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1BD" w:rsidRDefault="000B71BD">
      <w:pPr>
        <w:spacing w:after="0"/>
        <w:jc w:val="center"/>
        <w:rPr>
          <w:rFonts w:ascii="Times New Roman" w:hAnsi="Times New Roman" w:cs="Times New Roman"/>
          <w:b/>
          <w:sz w:val="28"/>
          <w:szCs w:val="28"/>
        </w:rPr>
      </w:pPr>
      <w:r w:rsidRPr="000B71BD">
        <w:rPr>
          <w:rFonts w:ascii="Times New Roman" w:hAnsi="Times New Roman" w:cs="Times New Roman"/>
          <w:b/>
          <w:noProof/>
          <w:sz w:val="28"/>
          <w:szCs w:val="28"/>
          <w:lang w:val="id-ID" w:eastAsia="id-ID"/>
        </w:rPr>
        <w:drawing>
          <wp:anchor distT="0" distB="0" distL="114300" distR="114300" simplePos="0" relativeHeight="251777024" behindDoc="0" locked="0" layoutInCell="1" allowOverlap="1">
            <wp:simplePos x="0" y="0"/>
            <wp:positionH relativeFrom="column">
              <wp:posOffset>-433843</wp:posOffset>
            </wp:positionH>
            <wp:positionV relativeFrom="paragraph">
              <wp:posOffset>-720090</wp:posOffset>
            </wp:positionV>
            <wp:extent cx="9728522" cy="7517130"/>
            <wp:effectExtent l="0" t="0" r="6350" b="7620"/>
            <wp:wrapNone/>
            <wp:docPr id="22" name="Picture 22" descr="E:\Dowload kerja\September 2019\Silabus\RPS cover-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load kerja\September 2019\Silabus\RPS cover-I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1733" cy="7527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779072" behindDoc="1" locked="0" layoutInCell="1" allowOverlap="1" wp14:anchorId="6EDD3837" wp14:editId="3A87AEC2">
                <wp:simplePos x="0" y="0"/>
                <wp:positionH relativeFrom="column">
                  <wp:posOffset>-748665</wp:posOffset>
                </wp:positionH>
                <wp:positionV relativeFrom="paragraph">
                  <wp:posOffset>-720090</wp:posOffset>
                </wp:positionV>
                <wp:extent cx="10674985" cy="7517130"/>
                <wp:effectExtent l="0" t="0" r="12065" b="26670"/>
                <wp:wrapNone/>
                <wp:docPr id="39" name="Rectangle 39"/>
                <wp:cNvGraphicFramePr/>
                <a:graphic xmlns:a="http://schemas.openxmlformats.org/drawingml/2006/main">
                  <a:graphicData uri="http://schemas.microsoft.com/office/word/2010/wordprocessingShape">
                    <wps:wsp>
                      <wps:cNvSpPr/>
                      <wps:spPr>
                        <a:xfrm>
                          <a:off x="0" y="0"/>
                          <a:ext cx="10674985" cy="7517130"/>
                        </a:xfrm>
                        <a:prstGeom prst="rect">
                          <a:avLst/>
                        </a:prstGeom>
                        <a:solidFill>
                          <a:srgbClr val="FF9966"/>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3ADFE" id="Rectangle 39" o:spid="_x0000_s1026" style="position:absolute;margin-left:-58.95pt;margin-top:-56.7pt;width:840.55pt;height:591.9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" fillcolor="#f96" strokecolor="#ed7d31 [3205]" strokeweight=".5pt"/>
            </w:pict>
          </mc:Fallback>
        </mc:AlternateContent>
      </w:r>
    </w:p>
    <w:p w:rsidR="00ED37A7" w:rsidRDefault="000B71BD" w:rsidP="000B71BD">
      <w:pPr>
        <w:rPr>
          <w:rFonts w:ascii="Times New Roman" w:hAnsi="Times New Roman" w:cs="Times New Roman"/>
          <w:b/>
          <w:sz w:val="28"/>
          <w:szCs w:val="28"/>
        </w:rPr>
      </w:pPr>
      <w:r>
        <w:rPr>
          <w:rFonts w:ascii="Times New Roman" w:hAnsi="Times New Roman" w:cs="Times New Roman"/>
          <w:b/>
          <w:sz w:val="28"/>
          <w:szCs w:val="28"/>
        </w:rPr>
        <w:br w:type="page"/>
      </w: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Geologi Fisik</w:t>
            </w:r>
            <w:bookmarkStart w:id="0" w:name="_GoBack"/>
            <w:bookmarkEnd w:id="0"/>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RF184101</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 (Satu)</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1"/>
              </w:numPr>
              <w:ind w:left="252" w:hanging="252"/>
              <w:rPr>
                <w:rFonts w:ascii="Times New Roman" w:hAnsi="Times New Roman" w:cs="Times New Roman"/>
                <w:sz w:val="24"/>
                <w:szCs w:val="24"/>
              </w:rPr>
            </w:pPr>
            <w:r>
              <w:rPr>
                <w:rFonts w:ascii="Times New Roman" w:hAnsi="Times New Roman" w:cs="Times New Roman"/>
                <w:sz w:val="24"/>
                <w:szCs w:val="24"/>
              </w:rPr>
              <w:t>Dr.Ir. Amien Widodo.</w:t>
            </w:r>
          </w:p>
          <w:p w:rsidR="00ED37A7" w:rsidRPr="004842C4" w:rsidRDefault="004842C4" w:rsidP="004842C4">
            <w:pPr>
              <w:pStyle w:val="ListParagraph"/>
              <w:numPr>
                <w:ilvl w:val="0"/>
                <w:numId w:val="1"/>
              </w:numPr>
              <w:ind w:left="252" w:hanging="252"/>
              <w:rPr>
                <w:rFonts w:ascii="Times New Roman" w:hAnsi="Times New Roman" w:cs="Times New Roman"/>
                <w:sz w:val="24"/>
                <w:szCs w:val="24"/>
              </w:rPr>
            </w:pPr>
            <w:r>
              <w:rPr>
                <w:rFonts w:ascii="Times New Roman" w:hAnsi="Times New Roman" w:cs="Times New Roman"/>
                <w:sz w:val="24"/>
                <w:szCs w:val="24"/>
              </w:rPr>
              <w:t>M.Haris MF,S.T.,M.Eng.</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Mekanika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w:t>
            </w:r>
            <w:r>
              <w:rPr>
                <w:rFonts w:ascii="Times New Roman" w:hAnsi="Times New Roman" w:cs="Times New Roman"/>
                <w:color w:val="000000"/>
                <w:sz w:val="24"/>
                <w:szCs w:val="24"/>
              </w:rPr>
              <w:lastRenderedPageBreak/>
              <w:t>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mengenali perbedaan karakteristik medan eksplorasi darat dan laut yang dapat berpengaruh </w:t>
            </w:r>
            <w:r>
              <w:rPr>
                <w:rFonts w:ascii="Times New Roman" w:hAnsi="Times New Roman" w:cs="Times New Roman"/>
                <w:color w:val="000000"/>
                <w:sz w:val="24"/>
                <w:szCs w:val="24"/>
              </w:rPr>
              <w:lastRenderedPageBreak/>
              <w:t>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[C4,P4,A4] Mahasiswa mampu mengenal obyek geologi dan mendeskripsikan, menjelaskan fenomena-fenomena geologi yang ditemukan di lapangan serta menjelaskan proses kejadiannya. Mengerti pengetahuan dasar yang meliputi proses mekanis dan kimiawi di Bumi.</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dasar-dasar perhitungan geofisika mengenai </w:t>
            </w:r>
            <w:r>
              <w:rPr>
                <w:rFonts w:ascii="Times New Roman" w:eastAsia="Times New Roman" w:hAnsi="Times New Roman" w:cs="Times New Roman"/>
                <w:bCs/>
                <w:color w:val="000000"/>
                <w:sz w:val="24"/>
                <w:szCs w:val="24"/>
              </w:rPr>
              <w:lastRenderedPageBreak/>
              <w:t>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Pengantar geodinamika untuk geofisika, tektonik lempeng, dan persamaan </w:t>
            </w:r>
            <w:r>
              <w:rPr>
                <w:rFonts w:ascii="Times New Roman" w:hAnsi="Times New Roman" w:cs="Times New Roman"/>
                <w:sz w:val="24"/>
                <w:szCs w:val="24"/>
              </w:rPr>
              <w:lastRenderedPageBreak/>
              <w:t>matematis untuk dinamika lempeng</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lastRenderedPageBreak/>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Mengenal Formula umum dinamika lempeng</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ind w:left="105" w:right="-20" w:hanging="105"/>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w:t>
            </w:r>
            <w:r>
              <w:rPr>
                <w:rFonts w:ascii="Times New Roman" w:eastAsia="Times New Roman" w:hAnsi="Times New Roman" w:cs="Times New Roman"/>
                <w:bCs/>
                <w:color w:val="000000"/>
                <w:sz w:val="24"/>
                <w:szCs w:val="24"/>
              </w:rPr>
              <w:lastRenderedPageBreak/>
              <w:t>dasar perhitungan geofisika mengenai tektonik lempeng dimulai dari konsep continental drift dan sea floor spreading</w:t>
            </w:r>
          </w:p>
        </w:tc>
        <w:tc>
          <w:tcPr>
            <w:tcW w:w="1980"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sz w:val="24"/>
                <w:szCs w:val="24"/>
              </w:rPr>
              <w:lastRenderedPageBreak/>
              <w:t xml:space="preserve">Pengantar geodinamika untuk geofisika, </w:t>
            </w:r>
            <w:r>
              <w:rPr>
                <w:rFonts w:ascii="Times New Roman" w:hAnsi="Times New Roman" w:cs="Times New Roman"/>
                <w:sz w:val="24"/>
                <w:szCs w:val="24"/>
              </w:rPr>
              <w:lastRenderedPageBreak/>
              <w:t xml:space="preserve">tektonik lempeng, dan persamaan matematis untuk dinamika </w:t>
            </w: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1A451D">
            <w:pPr>
              <w:rPr>
                <w:rFonts w:ascii="Times New Roman" w:hAnsi="Times New Roman" w:cs="Times New Roman"/>
                <w:sz w:val="24"/>
                <w:szCs w:val="24"/>
              </w:rPr>
            </w:pPr>
            <w:r>
              <w:rPr>
                <w:rFonts w:ascii="Times New Roman" w:hAnsi="Times New Roman" w:cs="Times New Roman"/>
                <w:sz w:val="24"/>
                <w:szCs w:val="24"/>
              </w:rPr>
              <w:t>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(dinamika lempeng </w:t>
            </w:r>
            <w:r>
              <w:rPr>
                <w:rFonts w:ascii="Times New Roman" w:hAnsi="Times New Roman" w:cs="Times New Roman"/>
                <w:sz w:val="24"/>
                <w:szCs w:val="24"/>
              </w:rPr>
              <w:lastRenderedPageBreak/>
              <w:t>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Mengenal Formula umum </w:t>
            </w:r>
            <w:r>
              <w:rPr>
                <w:rFonts w:ascii="Times New Roman" w:hAnsi="Times New Roman" w:cs="Times New Roman"/>
                <w:sz w:val="24"/>
                <w:szCs w:val="24"/>
              </w:rPr>
              <w:lastRenderedPageBreak/>
              <w:t>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dasar-dasar perhitungan geofisika mengenai tektonik lempeng dimulai dari konsep </w:t>
            </w:r>
            <w:r>
              <w:rPr>
                <w:rFonts w:ascii="Times New Roman" w:eastAsia="Times New Roman" w:hAnsi="Times New Roman" w:cs="Times New Roman"/>
                <w:bCs/>
                <w:color w:val="000000"/>
                <w:sz w:val="24"/>
                <w:szCs w:val="24"/>
              </w:rPr>
              <w:lastRenderedPageBreak/>
              <w:t>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Tugas-K10 :Latihan soal dinamika </w:t>
            </w:r>
            <w:r>
              <w:rPr>
                <w:rFonts w:ascii="Times New Roman" w:hAnsi="Times New Roman" w:cs="Times New Roman"/>
                <w:b/>
                <w:sz w:val="24"/>
                <w:szCs w:val="24"/>
              </w:rPr>
              <w:lastRenderedPageBreak/>
              <w:t>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7" w:right="-20" w:hanging="7"/>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(dinamika lempeng dalam geofisika);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dinamika </w:t>
            </w:r>
            <w:r>
              <w:rPr>
                <w:rFonts w:ascii="Times New Roman" w:eastAsia="Times New Roman" w:hAnsi="Times New Roman" w:cs="Times New Roman"/>
                <w:bCs/>
                <w:color w:val="000000"/>
                <w:sz w:val="24"/>
                <w:szCs w:val="24"/>
              </w:rPr>
              <w:lastRenderedPageBreak/>
              <w:t>kontinen dan deformasi antar lempeng dengan geofisika (gravity dan isostasi)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Pengantar deformasi, konsep </w:t>
            </w:r>
            <w:r>
              <w:rPr>
                <w:rFonts w:ascii="Times New Roman" w:hAnsi="Times New Roman" w:cs="Times New Roman"/>
                <w:sz w:val="24"/>
                <w:szCs w:val="24"/>
              </w:rPr>
              <w:lastRenderedPageBreak/>
              <w:t>dasar gravity dan isostasi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[K10] : Pengantar gravity dan isostasi.ppt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(dinamika lempeng </w:t>
            </w:r>
            <w:r>
              <w:rPr>
                <w:rFonts w:ascii="Times New Roman" w:hAnsi="Times New Roman" w:cs="Times New Roman"/>
                <w:sz w:val="24"/>
                <w:szCs w:val="24"/>
              </w:rPr>
              <w:lastRenderedPageBreak/>
              <w:t>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stress dan strain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pengukuran stress dan strain</w:t>
            </w:r>
          </w:p>
          <w:p w:rsidR="00ED37A7" w:rsidRDefault="001A451D">
            <w:pPr>
              <w:rPr>
                <w:rFonts w:ascii="Times New Roman" w:hAnsi="Times New Roman" w:cs="Times New Roman"/>
                <w:sz w:val="24"/>
                <w:szCs w:val="24"/>
              </w:rPr>
            </w:pPr>
            <w:r>
              <w:rPr>
                <w:rFonts w:ascii="Times New Roman" w:hAnsi="Times New Roman" w:cs="Times New Roman"/>
                <w:sz w:val="24"/>
                <w:szCs w:val="24"/>
              </w:rPr>
              <w:t>[K11] : deformasi, stress dan strain.ppt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basic reologi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dan perhitungan reologi</w:t>
            </w:r>
          </w:p>
          <w:p w:rsidR="00ED37A7" w:rsidRDefault="001A451D">
            <w:pPr>
              <w:rPr>
                <w:rFonts w:ascii="Times New Roman" w:hAnsi="Times New Roman" w:cs="Times New Roman"/>
                <w:sz w:val="24"/>
                <w:szCs w:val="24"/>
              </w:rPr>
            </w:pPr>
            <w:r>
              <w:rPr>
                <w:rFonts w:ascii="Times New Roman" w:hAnsi="Times New Roman" w:cs="Times New Roman"/>
                <w:sz w:val="24"/>
                <w:szCs w:val="24"/>
              </w:rPr>
              <w:t>[K12] : Pengantar reologi.ppt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Quiz-K12 :stress dan strain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konsep pembentukan hotspot/vulkanisme dan hubungannya dengan pergerakan lempeng, Tektonik Plume, Mekanika Fluida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mekanika fluida dan vulkanisme</w:t>
            </w:r>
          </w:p>
          <w:p w:rsidR="00ED37A7" w:rsidRDefault="001A451D">
            <w:pPr>
              <w:rPr>
                <w:rFonts w:ascii="Times New Roman" w:hAnsi="Times New Roman" w:cs="Times New Roman"/>
                <w:sz w:val="24"/>
                <w:szCs w:val="24"/>
              </w:rPr>
            </w:pPr>
            <w:r>
              <w:rPr>
                <w:rFonts w:ascii="Times New Roman" w:hAnsi="Times New Roman" w:cs="Times New Roman"/>
                <w:sz w:val="24"/>
                <w:szCs w:val="24"/>
              </w:rPr>
              <w:t>[K13] : Pengantar mekanika fluida dan vulkanisme.ppt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prinsip terjadinya heat transfer/ whole mantle convection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heat transfer</w:t>
            </w:r>
          </w:p>
          <w:p w:rsidR="00ED37A7" w:rsidRDefault="001A451D">
            <w:pPr>
              <w:rPr>
                <w:rFonts w:ascii="Times New Roman" w:hAnsi="Times New Roman" w:cs="Times New Roman"/>
                <w:sz w:val="24"/>
                <w:szCs w:val="24"/>
              </w:rPr>
            </w:pPr>
            <w:r>
              <w:rPr>
                <w:rFonts w:ascii="Times New Roman" w:hAnsi="Times New Roman" w:cs="Times New Roman"/>
                <w:sz w:val="24"/>
                <w:szCs w:val="24"/>
              </w:rPr>
              <w:t>[K14] : Pengantar heat transfer.ppt</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studi kasus Geodinamika dengan Geofisika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studi kasus geodinamika dengan geofisika</w:t>
            </w:r>
          </w:p>
          <w:p w:rsidR="00ED37A7" w:rsidRDefault="001A451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Tugas-K15 :Presentasi dan resume studi geodinamika dalam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pStyle w:val="ListParagraph"/>
              <w:numPr>
                <w:ilvl w:val="0"/>
                <w:numId w:val="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Hamblin, W.K., 1982; The Earth’s Dynamic Systems; 3rd  Edition. Minesotta.</w:t>
            </w:r>
          </w:p>
          <w:p w:rsidR="00ED37A7" w:rsidRDefault="001A451D">
            <w:pPr>
              <w:pStyle w:val="ListParagraph"/>
              <w:numPr>
                <w:ilvl w:val="0"/>
                <w:numId w:val="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Thomson and Turk, 2007, Physical Geology, Sounders Golden series</w:t>
            </w:r>
          </w:p>
          <w:p w:rsidR="00ED37A7" w:rsidRDefault="001A451D">
            <w:pPr>
              <w:pStyle w:val="ListParagraph"/>
              <w:numPr>
                <w:ilvl w:val="0"/>
                <w:numId w:val="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Wilson, T. et al.,  “Physics and Geology”, McGraw-Hill, 1975</w:t>
            </w:r>
          </w:p>
          <w:p w:rsidR="00ED37A7" w:rsidRDefault="001A451D">
            <w:pPr>
              <w:pStyle w:val="ListParagraph"/>
              <w:numPr>
                <w:ilvl w:val="0"/>
                <w:numId w:val="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Dana’s Manual of Mineralogy, John Wiley and Sons, Inc., New York</w:t>
            </w:r>
          </w:p>
          <w:p w:rsidR="00ED37A7" w:rsidRDefault="001A451D">
            <w:pPr>
              <w:pStyle w:val="ListParagraph"/>
              <w:numPr>
                <w:ilvl w:val="0"/>
                <w:numId w:val="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Turcotte, D.L. and Schubert, G., 1982, Geodynamics : Applications of Continuum physics to geological problems, John  Willey &amp; Sons. Inc</w:t>
            </w:r>
          </w:p>
          <w:p w:rsidR="00ED37A7" w:rsidRDefault="001A451D">
            <w:pPr>
              <w:pStyle w:val="ListParagraph"/>
              <w:numPr>
                <w:ilvl w:val="0"/>
                <w:numId w:val="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Blatt, H., Tracy, R.J., Owens, B.R., 2006,Petrology: Igneous, Sedimentary, and Metamorphic,3 rd</w:t>
            </w:r>
          </w:p>
        </w:tc>
      </w:tr>
    </w:tbl>
    <w:p w:rsidR="00ED37A7" w:rsidRDefault="00ED37A7"/>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1A451D" w:rsidRDefault="001A451D">
      <w:pPr>
        <w:rPr>
          <w:rFonts w:ascii="Times New Roman" w:hAnsi="Times New Roman" w:cs="Times New Roman"/>
          <w:b/>
          <w:sz w:val="24"/>
          <w:szCs w:val="24"/>
        </w:rPr>
        <w:sectPr w:rsidR="001A451D">
          <w:headerReference w:type="default" r:id="rId10"/>
          <w:footerReference w:type="default" r:id="rId11"/>
          <w:pgSz w:w="16834" w:h="11909" w:orient="landscape"/>
          <w:pgMar w:top="1134" w:right="1134" w:bottom="1134" w:left="1134" w:header="720" w:footer="720" w:gutter="0"/>
          <w:cols w:space="720"/>
          <w:docGrid w:linePitch="360"/>
        </w:sectPr>
      </w:pPr>
    </w:p>
    <w:p w:rsidR="00ED37A7" w:rsidRDefault="00ED37A7" w:rsidP="001A451D">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RF184102</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 (Satu)</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2 (T:2)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Widya Utama, DEA</w:t>
            </w:r>
          </w:p>
        </w:tc>
      </w:tr>
    </w:tbl>
    <w:p w:rsidR="00ED37A7" w:rsidRDefault="00ED37A7">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Fisika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3.3</w:t>
            </w:r>
          </w:p>
        </w:tc>
        <w:tc>
          <w:tcPr>
            <w:tcW w:w="8103"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prinsip dan metode aplikasi teknik geofisika dimulai dari pengambilan data, pengolahan dan pemodelan untuk digunakan dalam menyelesaikan masalah di beberapa bidang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ED37A7" w:rsidRDefault="001A451D">
            <w:pPr>
              <w:pStyle w:val="ListParagraph"/>
              <w:ind w:left="0"/>
              <w:jc w:val="both"/>
              <w:rPr>
                <w:rFonts w:ascii="Times New Roman" w:hAnsi="Times New Roman"/>
                <w:sz w:val="24"/>
                <w:szCs w:val="24"/>
              </w:rPr>
            </w:pPr>
            <w:r>
              <w:rPr>
                <w:rFonts w:ascii="Times New Roman" w:hAnsi="Times New Roman"/>
                <w:sz w:val="24"/>
                <w:szCs w:val="24"/>
              </w:rPr>
              <w:t xml:space="preserve">[C4,P3,A3] Mahasiswa mampu mengenali karakteristik fisika dari fenomena geologi di permukaan bumi melalui metodologi geofisika sederhana untuk memperoleh gambaran model bawah permukaan dan dinamika kerak bumi. Dengan membangun dan memanfaatkan model sederhana, mahasiswa dapat memahami kemanfaatannya sesuai dengan tujuan eksplorasi.  </w:t>
            </w:r>
          </w:p>
        </w:tc>
      </w:tr>
    </w:tbl>
    <w:p w:rsidR="00ED37A7" w:rsidRDefault="00ED37A7">
      <w:pPr>
        <w:rPr>
          <w:rFonts w:ascii="Times New Roman" w:hAnsi="Times New Roman" w:cs="Times New Roman"/>
          <w:b/>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color w:val="000000"/>
                <w:sz w:val="24"/>
                <w:szCs w:val="24"/>
              </w:rPr>
              <w:t>TINJAUAN GEOFISIKA</w:t>
            </w:r>
            <w:r>
              <w:rPr>
                <w:rFonts w:ascii="Times New Roman" w:hAnsi="Times New Roman" w:cs="Times New Roman"/>
                <w:color w:val="000000"/>
                <w:sz w:val="24"/>
                <w:szCs w:val="24"/>
              </w:rPr>
              <w:br/>
              <w:t>UMUM DALAM ILMU</w:t>
            </w:r>
            <w:r>
              <w:rPr>
                <w:rFonts w:ascii="Times New Roman" w:hAnsi="Times New Roman" w:cs="Times New Roman"/>
                <w:color w:val="000000"/>
                <w:sz w:val="24"/>
                <w:szCs w:val="24"/>
              </w:rPr>
              <w:br/>
              <w:t>KEBUMIAN.</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b/>
                <w:sz w:val="24"/>
                <w:szCs w:val="24"/>
              </w:rPr>
            </w:pPr>
            <w:r>
              <w:rPr>
                <w:rFonts w:ascii="Times New Roman" w:hAnsi="Times New Roman" w:cs="Times New Roman"/>
                <w:color w:val="000000"/>
                <w:sz w:val="24"/>
                <w:szCs w:val="24"/>
              </w:rPr>
              <w:t>1. Status geofisika dalam ilmuilmu kebumian</w:t>
            </w:r>
            <w:r>
              <w:rPr>
                <w:rFonts w:ascii="Times New Roman" w:hAnsi="Times New Roman" w:cs="Times New Roman"/>
                <w:color w:val="000000"/>
                <w:sz w:val="24"/>
                <w:szCs w:val="24"/>
              </w:rPr>
              <w:br/>
              <w:t>2. Bidang Penyelidikan Ilmu</w:t>
            </w:r>
            <w:r>
              <w:rPr>
                <w:rFonts w:ascii="Times New Roman" w:hAnsi="Times New Roman" w:cs="Times New Roman"/>
                <w:color w:val="000000"/>
                <w:sz w:val="24"/>
                <w:szCs w:val="24"/>
              </w:rPr>
              <w:br/>
              <w:t>Geofisika</w:t>
            </w:r>
            <w:r>
              <w:rPr>
                <w:rFonts w:ascii="Times New Roman" w:hAnsi="Times New Roman" w:cs="Times New Roman"/>
                <w:color w:val="000000"/>
                <w:sz w:val="24"/>
                <w:szCs w:val="24"/>
              </w:rPr>
              <w:br/>
              <w:t>3. Aplikasi besar-besaran</w:t>
            </w:r>
            <w:r>
              <w:rPr>
                <w:rFonts w:ascii="Times New Roman" w:hAnsi="Times New Roman" w:cs="Times New Roman"/>
                <w:color w:val="000000"/>
                <w:sz w:val="24"/>
                <w:szCs w:val="24"/>
              </w:rPr>
              <w:br/>
              <w:t>geofisika dalam ilmu</w:t>
            </w:r>
            <w:r>
              <w:rPr>
                <w:rFonts w:ascii="Times New Roman" w:hAnsi="Times New Roman" w:cs="Times New Roman"/>
                <w:color w:val="000000"/>
                <w:sz w:val="24"/>
                <w:szCs w:val="24"/>
              </w:rPr>
              <w:br/>
              <w:t>kebumian</w:t>
            </w:r>
            <w:r>
              <w:rPr>
                <w:rFonts w:ascii="Times New Roman" w:hAnsi="Times New Roman" w:cs="Times New Roman"/>
                <w:color w:val="000000"/>
                <w:sz w:val="24"/>
                <w:szCs w:val="24"/>
              </w:rPr>
              <w:br/>
            </w:r>
            <w:r>
              <w:rPr>
                <w:rFonts w:ascii="Times New Roman" w:hAnsi="Times New Roman" w:cs="Times New Roman"/>
                <w:i/>
                <w:iCs/>
                <w:color w:val="000000"/>
                <w:sz w:val="24"/>
                <w:szCs w:val="24"/>
              </w:rPr>
              <w:t>Widiyantoro (Bab</w:t>
            </w:r>
            <w:r>
              <w:rPr>
                <w:rFonts w:ascii="Times New Roman" w:hAnsi="Times New Roman" w:cs="Times New Roman"/>
                <w:color w:val="000000"/>
                <w:sz w:val="24"/>
                <w:szCs w:val="24"/>
              </w:rPr>
              <w:br/>
            </w:r>
            <w:r>
              <w:rPr>
                <w:rFonts w:ascii="Times New Roman" w:hAnsi="Times New Roman" w:cs="Times New Roman"/>
                <w:i/>
                <w:iCs/>
                <w:color w:val="000000"/>
                <w:sz w:val="24"/>
                <w:szCs w:val="24"/>
              </w:rPr>
              <w:t>I; Kearey &amp; Vine</w:t>
            </w:r>
            <w:r>
              <w:rPr>
                <w:rFonts w:ascii="Times New Roman" w:hAnsi="Times New Roman" w:cs="Times New Roman"/>
                <w:color w:val="000000"/>
                <w:sz w:val="24"/>
                <w:szCs w:val="24"/>
              </w:rPr>
              <w:br/>
            </w:r>
            <w:r>
              <w:rPr>
                <w:rFonts w:ascii="Times New Roman" w:hAnsi="Times New Roman" w:cs="Times New Roman"/>
                <w:i/>
                <w:iCs/>
                <w:color w:val="000000"/>
                <w:sz w:val="24"/>
                <w:szCs w:val="24"/>
              </w:rPr>
              <w:t>Chapter 1</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keberadaan ilmu</w:t>
            </w:r>
            <w:r>
              <w:rPr>
                <w:rFonts w:ascii="Times New Roman" w:hAnsi="Times New Roman" w:cs="Times New Roman"/>
                <w:color w:val="000000"/>
                <w:sz w:val="24"/>
                <w:szCs w:val="24"/>
              </w:rPr>
              <w:br/>
              <w:t>geofisika dalam ilmu-ilmu</w:t>
            </w:r>
            <w:r>
              <w:rPr>
                <w:rFonts w:ascii="Times New Roman" w:hAnsi="Times New Roman" w:cs="Times New Roman"/>
                <w:color w:val="000000"/>
                <w:sz w:val="24"/>
                <w:szCs w:val="24"/>
              </w:rPr>
              <w:br/>
              <w:t>kebumian beserta peranannya</w:t>
            </w:r>
            <w:r>
              <w:rPr>
                <w:rFonts w:ascii="Times New Roman" w:hAnsi="Times New Roman" w:cs="Times New Roman"/>
                <w:color w:val="000000"/>
                <w:sz w:val="24"/>
                <w:szCs w:val="24"/>
              </w:rPr>
              <w:br/>
              <w:t>dalam mempelajari bumi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TEORI PEMBENTUK</w:t>
            </w:r>
            <w:r>
              <w:rPr>
                <w:rFonts w:ascii="Times New Roman" w:hAnsi="Times New Roman" w:cs="Times New Roman"/>
                <w:color w:val="000000"/>
                <w:sz w:val="24"/>
                <w:szCs w:val="24"/>
              </w:rPr>
              <w:br/>
              <w:t>PLANET BUMI</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1. Pendahuluan </w:t>
            </w:r>
            <w:r>
              <w:rPr>
                <w:rFonts w:ascii="Times New Roman" w:hAnsi="Times New Roman" w:cs="Times New Roman"/>
                <w:i/>
                <w:iCs/>
                <w:color w:val="000000"/>
                <w:sz w:val="24"/>
                <w:szCs w:val="24"/>
              </w:rPr>
              <w:t>Widiyantoro (Bab</w:t>
            </w:r>
            <w:r>
              <w:rPr>
                <w:rFonts w:ascii="Times New Roman" w:hAnsi="Times New Roman" w:cs="Times New Roman"/>
                <w:color w:val="000000"/>
                <w:sz w:val="24"/>
                <w:szCs w:val="24"/>
              </w:rPr>
              <w:br/>
            </w:r>
            <w:r>
              <w:rPr>
                <w:rFonts w:ascii="Times New Roman" w:hAnsi="Times New Roman" w:cs="Times New Roman"/>
                <w:i/>
                <w:iCs/>
                <w:color w:val="000000"/>
                <w:sz w:val="24"/>
                <w:szCs w:val="24"/>
              </w:rPr>
              <w:t>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ind w:left="105" w:right="-20" w:hanging="105"/>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asal mula anggapan</w:t>
            </w:r>
            <w:r>
              <w:rPr>
                <w:rFonts w:ascii="Times New Roman" w:hAnsi="Times New Roman" w:cs="Times New Roman"/>
                <w:color w:val="000000"/>
                <w:sz w:val="24"/>
                <w:szCs w:val="24"/>
              </w:rPr>
              <w:br/>
              <w:t>manusia terhadap terbentuknya</w:t>
            </w:r>
            <w:r>
              <w:rPr>
                <w:rFonts w:ascii="Times New Roman" w:hAnsi="Times New Roman" w:cs="Times New Roman"/>
                <w:color w:val="000000"/>
                <w:sz w:val="24"/>
                <w:szCs w:val="24"/>
              </w:rPr>
              <w:br/>
              <w:t>bumi.</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BENTUK DAN UKURAN</w:t>
            </w:r>
            <w:r>
              <w:rPr>
                <w:rFonts w:ascii="Times New Roman" w:hAnsi="Times New Roman" w:cs="Times New Roman"/>
                <w:color w:val="000000"/>
                <w:sz w:val="24"/>
                <w:szCs w:val="24"/>
              </w:rPr>
              <w:br/>
              <w:t>BUMI</w:t>
            </w:r>
            <w:r>
              <w:rPr>
                <w:rFonts w:ascii="Times New Roman" w:hAnsi="Times New Roman" w:cs="Times New Roman"/>
                <w:color w:val="000000"/>
                <w:sz w:val="24"/>
                <w:szCs w:val="24"/>
              </w:rPr>
              <w:br/>
            </w:r>
          </w:p>
        </w:tc>
        <w:tc>
          <w:tcPr>
            <w:tcW w:w="1980" w:type="dxa"/>
          </w:tcPr>
          <w:p w:rsidR="00ED37A7" w:rsidRDefault="00ED37A7">
            <w:pPr>
              <w:rPr>
                <w:rFonts w:ascii="Times New Roman" w:hAnsi="Times New Roman" w:cs="Times New Roman"/>
                <w:i/>
                <w:iCs/>
                <w:color w:val="000000"/>
                <w:sz w:val="24"/>
                <w:szCs w:val="24"/>
              </w:rPr>
            </w:pPr>
          </w:p>
          <w:p w:rsidR="00ED37A7" w:rsidRDefault="001A451D">
            <w:pPr>
              <w:rPr>
                <w:rFonts w:ascii="Times New Roman" w:hAnsi="Times New Roman" w:cs="Times New Roman"/>
                <w:i/>
                <w:iCs/>
                <w:color w:val="000000"/>
                <w:sz w:val="24"/>
                <w:szCs w:val="24"/>
              </w:rPr>
            </w:pPr>
            <w:r>
              <w:rPr>
                <w:rFonts w:ascii="Times New Roman" w:hAnsi="Times New Roman" w:cs="Times New Roman"/>
                <w:color w:val="000000"/>
                <w:sz w:val="24"/>
                <w:szCs w:val="24"/>
              </w:rPr>
              <w:t>1. Bumi sebagai bola sempurna</w:t>
            </w:r>
            <w:r>
              <w:rPr>
                <w:rFonts w:ascii="Times New Roman" w:hAnsi="Times New Roman" w:cs="Times New Roman"/>
                <w:color w:val="000000"/>
                <w:sz w:val="24"/>
                <w:szCs w:val="24"/>
              </w:rPr>
              <w:br/>
              <w:t xml:space="preserve">2. Bumi sebagai </w:t>
            </w:r>
            <w:r>
              <w:rPr>
                <w:rFonts w:ascii="Times New Roman" w:hAnsi="Times New Roman" w:cs="Times New Roman"/>
                <w:color w:val="000000"/>
                <w:sz w:val="24"/>
                <w:szCs w:val="24"/>
              </w:rPr>
              <w:lastRenderedPageBreak/>
              <w:t>ellipsoid putaran</w:t>
            </w:r>
            <w:r>
              <w:rPr>
                <w:rFonts w:ascii="Times New Roman" w:hAnsi="Times New Roman" w:cs="Times New Roman"/>
                <w:color w:val="000000"/>
                <w:sz w:val="24"/>
                <w:szCs w:val="24"/>
              </w:rPr>
              <w:br/>
              <w:t>3. Bumi sebagai triaxial ellipsoid</w:t>
            </w:r>
            <w:r>
              <w:rPr>
                <w:rFonts w:ascii="Times New Roman" w:hAnsi="Times New Roman" w:cs="Times New Roman"/>
                <w:color w:val="000000"/>
                <w:sz w:val="24"/>
                <w:szCs w:val="24"/>
              </w:rPr>
              <w:br/>
              <w:t>4. Bentuk bumi dari observasi</w:t>
            </w:r>
            <w:r>
              <w:rPr>
                <w:rFonts w:ascii="Times New Roman" w:hAnsi="Times New Roman" w:cs="Times New Roman"/>
                <w:color w:val="000000"/>
                <w:sz w:val="24"/>
                <w:szCs w:val="24"/>
              </w:rPr>
              <w:br/>
              <w:t>satelit</w:t>
            </w:r>
          </w:p>
          <w:p w:rsidR="00ED37A7" w:rsidRDefault="001A451D">
            <w:pPr>
              <w:rPr>
                <w:rFonts w:ascii="Times New Roman" w:hAnsi="Times New Roman" w:cs="Times New Roman"/>
                <w:sz w:val="24"/>
                <w:szCs w:val="24"/>
              </w:rPr>
            </w:pPr>
            <w:r>
              <w:rPr>
                <w:rFonts w:ascii="Times New Roman" w:hAnsi="Times New Roman" w:cs="Times New Roman"/>
                <w:i/>
                <w:iCs/>
                <w:color w:val="000000"/>
                <w:sz w:val="24"/>
                <w:szCs w:val="24"/>
              </w:rPr>
              <w:t>Tachyudin (Bab II)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lastRenderedPageBreak/>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lastRenderedPageBreak/>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penemuan mengenai</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bentuk dan ukuran bumi.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INTERIOR BUMI DAN</w:t>
            </w:r>
            <w:r>
              <w:rPr>
                <w:rFonts w:ascii="Times New Roman" w:hAnsi="Times New Roman" w:cs="Times New Roman"/>
                <w:color w:val="000000"/>
                <w:sz w:val="24"/>
                <w:szCs w:val="24"/>
              </w:rPr>
              <w:br/>
              <w:t>SEISMOLOGI</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1. Penentuan massa bumi,</w:t>
            </w:r>
            <w:r>
              <w:rPr>
                <w:rFonts w:ascii="Times New Roman" w:hAnsi="Times New Roman" w:cs="Times New Roman"/>
                <w:color w:val="000000"/>
                <w:sz w:val="24"/>
                <w:szCs w:val="24"/>
              </w:rPr>
              <w:br/>
              <w:t>momen inersia bumi, dan</w:t>
            </w:r>
            <w:r>
              <w:rPr>
                <w:rFonts w:ascii="Times New Roman" w:hAnsi="Times New Roman" w:cs="Times New Roman"/>
                <w:color w:val="000000"/>
                <w:sz w:val="24"/>
                <w:szCs w:val="24"/>
              </w:rPr>
              <w:br/>
              <w:t>rotasi bumi</w:t>
            </w:r>
            <w:r>
              <w:rPr>
                <w:rFonts w:ascii="Times New Roman" w:hAnsi="Times New Roman" w:cs="Times New Roman"/>
                <w:color w:val="000000"/>
                <w:sz w:val="24"/>
                <w:szCs w:val="24"/>
              </w:rPr>
              <w:br/>
              <w:t>2. Penentuan harga densitas</w:t>
            </w:r>
            <w:r>
              <w:rPr>
                <w:rFonts w:ascii="Times New Roman" w:hAnsi="Times New Roman" w:cs="Times New Roman"/>
                <w:color w:val="000000"/>
                <w:sz w:val="24"/>
                <w:szCs w:val="24"/>
              </w:rPr>
              <w:br/>
              <w:t>bumi, konstanta dan percepatan gravitasi</w:t>
            </w:r>
          </w:p>
          <w:p w:rsidR="00ED37A7" w:rsidRDefault="001A451D">
            <w:pPr>
              <w:rPr>
                <w:rFonts w:ascii="Times New Roman" w:hAnsi="Times New Roman" w:cs="Times New Roman"/>
                <w:color w:val="000000"/>
                <w:sz w:val="24"/>
                <w:szCs w:val="24"/>
              </w:rPr>
            </w:pPr>
            <w:r>
              <w:rPr>
                <w:rFonts w:ascii="Times New Roman" w:hAnsi="Times New Roman" w:cs="Times New Roman"/>
                <w:i/>
                <w:iCs/>
                <w:color w:val="000000"/>
                <w:sz w:val="24"/>
                <w:szCs w:val="24"/>
              </w:rPr>
              <w:t>Widiyantoro (Bab</w:t>
            </w:r>
            <w:r>
              <w:rPr>
                <w:rFonts w:ascii="Times New Roman" w:hAnsi="Times New Roman" w:cs="Times New Roman"/>
                <w:color w:val="000000"/>
                <w:sz w:val="24"/>
                <w:szCs w:val="24"/>
              </w:rPr>
              <w:br/>
            </w:r>
            <w:r>
              <w:rPr>
                <w:rFonts w:ascii="Times New Roman" w:hAnsi="Times New Roman" w:cs="Times New Roman"/>
                <w:i/>
                <w:iCs/>
                <w:color w:val="000000"/>
                <w:sz w:val="24"/>
                <w:szCs w:val="24"/>
              </w:rPr>
              <w:t>2-4)</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cara penentuan</w:t>
            </w:r>
            <w:r>
              <w:rPr>
                <w:rFonts w:ascii="Times New Roman" w:hAnsi="Times New Roman" w:cs="Times New Roman"/>
                <w:color w:val="000000"/>
                <w:sz w:val="24"/>
                <w:szCs w:val="24"/>
              </w:rPr>
              <w:br/>
              <w:t>parameter fisik bumi.</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GEMPA BUMI (1)</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Mekanisme, sumber, lokasi,</w:t>
            </w:r>
            <w:r>
              <w:rPr>
                <w:rFonts w:ascii="Times New Roman" w:hAnsi="Times New Roman" w:cs="Times New Roman"/>
                <w:color w:val="000000"/>
                <w:sz w:val="24"/>
                <w:szCs w:val="24"/>
              </w:rPr>
              <w:br/>
              <w:t>parameter gempabumi, dan</w:t>
            </w:r>
            <w:r>
              <w:rPr>
                <w:rFonts w:ascii="Times New Roman" w:hAnsi="Times New Roman" w:cs="Times New Roman"/>
                <w:color w:val="000000"/>
                <w:sz w:val="24"/>
                <w:szCs w:val="24"/>
              </w:rPr>
              <w:br/>
              <w:t>instrumentasi</w:t>
            </w:r>
            <w:r>
              <w:rPr>
                <w:rFonts w:ascii="Times New Roman" w:hAnsi="Times New Roman" w:cs="Times New Roman"/>
                <w:color w:val="000000"/>
                <w:sz w:val="24"/>
                <w:szCs w:val="24"/>
              </w:rPr>
              <w:br/>
              <w:t>Menjelaskan gempabumi beserta</w:t>
            </w:r>
            <w:r>
              <w:rPr>
                <w:rFonts w:ascii="Times New Roman" w:hAnsi="Times New Roman" w:cs="Times New Roman"/>
                <w:color w:val="000000"/>
                <w:sz w:val="24"/>
                <w:szCs w:val="24"/>
              </w:rPr>
              <w:br/>
              <w:t>hal-hal yang terkait didalamnya.</w:t>
            </w:r>
            <w:r>
              <w:rPr>
                <w:rFonts w:ascii="Times New Roman" w:hAnsi="Times New Roman" w:cs="Times New Roman"/>
                <w:color w:val="000000"/>
                <w:sz w:val="24"/>
                <w:szCs w:val="24"/>
              </w:rPr>
              <w:br/>
            </w:r>
            <w:r>
              <w:rPr>
                <w:rFonts w:ascii="Times New Roman" w:hAnsi="Times New Roman" w:cs="Times New Roman"/>
                <w:i/>
                <w:iCs/>
                <w:color w:val="000000"/>
                <w:sz w:val="24"/>
                <w:szCs w:val="24"/>
              </w:rPr>
              <w:t>Fowler (Chapter 2-</w:t>
            </w:r>
            <w:r>
              <w:rPr>
                <w:rFonts w:ascii="Times New Roman" w:hAnsi="Times New Roman" w:cs="Times New Roman"/>
                <w:color w:val="000000"/>
                <w:sz w:val="24"/>
                <w:szCs w:val="24"/>
              </w:rPr>
              <w:br/>
            </w:r>
            <w:r>
              <w:rPr>
                <w:rFonts w:ascii="Times New Roman" w:hAnsi="Times New Roman" w:cs="Times New Roman"/>
                <w:i/>
                <w:iCs/>
                <w:color w:val="000000"/>
                <w:sz w:val="24"/>
                <w:szCs w:val="24"/>
              </w:rPr>
              <w:t>4)</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gempabumi beserta</w:t>
            </w:r>
            <w:r>
              <w:rPr>
                <w:rFonts w:ascii="Times New Roman" w:hAnsi="Times New Roman" w:cs="Times New Roman"/>
                <w:color w:val="000000"/>
                <w:sz w:val="24"/>
                <w:szCs w:val="24"/>
              </w:rPr>
              <w:br/>
              <w:t>hal-hal yang terkait didalamnya.</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GEMPA BUMI (2)</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Teori gelombang elastik,</w:t>
            </w:r>
            <w:r>
              <w:rPr>
                <w:rFonts w:ascii="Times New Roman" w:hAnsi="Times New Roman" w:cs="Times New Roman"/>
                <w:color w:val="000000"/>
                <w:sz w:val="24"/>
                <w:szCs w:val="24"/>
              </w:rPr>
              <w:br/>
              <w:t>karakterisasi gelombang</w:t>
            </w:r>
            <w:r>
              <w:rPr>
                <w:rFonts w:ascii="Times New Roman" w:hAnsi="Times New Roman" w:cs="Times New Roman"/>
                <w:color w:val="000000"/>
                <w:sz w:val="24"/>
                <w:szCs w:val="24"/>
              </w:rPr>
              <w:br/>
              <w:t>seismik, fasa seismik dan</w:t>
            </w:r>
            <w:r>
              <w:rPr>
                <w:rFonts w:ascii="Times New Roman" w:hAnsi="Times New Roman" w:cs="Times New Roman"/>
                <w:color w:val="000000"/>
                <w:sz w:val="24"/>
                <w:szCs w:val="24"/>
              </w:rPr>
              <w:br/>
              <w:t>kaitannya dengan gempabumi</w:t>
            </w:r>
            <w:r>
              <w:rPr>
                <w:rFonts w:ascii="Times New Roman" w:hAnsi="Times New Roman" w:cs="Times New Roman"/>
                <w:color w:val="000000"/>
                <w:sz w:val="24"/>
                <w:szCs w:val="24"/>
              </w:rPr>
              <w:br/>
              <w:t>Menjelaskan penjalaran gelombang</w:t>
            </w:r>
            <w:r>
              <w:rPr>
                <w:rFonts w:ascii="Times New Roman" w:hAnsi="Times New Roman" w:cs="Times New Roman"/>
                <w:color w:val="000000"/>
                <w:sz w:val="24"/>
                <w:szCs w:val="24"/>
              </w:rPr>
              <w:br/>
              <w:t>seismik beserta kaitannya dengan</w:t>
            </w:r>
            <w:r>
              <w:rPr>
                <w:rFonts w:ascii="Times New Roman" w:hAnsi="Times New Roman" w:cs="Times New Roman"/>
                <w:color w:val="000000"/>
                <w:sz w:val="24"/>
                <w:szCs w:val="24"/>
              </w:rPr>
              <w:br/>
              <w:t>gempabumi.</w:t>
            </w:r>
            <w:r>
              <w:rPr>
                <w:rFonts w:ascii="Times New Roman" w:hAnsi="Times New Roman" w:cs="Times New Roman"/>
                <w:color w:val="000000"/>
                <w:sz w:val="24"/>
                <w:szCs w:val="24"/>
              </w:rPr>
              <w:br/>
            </w:r>
            <w:r>
              <w:rPr>
                <w:rFonts w:ascii="Times New Roman" w:hAnsi="Times New Roman" w:cs="Times New Roman"/>
                <w:i/>
                <w:iCs/>
                <w:color w:val="000000"/>
                <w:sz w:val="24"/>
                <w:szCs w:val="24"/>
              </w:rPr>
              <w:t>Fowler (Chapter 2-</w:t>
            </w:r>
            <w:r>
              <w:rPr>
                <w:rFonts w:ascii="Times New Roman" w:hAnsi="Times New Roman" w:cs="Times New Roman"/>
                <w:color w:val="000000"/>
                <w:sz w:val="24"/>
                <w:szCs w:val="24"/>
              </w:rPr>
              <w:br/>
            </w:r>
            <w:r>
              <w:rPr>
                <w:rFonts w:ascii="Times New Roman" w:hAnsi="Times New Roman" w:cs="Times New Roman"/>
                <w:i/>
                <w:iCs/>
                <w:color w:val="000000"/>
                <w:sz w:val="24"/>
                <w:szCs w:val="24"/>
              </w:rPr>
              <w:t>4)</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penjalaran gelombang</w:t>
            </w:r>
            <w:r>
              <w:rPr>
                <w:rFonts w:ascii="Times New Roman" w:hAnsi="Times New Roman" w:cs="Times New Roman"/>
                <w:color w:val="000000"/>
                <w:sz w:val="24"/>
                <w:szCs w:val="24"/>
              </w:rPr>
              <w:br/>
              <w:t>seismik beserta kaitannya dengan</w:t>
            </w:r>
            <w:r>
              <w:rPr>
                <w:rFonts w:ascii="Times New Roman" w:hAnsi="Times New Roman" w:cs="Times New Roman"/>
                <w:color w:val="000000"/>
                <w:sz w:val="24"/>
                <w:szCs w:val="24"/>
              </w:rPr>
              <w:br/>
              <w:t>gempabumi.</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GEMPA BUMI (3)</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Implikasi seismologi dalam</w:t>
            </w:r>
            <w:r>
              <w:rPr>
                <w:rFonts w:ascii="Times New Roman" w:hAnsi="Times New Roman" w:cs="Times New Roman"/>
                <w:color w:val="000000"/>
                <w:sz w:val="24"/>
                <w:szCs w:val="24"/>
              </w:rPr>
              <w:br/>
              <w:t>struktur interior bumi</w:t>
            </w:r>
            <w:r>
              <w:rPr>
                <w:rFonts w:ascii="Times New Roman" w:hAnsi="Times New Roman" w:cs="Times New Roman"/>
                <w:color w:val="000000"/>
                <w:sz w:val="24"/>
                <w:szCs w:val="24"/>
              </w:rPr>
              <w:br/>
              <w:t>2. Implikasi ilmu-ilmu kebumian</w:t>
            </w:r>
            <w:r>
              <w:rPr>
                <w:rFonts w:ascii="Times New Roman" w:hAnsi="Times New Roman" w:cs="Times New Roman"/>
                <w:color w:val="000000"/>
                <w:sz w:val="24"/>
                <w:szCs w:val="24"/>
              </w:rPr>
              <w:br/>
              <w:t>lainnya dalam struktur</w:t>
            </w:r>
            <w:r>
              <w:rPr>
                <w:rFonts w:ascii="Times New Roman" w:hAnsi="Times New Roman" w:cs="Times New Roman"/>
                <w:color w:val="000000"/>
                <w:sz w:val="24"/>
                <w:szCs w:val="24"/>
              </w:rPr>
              <w:br/>
              <w:t>interior bumi</w:t>
            </w:r>
            <w:r>
              <w:rPr>
                <w:rFonts w:ascii="Times New Roman" w:hAnsi="Times New Roman" w:cs="Times New Roman"/>
                <w:color w:val="000000"/>
                <w:sz w:val="24"/>
                <w:szCs w:val="24"/>
              </w:rPr>
              <w:br/>
            </w:r>
            <w:r>
              <w:rPr>
                <w:rFonts w:ascii="Times New Roman" w:hAnsi="Times New Roman" w:cs="Times New Roman"/>
                <w:i/>
                <w:iCs/>
                <w:color w:val="000000"/>
                <w:sz w:val="24"/>
                <w:szCs w:val="24"/>
              </w:rPr>
              <w:t>Fowler (Chapter 2-</w:t>
            </w:r>
            <w:r>
              <w:rPr>
                <w:rFonts w:ascii="Times New Roman" w:hAnsi="Times New Roman" w:cs="Times New Roman"/>
                <w:color w:val="000000"/>
                <w:sz w:val="24"/>
                <w:szCs w:val="24"/>
              </w:rPr>
              <w:br/>
            </w:r>
            <w:r>
              <w:rPr>
                <w:rFonts w:ascii="Times New Roman" w:hAnsi="Times New Roman" w:cs="Times New Roman"/>
                <w:i/>
                <w:iCs/>
                <w:color w:val="000000"/>
                <w:sz w:val="24"/>
                <w:szCs w:val="24"/>
              </w:rPr>
              <w:t>4)</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implikasi seismologi</w:t>
            </w:r>
            <w:r>
              <w:rPr>
                <w:rFonts w:ascii="Times New Roman" w:hAnsi="Times New Roman" w:cs="Times New Roman"/>
                <w:color w:val="000000"/>
                <w:sz w:val="24"/>
                <w:szCs w:val="24"/>
              </w:rPr>
              <w:br/>
              <w:t>dalam mempelajari struktur</w:t>
            </w:r>
            <w:r>
              <w:rPr>
                <w:rFonts w:ascii="Times New Roman" w:hAnsi="Times New Roman" w:cs="Times New Roman"/>
                <w:color w:val="000000"/>
                <w:sz w:val="24"/>
                <w:szCs w:val="24"/>
              </w:rPr>
              <w:br/>
              <w:t>interior bumi</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GRAVITY</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Pendahuluan</w:t>
            </w:r>
            <w:r>
              <w:rPr>
                <w:rFonts w:ascii="Times New Roman" w:hAnsi="Times New Roman" w:cs="Times New Roman"/>
                <w:color w:val="000000"/>
                <w:sz w:val="24"/>
                <w:szCs w:val="24"/>
              </w:rPr>
              <w:br/>
              <w:t>2. Konsep dasar gravitasi</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3. Potensial dan percepatan</w:t>
            </w:r>
            <w:r>
              <w:rPr>
                <w:rFonts w:ascii="Times New Roman" w:hAnsi="Times New Roman" w:cs="Times New Roman"/>
                <w:color w:val="000000"/>
                <w:sz w:val="24"/>
                <w:szCs w:val="24"/>
              </w:rPr>
              <w:br/>
              <w:t>gravitasi bumi</w:t>
            </w:r>
            <w:r>
              <w:rPr>
                <w:rFonts w:ascii="Times New Roman" w:hAnsi="Times New Roman" w:cs="Times New Roman"/>
                <w:color w:val="000000"/>
                <w:sz w:val="24"/>
                <w:szCs w:val="24"/>
              </w:rPr>
              <w:br/>
              <w:t>4. Percepatan gravitasi bumi</w:t>
            </w:r>
            <w:r>
              <w:rPr>
                <w:rFonts w:ascii="Times New Roman" w:hAnsi="Times New Roman" w:cs="Times New Roman"/>
                <w:color w:val="000000"/>
                <w:sz w:val="24"/>
                <w:szCs w:val="24"/>
              </w:rPr>
              <w:br/>
              <w:t>Menjelaskan konsep dasar</w:t>
            </w:r>
            <w:r>
              <w:rPr>
                <w:rFonts w:ascii="Times New Roman" w:hAnsi="Times New Roman" w:cs="Times New Roman"/>
                <w:color w:val="000000"/>
                <w:sz w:val="24"/>
                <w:szCs w:val="24"/>
              </w:rPr>
              <w:br/>
              <w:t>gravitasi</w:t>
            </w:r>
            <w:r>
              <w:rPr>
                <w:rFonts w:ascii="Times New Roman" w:hAnsi="Times New Roman" w:cs="Times New Roman"/>
                <w:color w:val="000000"/>
                <w:sz w:val="24"/>
                <w:szCs w:val="24"/>
              </w:rPr>
              <w:br/>
            </w:r>
            <w:r>
              <w:rPr>
                <w:rFonts w:ascii="Times New Roman" w:hAnsi="Times New Roman" w:cs="Times New Roman"/>
                <w:i/>
                <w:iCs/>
                <w:color w:val="000000"/>
                <w:sz w:val="24"/>
                <w:szCs w:val="24"/>
              </w:rPr>
              <w:t>Fowler Chapter (5)</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lastRenderedPageBreak/>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lastRenderedPageBreak/>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konsep dasar</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gravitasi</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GRAVITY</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Pengukuran percepatan</w:t>
            </w:r>
            <w:r>
              <w:rPr>
                <w:rFonts w:ascii="Times New Roman" w:hAnsi="Times New Roman" w:cs="Times New Roman"/>
                <w:color w:val="000000"/>
                <w:sz w:val="24"/>
                <w:szCs w:val="24"/>
              </w:rPr>
              <w:br/>
              <w:t>gravitasi</w:t>
            </w:r>
            <w:r>
              <w:rPr>
                <w:rFonts w:ascii="Times New Roman" w:hAnsi="Times New Roman" w:cs="Times New Roman"/>
                <w:color w:val="000000"/>
                <w:sz w:val="24"/>
                <w:szCs w:val="24"/>
              </w:rPr>
              <w:br/>
              <w:t>2. Bentuk dan gambaran bumi</w:t>
            </w:r>
            <w:r>
              <w:rPr>
                <w:rFonts w:ascii="Times New Roman" w:hAnsi="Times New Roman" w:cs="Times New Roman"/>
                <w:color w:val="000000"/>
                <w:sz w:val="24"/>
                <w:szCs w:val="24"/>
              </w:rPr>
              <w:br/>
              <w:t>3. Anomali geoid dan anomali</w:t>
            </w:r>
            <w:r>
              <w:rPr>
                <w:rFonts w:ascii="Times New Roman" w:hAnsi="Times New Roman" w:cs="Times New Roman"/>
                <w:color w:val="000000"/>
                <w:sz w:val="24"/>
                <w:szCs w:val="24"/>
              </w:rPr>
              <w:br/>
              <w:t>gravitasi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pengukuran gravitasi</w:t>
            </w:r>
            <w:r>
              <w:rPr>
                <w:rFonts w:ascii="Times New Roman" w:hAnsi="Times New Roman" w:cs="Times New Roman"/>
                <w:color w:val="000000"/>
                <w:sz w:val="24"/>
                <w:szCs w:val="24"/>
              </w:rPr>
              <w:br/>
              <w:t>beserta peranannya dalam</w:t>
            </w:r>
            <w:r>
              <w:rPr>
                <w:rFonts w:ascii="Times New Roman" w:hAnsi="Times New Roman" w:cs="Times New Roman"/>
                <w:color w:val="000000"/>
                <w:sz w:val="24"/>
                <w:szCs w:val="24"/>
              </w:rPr>
              <w:br/>
              <w:t>mengetahui bentuk dan gambaran</w:t>
            </w:r>
            <w:r>
              <w:rPr>
                <w:rFonts w:ascii="Times New Roman" w:hAnsi="Times New Roman" w:cs="Times New Roman"/>
                <w:color w:val="000000"/>
                <w:sz w:val="24"/>
                <w:szCs w:val="24"/>
              </w:rPr>
              <w:br/>
              <w:t>bumi.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GRAVITY</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Konsep isostasi dan perhitungannya</w:t>
            </w:r>
            <w:r>
              <w:rPr>
                <w:rFonts w:ascii="Times New Roman" w:hAnsi="Times New Roman" w:cs="Times New Roman"/>
                <w:color w:val="000000"/>
                <w:sz w:val="24"/>
                <w:szCs w:val="24"/>
              </w:rPr>
              <w:br/>
              <w:t>2. Flexure litosfer dan viskositas</w:t>
            </w:r>
            <w:r>
              <w:rPr>
                <w:rFonts w:ascii="Times New Roman" w:hAnsi="Times New Roman" w:cs="Times New Roman"/>
                <w:color w:val="000000"/>
                <w:sz w:val="24"/>
                <w:szCs w:val="24"/>
              </w:rPr>
              <w:br/>
              <w:t>mantel</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konsep isostasi dan</w:t>
            </w:r>
            <w:r>
              <w:rPr>
                <w:rFonts w:ascii="Times New Roman" w:hAnsi="Times New Roman" w:cs="Times New Roman"/>
                <w:color w:val="000000"/>
                <w:sz w:val="24"/>
                <w:szCs w:val="24"/>
              </w:rPr>
              <w:br/>
              <w:t>flexure litosfer untuk mengetahui</w:t>
            </w:r>
            <w:r>
              <w:rPr>
                <w:rFonts w:ascii="Times New Roman" w:hAnsi="Times New Roman" w:cs="Times New Roman"/>
                <w:color w:val="000000"/>
                <w:sz w:val="24"/>
                <w:szCs w:val="24"/>
              </w:rPr>
              <w:br/>
              <w:t>dinamika kerak bumi.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KEMAGNETAN BUMI</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Ruang lingkup dan konsep</w:t>
            </w:r>
            <w:r>
              <w:rPr>
                <w:rFonts w:ascii="Times New Roman" w:hAnsi="Times New Roman" w:cs="Times New Roman"/>
                <w:color w:val="000000"/>
                <w:sz w:val="24"/>
                <w:szCs w:val="24"/>
              </w:rPr>
              <w:br/>
              <w:t>dasar geomagnetik</w:t>
            </w:r>
            <w:r>
              <w:rPr>
                <w:rFonts w:ascii="Times New Roman" w:hAnsi="Times New Roman" w:cs="Times New Roman"/>
                <w:color w:val="000000"/>
                <w:sz w:val="24"/>
                <w:szCs w:val="24"/>
              </w:rPr>
              <w:br/>
              <w:t>2. Pengukuran medan magnetik,</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medan utama (sifat dan</w:t>
            </w:r>
            <w:r>
              <w:rPr>
                <w:rFonts w:ascii="Times New Roman" w:hAnsi="Times New Roman" w:cs="Times New Roman"/>
                <w:color w:val="000000"/>
                <w:sz w:val="24"/>
                <w:szCs w:val="24"/>
              </w:rPr>
              <w:br/>
              <w:t>penyebab) dan teori dynamo</w:t>
            </w:r>
            <w:r>
              <w:rPr>
                <w:rFonts w:ascii="Times New Roman" w:hAnsi="Times New Roman" w:cs="Times New Roman"/>
                <w:color w:val="000000"/>
                <w:sz w:val="24"/>
                <w:szCs w:val="24"/>
              </w:rPr>
              <w:br/>
              <w:t>Menjelaskan konsep dasar dan</w:t>
            </w:r>
            <w:r>
              <w:rPr>
                <w:rFonts w:ascii="Times New Roman" w:hAnsi="Times New Roman" w:cs="Times New Roman"/>
                <w:color w:val="000000"/>
                <w:sz w:val="24"/>
                <w:szCs w:val="24"/>
              </w:rPr>
              <w:br/>
              <w:t>pengukuran medan geomagnetik.</w:t>
            </w:r>
            <w:r>
              <w:rPr>
                <w:rFonts w:ascii="Times New Roman" w:hAnsi="Times New Roman" w:cs="Times New Roman"/>
                <w:color w:val="000000"/>
                <w:sz w:val="24"/>
                <w:szCs w:val="24"/>
              </w:rPr>
              <w:br/>
            </w:r>
            <w:r>
              <w:rPr>
                <w:rFonts w:ascii="Times New Roman" w:hAnsi="Times New Roman" w:cs="Times New Roman"/>
                <w:i/>
                <w:iCs/>
                <w:color w:val="000000"/>
                <w:sz w:val="24"/>
                <w:szCs w:val="24"/>
              </w:rPr>
              <w:t>Tachyudin (Bab IV)</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konsep dasar dan</w:t>
            </w:r>
            <w:r>
              <w:rPr>
                <w:rFonts w:ascii="Times New Roman" w:hAnsi="Times New Roman" w:cs="Times New Roman"/>
                <w:color w:val="000000"/>
                <w:sz w:val="24"/>
                <w:szCs w:val="24"/>
              </w:rPr>
              <w:br/>
              <w:t xml:space="preserve">pengukuran medan </w:t>
            </w:r>
            <w:r>
              <w:rPr>
                <w:rFonts w:ascii="Times New Roman" w:hAnsi="Times New Roman" w:cs="Times New Roman"/>
                <w:color w:val="000000"/>
                <w:sz w:val="24"/>
                <w:szCs w:val="24"/>
              </w:rPr>
              <w:lastRenderedPageBreak/>
              <w:t>geomagnetik.</w:t>
            </w:r>
            <w:r>
              <w:rPr>
                <w:rFonts w:ascii="Times New Roman" w:hAnsi="Times New Roman" w:cs="Times New Roman"/>
                <w:color w:val="000000"/>
                <w:sz w:val="24"/>
                <w:szCs w:val="24"/>
              </w:rPr>
              <w:br/>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Variasi secular dan medan</w:t>
            </w:r>
            <w:r>
              <w:rPr>
                <w:rFonts w:ascii="Times New Roman" w:hAnsi="Times New Roman" w:cs="Times New Roman"/>
                <w:color w:val="000000"/>
                <w:sz w:val="24"/>
                <w:szCs w:val="24"/>
              </w:rPr>
              <w:br/>
              <w:t>magnetik eksternal</w:t>
            </w:r>
            <w:r>
              <w:rPr>
                <w:rFonts w:ascii="Times New Roman" w:hAnsi="Times New Roman" w:cs="Times New Roman"/>
                <w:color w:val="000000"/>
                <w:sz w:val="24"/>
                <w:szCs w:val="24"/>
              </w:rPr>
              <w:br/>
              <w:t>2. Kemagnetan batuan</w:t>
            </w:r>
            <w:r>
              <w:rPr>
                <w:rFonts w:ascii="Times New Roman" w:hAnsi="Times New Roman" w:cs="Times New Roman"/>
                <w:color w:val="000000"/>
                <w:sz w:val="24"/>
                <w:szCs w:val="24"/>
              </w:rPr>
              <w:br/>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Menjelaskan konsep dasar paleomagnetik </w:t>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medan magnetik</w:t>
            </w:r>
            <w:r>
              <w:rPr>
                <w:rFonts w:ascii="Times New Roman" w:hAnsi="Times New Roman" w:cs="Times New Roman"/>
                <w:color w:val="000000"/>
                <w:sz w:val="24"/>
                <w:szCs w:val="24"/>
              </w:rPr>
              <w:br/>
              <w:t>eksternal beserta bagaimana</w:t>
            </w:r>
            <w:r>
              <w:rPr>
                <w:rFonts w:ascii="Times New Roman" w:hAnsi="Times New Roman" w:cs="Times New Roman"/>
                <w:color w:val="000000"/>
                <w:sz w:val="24"/>
                <w:szCs w:val="24"/>
              </w:rPr>
              <w:br/>
              <w:t>kemagnetan dapat terekam dalam</w:t>
            </w:r>
            <w:r>
              <w:rPr>
                <w:rFonts w:ascii="Times New Roman" w:hAnsi="Times New Roman" w:cs="Times New Roman"/>
                <w:color w:val="000000"/>
                <w:sz w:val="24"/>
                <w:szCs w:val="24"/>
              </w:rPr>
              <w:br/>
              <w:t>batuan.</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ALIRAN PANAS DI BUMI</w:t>
            </w:r>
            <w:r>
              <w:rPr>
                <w:rFonts w:ascii="Times New Roman" w:hAnsi="Times New Roman" w:cs="Times New Roman"/>
                <w:color w:val="000000"/>
                <w:sz w:val="24"/>
                <w:szCs w:val="24"/>
              </w:rPr>
              <w:br/>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Pendahuluan</w:t>
            </w:r>
            <w:r>
              <w:rPr>
                <w:rFonts w:ascii="Times New Roman" w:hAnsi="Times New Roman" w:cs="Times New Roman"/>
                <w:color w:val="000000"/>
                <w:sz w:val="24"/>
                <w:szCs w:val="24"/>
              </w:rPr>
              <w:br/>
              <w:t>2. Aliran panas konduktif dan</w:t>
            </w:r>
            <w:r>
              <w:rPr>
                <w:rFonts w:ascii="Times New Roman" w:hAnsi="Times New Roman" w:cs="Times New Roman"/>
                <w:color w:val="000000"/>
                <w:sz w:val="24"/>
                <w:szCs w:val="24"/>
              </w:rPr>
              <w:br/>
              <w:t>perhitungan geotermal</w:t>
            </w:r>
            <w:r>
              <w:rPr>
                <w:rFonts w:ascii="Times New Roman" w:hAnsi="Times New Roman" w:cs="Times New Roman"/>
                <w:color w:val="000000"/>
                <w:sz w:val="24"/>
                <w:szCs w:val="24"/>
              </w:rPr>
              <w:br/>
              <w:t>sederhana</w:t>
            </w:r>
            <w:r>
              <w:rPr>
                <w:rFonts w:ascii="Times New Roman" w:hAnsi="Times New Roman" w:cs="Times New Roman"/>
                <w:color w:val="000000"/>
                <w:sz w:val="24"/>
                <w:szCs w:val="24"/>
              </w:rPr>
              <w:br/>
              <w:t>3. Aliran panas di bumi</w:t>
            </w:r>
            <w:r>
              <w:rPr>
                <w:rFonts w:ascii="Times New Roman" w:hAnsi="Times New Roman" w:cs="Times New Roman"/>
                <w:color w:val="000000"/>
                <w:sz w:val="24"/>
                <w:szCs w:val="24"/>
              </w:rPr>
              <w:br/>
            </w:r>
            <w:r>
              <w:rPr>
                <w:rFonts w:ascii="Times New Roman" w:hAnsi="Times New Roman" w:cs="Times New Roman"/>
                <w:i/>
                <w:iCs/>
                <w:color w:val="000000"/>
                <w:sz w:val="24"/>
                <w:szCs w:val="24"/>
              </w:rPr>
              <w:t>Tachyudin (Bab VI)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Menjelaskan mekanisme aliran</w:t>
            </w:r>
            <w:r>
              <w:rPr>
                <w:rFonts w:ascii="Times New Roman" w:hAnsi="Times New Roman" w:cs="Times New Roman"/>
                <w:color w:val="000000"/>
                <w:sz w:val="24"/>
                <w:szCs w:val="24"/>
              </w:rPr>
              <w:br/>
              <w:t>panas di bagian permukaan bumi.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ALIRAN PANAS DI BUMI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1. Proses adiabat, melting di</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mantel, dan konveksi pada</w:t>
            </w:r>
            <w:r>
              <w:rPr>
                <w:rFonts w:ascii="Times New Roman" w:hAnsi="Times New Roman" w:cs="Times New Roman"/>
                <w:color w:val="000000"/>
                <w:sz w:val="24"/>
                <w:szCs w:val="24"/>
              </w:rPr>
              <w:br/>
              <w:t>mantel</w:t>
            </w:r>
            <w:r>
              <w:rPr>
                <w:rFonts w:ascii="Times New Roman" w:hAnsi="Times New Roman" w:cs="Times New Roman"/>
                <w:color w:val="000000"/>
                <w:sz w:val="24"/>
                <w:szCs w:val="24"/>
              </w:rPr>
              <w:br/>
              <w:t>2. Struktur termal inti dan gayagaya yang bekerja pada</w:t>
            </w:r>
            <w:r>
              <w:rPr>
                <w:rFonts w:ascii="Times New Roman" w:hAnsi="Times New Roman" w:cs="Times New Roman"/>
                <w:color w:val="000000"/>
                <w:sz w:val="24"/>
                <w:szCs w:val="24"/>
              </w:rPr>
              <w:br/>
              <w:t>lempeng</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lastRenderedPageBreak/>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Menjelaskan mekanisme </w:t>
            </w:r>
            <w:r>
              <w:rPr>
                <w:rFonts w:ascii="Times New Roman" w:hAnsi="Times New Roman" w:cs="Times New Roman"/>
                <w:color w:val="000000"/>
                <w:sz w:val="24"/>
                <w:szCs w:val="24"/>
              </w:rPr>
              <w:lastRenderedPageBreak/>
              <w:t>aliran</w:t>
            </w:r>
            <w:r>
              <w:rPr>
                <w:rFonts w:ascii="Times New Roman" w:hAnsi="Times New Roman" w:cs="Times New Roman"/>
                <w:color w:val="000000"/>
                <w:sz w:val="24"/>
                <w:szCs w:val="24"/>
              </w:rPr>
              <w:br/>
              <w:t>panas di bagian dalam bumi.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14560" behindDoc="0" locked="0" layoutInCell="1" allowOverlap="1">
                <wp:simplePos x="0" y="0"/>
                <wp:positionH relativeFrom="margin">
                  <wp:align>right</wp:align>
                </wp:positionH>
                <wp:positionV relativeFrom="paragraph">
                  <wp:posOffset>413385</wp:posOffset>
                </wp:positionV>
                <wp:extent cx="9201150" cy="1327785"/>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327785"/>
                        </a:xfrm>
                        <a:prstGeom prst="rect">
                          <a:avLst/>
                        </a:prstGeom>
                        <a:solidFill>
                          <a:srgbClr val="FFFFFF"/>
                        </a:solidFill>
                        <a:ln w="9525">
                          <a:solidFill>
                            <a:srgbClr val="000000"/>
                          </a:solidFill>
                          <a:miter lim="800000"/>
                        </a:ln>
                      </wps:spPr>
                      <wps:txbx>
                        <w:txbxContent>
                          <w:p w:rsidR="001A451D" w:rsidRDefault="00C252A3">
                            <w:pPr>
                              <w:pStyle w:val="ListParagraph"/>
                              <w:numPr>
                                <w:ilvl w:val="0"/>
                                <w:numId w:val="3"/>
                              </w:numPr>
                              <w:spacing w:after="0" w:line="240" w:lineRule="auto"/>
                              <w:ind w:left="448"/>
                              <w:jc w:val="both"/>
                              <w:rPr>
                                <w:rFonts w:ascii="Times New Roman" w:hAnsi="Times New Roman" w:cs="Times New Roman"/>
                                <w:sz w:val="24"/>
                                <w:szCs w:val="24"/>
                              </w:rPr>
                            </w:pPr>
                            <w:hyperlink r:id="rId12" w:history="1">
                              <w:r w:rsidR="001A451D">
                                <w:rPr>
                                  <w:rFonts w:ascii="Times New Roman" w:hAnsi="Times New Roman" w:cs="Times New Roman"/>
                                  <w:sz w:val="24"/>
                                  <w:szCs w:val="24"/>
                                </w:rPr>
                                <w:t>John Milsom</w:t>
                              </w:r>
                            </w:hyperlink>
                            <w:r w:rsidR="001A451D">
                              <w:rPr>
                                <w:rFonts w:ascii="Times New Roman" w:hAnsi="Times New Roman" w:cs="Times New Roman"/>
                                <w:sz w:val="24"/>
                                <w:szCs w:val="24"/>
                              </w:rPr>
                              <w:t xml:space="preserve">, </w:t>
                            </w:r>
                            <w:hyperlink r:id="rId13" w:history="1">
                              <w:r w:rsidR="001A451D">
                                <w:rPr>
                                  <w:rFonts w:ascii="Times New Roman" w:hAnsi="Times New Roman" w:cs="Times New Roman"/>
                                  <w:sz w:val="24"/>
                                  <w:szCs w:val="24"/>
                                </w:rPr>
                                <w:t>Asger Eriksen</w:t>
                              </w:r>
                            </w:hyperlink>
                            <w:r w:rsidR="001A451D">
                              <w:rPr>
                                <w:rFonts w:ascii="Times New Roman" w:hAnsi="Times New Roman" w:cs="Times New Roman"/>
                                <w:sz w:val="24"/>
                                <w:szCs w:val="24"/>
                              </w:rPr>
                              <w:t xml:space="preserve">, 2011, Field Geophysics - 304 pages, John Wiley &amp; Sons - </w:t>
                            </w:r>
                            <w:hyperlink r:id="rId14" w:history="1">
                              <w:r w:rsidR="001A451D">
                                <w:rPr>
                                  <w:rFonts w:ascii="Times New Roman" w:hAnsi="Times New Roman" w:cs="Times New Roman"/>
                                  <w:sz w:val="24"/>
                                  <w:szCs w:val="24"/>
                                </w:rPr>
                                <w:t>Science</w:t>
                              </w:r>
                            </w:hyperlink>
                            <w:r w:rsidR="001A451D">
                              <w:rPr>
                                <w:rFonts w:ascii="Times New Roman" w:hAnsi="Times New Roman" w:cs="Times New Roman"/>
                                <w:sz w:val="24"/>
                                <w:szCs w:val="24"/>
                              </w:rPr>
                              <w:t xml:space="preserve">. </w:t>
                            </w:r>
                          </w:p>
                          <w:p w:rsidR="001A451D" w:rsidRDefault="00C252A3">
                            <w:pPr>
                              <w:pStyle w:val="ListParagraph"/>
                              <w:numPr>
                                <w:ilvl w:val="0"/>
                                <w:numId w:val="3"/>
                              </w:numPr>
                              <w:spacing w:after="200" w:line="240" w:lineRule="auto"/>
                              <w:ind w:left="448"/>
                              <w:rPr>
                                <w:rFonts w:ascii="Times New Roman" w:hAnsi="Times New Roman" w:cs="Times New Roman"/>
                                <w:sz w:val="24"/>
                                <w:szCs w:val="24"/>
                              </w:rPr>
                            </w:pPr>
                            <w:hyperlink r:id="rId15" w:history="1">
                              <w:r w:rsidR="001A451D">
                                <w:rPr>
                                  <w:rFonts w:ascii="Times New Roman" w:hAnsi="Times New Roman" w:cs="Times New Roman"/>
                                  <w:sz w:val="24"/>
                                  <w:szCs w:val="24"/>
                                </w:rPr>
                                <w:t>William Lowrie</w:t>
                              </w:r>
                            </w:hyperlink>
                            <w:r w:rsidR="001A451D">
                              <w:rPr>
                                <w:rFonts w:ascii="Times New Roman" w:hAnsi="Times New Roman" w:cs="Times New Roman"/>
                                <w:sz w:val="24"/>
                                <w:szCs w:val="24"/>
                              </w:rPr>
                              <w:t xml:space="preserve">, 2007, Fundamentals of Geophysics, Cambridge University Press - </w:t>
                            </w:r>
                            <w:hyperlink r:id="rId16" w:history="1">
                              <w:r w:rsidR="001A451D">
                                <w:rPr>
                                  <w:rFonts w:ascii="Times New Roman" w:hAnsi="Times New Roman" w:cs="Times New Roman"/>
                                  <w:sz w:val="24"/>
                                  <w:szCs w:val="24"/>
                                </w:rPr>
                                <w:t>Science</w:t>
                              </w:r>
                            </w:hyperlink>
                            <w:r w:rsidR="001A451D">
                              <w:rPr>
                                <w:rFonts w:ascii="Times New Roman" w:hAnsi="Times New Roman" w:cs="Times New Roman"/>
                                <w:sz w:val="24"/>
                                <w:szCs w:val="24"/>
                              </w:rPr>
                              <w:t>.</w:t>
                            </w:r>
                          </w:p>
                          <w:p w:rsidR="001A451D" w:rsidRDefault="00C252A3">
                            <w:pPr>
                              <w:pStyle w:val="ListParagraph"/>
                              <w:numPr>
                                <w:ilvl w:val="0"/>
                                <w:numId w:val="3"/>
                              </w:numPr>
                              <w:spacing w:after="200" w:line="240" w:lineRule="auto"/>
                              <w:ind w:left="448"/>
                              <w:rPr>
                                <w:rFonts w:ascii="Times New Roman" w:hAnsi="Times New Roman" w:cs="Times New Roman"/>
                                <w:sz w:val="24"/>
                                <w:szCs w:val="24"/>
                              </w:rPr>
                            </w:pPr>
                            <w:hyperlink r:id="rId17" w:history="1">
                              <w:r w:rsidR="001A451D">
                                <w:rPr>
                                  <w:rFonts w:ascii="Times New Roman" w:eastAsia="Times New Roman" w:hAnsi="Times New Roman" w:cs="Times New Roman"/>
                                  <w:sz w:val="24"/>
                                  <w:szCs w:val="24"/>
                                </w:rPr>
                                <w:t>Alan E. Mussett</w:t>
                              </w:r>
                            </w:hyperlink>
                            <w:r w:rsidR="001A451D">
                              <w:rPr>
                                <w:rFonts w:ascii="Times New Roman" w:eastAsia="Times New Roman" w:hAnsi="Times New Roman" w:cs="Times New Roman"/>
                                <w:sz w:val="24"/>
                                <w:szCs w:val="24"/>
                              </w:rPr>
                              <w:t xml:space="preserve">, </w:t>
                            </w:r>
                            <w:hyperlink r:id="rId18" w:history="1">
                              <w:r w:rsidR="001A451D">
                                <w:rPr>
                                  <w:rFonts w:ascii="Times New Roman" w:eastAsia="Times New Roman" w:hAnsi="Times New Roman" w:cs="Times New Roman"/>
                                  <w:sz w:val="24"/>
                                  <w:szCs w:val="24"/>
                                </w:rPr>
                                <w:t>M. Aftab Khan</w:t>
                              </w:r>
                            </w:hyperlink>
                            <w:r w:rsidR="001A451D">
                              <w:rPr>
                                <w:rFonts w:ascii="Times New Roman" w:eastAsia="Times New Roman" w:hAnsi="Times New Roman" w:cs="Times New Roman"/>
                                <w:sz w:val="24"/>
                                <w:szCs w:val="24"/>
                              </w:rPr>
                              <w:t xml:space="preserve">, 2000, </w:t>
                            </w:r>
                            <w:r w:rsidR="001A451D">
                              <w:rPr>
                                <w:rFonts w:ascii="Times New Roman" w:hAnsi="Times New Roman" w:cs="Times New Roman"/>
                                <w:color w:val="333333"/>
                                <w:sz w:val="24"/>
                                <w:szCs w:val="24"/>
                              </w:rPr>
                              <w:t xml:space="preserve">Looking into the Earth: </w:t>
                            </w:r>
                            <w:r w:rsidR="001A451D">
                              <w:rPr>
                                <w:rFonts w:ascii="Times New Roman" w:hAnsi="Times New Roman" w:cs="Times New Roman"/>
                                <w:bCs/>
                                <w:color w:val="333333"/>
                                <w:sz w:val="24"/>
                                <w:szCs w:val="24"/>
                              </w:rPr>
                              <w:t xml:space="preserve">An Introduction to Geological Geophysics, </w:t>
                            </w:r>
                            <w:r w:rsidR="001A451D">
                              <w:rPr>
                                <w:rFonts w:ascii="Times New Roman" w:eastAsia="Times New Roman" w:hAnsi="Times New Roman" w:cs="Times New Roman"/>
                                <w:sz w:val="24"/>
                                <w:szCs w:val="24"/>
                              </w:rPr>
                              <w:t xml:space="preserve">Cambridge University Press - </w:t>
                            </w:r>
                            <w:hyperlink r:id="rId19" w:history="1">
                              <w:r w:rsidR="001A451D">
                                <w:rPr>
                                  <w:rFonts w:ascii="Times New Roman" w:eastAsia="Times New Roman" w:hAnsi="Times New Roman" w:cs="Times New Roman"/>
                                  <w:sz w:val="24"/>
                                  <w:szCs w:val="24"/>
                                </w:rPr>
                                <w:t>Science</w:t>
                              </w:r>
                            </w:hyperlink>
                          </w:p>
                          <w:p w:rsidR="001A451D" w:rsidRDefault="001A451D">
                            <w:pPr>
                              <w:pStyle w:val="ListParagraph"/>
                              <w:numPr>
                                <w:ilvl w:val="0"/>
                                <w:numId w:val="3"/>
                              </w:numPr>
                              <w:spacing w:after="200" w:line="240" w:lineRule="auto"/>
                              <w:ind w:left="448"/>
                              <w:rPr>
                                <w:rFonts w:ascii="Times New Roman" w:hAnsi="Times New Roman" w:cs="Times New Roman"/>
                                <w:sz w:val="24"/>
                                <w:szCs w:val="24"/>
                              </w:rPr>
                            </w:pPr>
                            <w:r>
                              <w:rPr>
                                <w:rFonts w:ascii="Times New Roman" w:hAnsi="Times New Roman" w:cs="Times New Roman"/>
                                <w:color w:val="000000"/>
                                <w:sz w:val="24"/>
                                <w:szCs w:val="24"/>
                              </w:rPr>
                              <w:t>Tachyudin Taib, MI, Diktata Kuliah Geofisika Umum, 2000</w:t>
                            </w:r>
                          </w:p>
                          <w:p w:rsidR="001A451D" w:rsidRDefault="001A451D">
                            <w:pPr>
                              <w:pStyle w:val="ListParagraph"/>
                              <w:numPr>
                                <w:ilvl w:val="0"/>
                                <w:numId w:val="3"/>
                              </w:numPr>
                              <w:spacing w:after="200" w:line="240" w:lineRule="auto"/>
                              <w:ind w:left="448"/>
                              <w:rPr>
                                <w:rFonts w:ascii="Times New Roman" w:hAnsi="Times New Roman" w:cs="Times New Roman"/>
                                <w:sz w:val="24"/>
                                <w:szCs w:val="24"/>
                              </w:rPr>
                            </w:pPr>
                            <w:r>
                              <w:rPr>
                                <w:rFonts w:ascii="Times New Roman" w:hAnsi="Times New Roman" w:cs="Times New Roman"/>
                                <w:color w:val="000000"/>
                                <w:sz w:val="24"/>
                                <w:szCs w:val="24"/>
                              </w:rPr>
                              <w:t>Widiyantoro, S., Fisika dan Struktur Interior Bumi, ISBN : 978-979-1241-06-9. Penerbit: Badan Meteorologi dan Geofisika, Jakarta, 2007.</w:t>
                            </w:r>
                          </w:p>
                          <w:p w:rsidR="001A451D" w:rsidRDefault="001A451D">
                            <w:pPr>
                              <w:pStyle w:val="ListParagraph"/>
                              <w:numPr>
                                <w:ilvl w:val="0"/>
                                <w:numId w:val="3"/>
                              </w:numPr>
                              <w:spacing w:after="0" w:line="240" w:lineRule="auto"/>
                              <w:ind w:left="448"/>
                              <w:rPr>
                                <w:rFonts w:ascii="Times New Roman" w:hAnsi="Times New Roman" w:cs="Times New Roman"/>
                                <w:sz w:val="24"/>
                                <w:szCs w:val="24"/>
                              </w:rPr>
                            </w:pPr>
                            <w:r>
                              <w:rPr>
                                <w:rFonts w:ascii="Times New Roman" w:hAnsi="Times New Roman" w:cs="Times New Roman"/>
                                <w:color w:val="000000"/>
                                <w:sz w:val="24"/>
                                <w:szCs w:val="24"/>
                              </w:rPr>
                              <w:t xml:space="preserve">Fowler, C.M.R., </w:t>
                            </w:r>
                            <w:r>
                              <w:rPr>
                                <w:rFonts w:ascii="Times New Roman" w:hAnsi="Times New Roman" w:cs="Times New Roman"/>
                                <w:i/>
                                <w:iCs/>
                                <w:color w:val="000000"/>
                                <w:sz w:val="24"/>
                                <w:szCs w:val="24"/>
                              </w:rPr>
                              <w:t>The Solid Earth</w:t>
                            </w:r>
                            <w:r>
                              <w:rPr>
                                <w:rFonts w:ascii="Times New Roman" w:hAnsi="Times New Roman" w:cs="Times New Roman"/>
                                <w:color w:val="000000"/>
                                <w:sz w:val="24"/>
                                <w:szCs w:val="24"/>
                              </w:rPr>
                              <w:t>. Cambridge University Press (2nd edition), 2005.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3.3pt;margin-top:32.55pt;width:724.5pt;height:104.55pt;z-index:251714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">
                <v:textbox style="mso-fit-shape-to-text:t">
                  <w:txbxContent>
                    <w:p w:rsidR="001A451D" w:rsidRDefault="00C252A3">
                      <w:pPr>
                        <w:pStyle w:val="ListParagraph"/>
                        <w:numPr>
                          <w:ilvl w:val="0"/>
                          <w:numId w:val="3"/>
                        </w:numPr>
                        <w:spacing w:after="0" w:line="240" w:lineRule="auto"/>
                        <w:ind w:left="448"/>
                        <w:jc w:val="both"/>
                        <w:rPr>
                          <w:rFonts w:ascii="Times New Roman" w:hAnsi="Times New Roman" w:cs="Times New Roman"/>
                          <w:sz w:val="24"/>
                          <w:szCs w:val="24"/>
                        </w:rPr>
                      </w:pPr>
                      <w:hyperlink r:id="rId20" w:history="1">
                        <w:r w:rsidR="001A451D">
                          <w:rPr>
                            <w:rFonts w:ascii="Times New Roman" w:hAnsi="Times New Roman" w:cs="Times New Roman"/>
                            <w:sz w:val="24"/>
                            <w:szCs w:val="24"/>
                          </w:rPr>
                          <w:t>John Milsom</w:t>
                        </w:r>
                      </w:hyperlink>
                      <w:r w:rsidR="001A451D">
                        <w:rPr>
                          <w:rFonts w:ascii="Times New Roman" w:hAnsi="Times New Roman" w:cs="Times New Roman"/>
                          <w:sz w:val="24"/>
                          <w:szCs w:val="24"/>
                        </w:rPr>
                        <w:t xml:space="preserve">, </w:t>
                      </w:r>
                      <w:hyperlink r:id="rId21" w:history="1">
                        <w:r w:rsidR="001A451D">
                          <w:rPr>
                            <w:rFonts w:ascii="Times New Roman" w:hAnsi="Times New Roman" w:cs="Times New Roman"/>
                            <w:sz w:val="24"/>
                            <w:szCs w:val="24"/>
                          </w:rPr>
                          <w:t>Asger Eriksen</w:t>
                        </w:r>
                      </w:hyperlink>
                      <w:r w:rsidR="001A451D">
                        <w:rPr>
                          <w:rFonts w:ascii="Times New Roman" w:hAnsi="Times New Roman" w:cs="Times New Roman"/>
                          <w:sz w:val="24"/>
                          <w:szCs w:val="24"/>
                        </w:rPr>
                        <w:t xml:space="preserve">, 2011, Field Geophysics - 304 pages, John Wiley &amp; Sons - </w:t>
                      </w:r>
                      <w:hyperlink r:id="rId22" w:history="1">
                        <w:r w:rsidR="001A451D">
                          <w:rPr>
                            <w:rFonts w:ascii="Times New Roman" w:hAnsi="Times New Roman" w:cs="Times New Roman"/>
                            <w:sz w:val="24"/>
                            <w:szCs w:val="24"/>
                          </w:rPr>
                          <w:t>Science</w:t>
                        </w:r>
                      </w:hyperlink>
                      <w:r w:rsidR="001A451D">
                        <w:rPr>
                          <w:rFonts w:ascii="Times New Roman" w:hAnsi="Times New Roman" w:cs="Times New Roman"/>
                          <w:sz w:val="24"/>
                          <w:szCs w:val="24"/>
                        </w:rPr>
                        <w:t xml:space="preserve">. </w:t>
                      </w:r>
                    </w:p>
                    <w:p w:rsidR="001A451D" w:rsidRDefault="00C252A3">
                      <w:pPr>
                        <w:pStyle w:val="ListParagraph"/>
                        <w:numPr>
                          <w:ilvl w:val="0"/>
                          <w:numId w:val="3"/>
                        </w:numPr>
                        <w:spacing w:after="200" w:line="240" w:lineRule="auto"/>
                        <w:ind w:left="448"/>
                        <w:rPr>
                          <w:rFonts w:ascii="Times New Roman" w:hAnsi="Times New Roman" w:cs="Times New Roman"/>
                          <w:sz w:val="24"/>
                          <w:szCs w:val="24"/>
                        </w:rPr>
                      </w:pPr>
                      <w:hyperlink r:id="rId23" w:history="1">
                        <w:r w:rsidR="001A451D">
                          <w:rPr>
                            <w:rFonts w:ascii="Times New Roman" w:hAnsi="Times New Roman" w:cs="Times New Roman"/>
                            <w:sz w:val="24"/>
                            <w:szCs w:val="24"/>
                          </w:rPr>
                          <w:t>William Lowrie</w:t>
                        </w:r>
                      </w:hyperlink>
                      <w:r w:rsidR="001A451D">
                        <w:rPr>
                          <w:rFonts w:ascii="Times New Roman" w:hAnsi="Times New Roman" w:cs="Times New Roman"/>
                          <w:sz w:val="24"/>
                          <w:szCs w:val="24"/>
                        </w:rPr>
                        <w:t xml:space="preserve">, 2007, Fundamentals of Geophysics, Cambridge University Press - </w:t>
                      </w:r>
                      <w:hyperlink r:id="rId24" w:history="1">
                        <w:r w:rsidR="001A451D">
                          <w:rPr>
                            <w:rFonts w:ascii="Times New Roman" w:hAnsi="Times New Roman" w:cs="Times New Roman"/>
                            <w:sz w:val="24"/>
                            <w:szCs w:val="24"/>
                          </w:rPr>
                          <w:t>Science</w:t>
                        </w:r>
                      </w:hyperlink>
                      <w:r w:rsidR="001A451D">
                        <w:rPr>
                          <w:rFonts w:ascii="Times New Roman" w:hAnsi="Times New Roman" w:cs="Times New Roman"/>
                          <w:sz w:val="24"/>
                          <w:szCs w:val="24"/>
                        </w:rPr>
                        <w:t>.</w:t>
                      </w:r>
                    </w:p>
                    <w:p w:rsidR="001A451D" w:rsidRDefault="00C252A3">
                      <w:pPr>
                        <w:pStyle w:val="ListParagraph"/>
                        <w:numPr>
                          <w:ilvl w:val="0"/>
                          <w:numId w:val="3"/>
                        </w:numPr>
                        <w:spacing w:after="200" w:line="240" w:lineRule="auto"/>
                        <w:ind w:left="448"/>
                        <w:rPr>
                          <w:rFonts w:ascii="Times New Roman" w:hAnsi="Times New Roman" w:cs="Times New Roman"/>
                          <w:sz w:val="24"/>
                          <w:szCs w:val="24"/>
                        </w:rPr>
                      </w:pPr>
                      <w:hyperlink r:id="rId25" w:history="1">
                        <w:r w:rsidR="001A451D">
                          <w:rPr>
                            <w:rFonts w:ascii="Times New Roman" w:eastAsia="Times New Roman" w:hAnsi="Times New Roman" w:cs="Times New Roman"/>
                            <w:sz w:val="24"/>
                            <w:szCs w:val="24"/>
                          </w:rPr>
                          <w:t>Alan E. Mussett</w:t>
                        </w:r>
                      </w:hyperlink>
                      <w:r w:rsidR="001A451D">
                        <w:rPr>
                          <w:rFonts w:ascii="Times New Roman" w:eastAsia="Times New Roman" w:hAnsi="Times New Roman" w:cs="Times New Roman"/>
                          <w:sz w:val="24"/>
                          <w:szCs w:val="24"/>
                        </w:rPr>
                        <w:t xml:space="preserve">, </w:t>
                      </w:r>
                      <w:hyperlink r:id="rId26" w:history="1">
                        <w:r w:rsidR="001A451D">
                          <w:rPr>
                            <w:rFonts w:ascii="Times New Roman" w:eastAsia="Times New Roman" w:hAnsi="Times New Roman" w:cs="Times New Roman"/>
                            <w:sz w:val="24"/>
                            <w:szCs w:val="24"/>
                          </w:rPr>
                          <w:t>M. Aftab Khan</w:t>
                        </w:r>
                      </w:hyperlink>
                      <w:r w:rsidR="001A451D">
                        <w:rPr>
                          <w:rFonts w:ascii="Times New Roman" w:eastAsia="Times New Roman" w:hAnsi="Times New Roman" w:cs="Times New Roman"/>
                          <w:sz w:val="24"/>
                          <w:szCs w:val="24"/>
                        </w:rPr>
                        <w:t xml:space="preserve">, 2000, </w:t>
                      </w:r>
                      <w:r w:rsidR="001A451D">
                        <w:rPr>
                          <w:rFonts w:ascii="Times New Roman" w:hAnsi="Times New Roman" w:cs="Times New Roman"/>
                          <w:color w:val="333333"/>
                          <w:sz w:val="24"/>
                          <w:szCs w:val="24"/>
                        </w:rPr>
                        <w:t xml:space="preserve">Looking into the Earth: </w:t>
                      </w:r>
                      <w:r w:rsidR="001A451D">
                        <w:rPr>
                          <w:rFonts w:ascii="Times New Roman" w:hAnsi="Times New Roman" w:cs="Times New Roman"/>
                          <w:bCs/>
                          <w:color w:val="333333"/>
                          <w:sz w:val="24"/>
                          <w:szCs w:val="24"/>
                        </w:rPr>
                        <w:t xml:space="preserve">An Introduction to Geological Geophysics, </w:t>
                      </w:r>
                      <w:r w:rsidR="001A451D">
                        <w:rPr>
                          <w:rFonts w:ascii="Times New Roman" w:eastAsia="Times New Roman" w:hAnsi="Times New Roman" w:cs="Times New Roman"/>
                          <w:sz w:val="24"/>
                          <w:szCs w:val="24"/>
                        </w:rPr>
                        <w:t xml:space="preserve">Cambridge University Press - </w:t>
                      </w:r>
                      <w:hyperlink r:id="rId27" w:history="1">
                        <w:r w:rsidR="001A451D">
                          <w:rPr>
                            <w:rFonts w:ascii="Times New Roman" w:eastAsia="Times New Roman" w:hAnsi="Times New Roman" w:cs="Times New Roman"/>
                            <w:sz w:val="24"/>
                            <w:szCs w:val="24"/>
                          </w:rPr>
                          <w:t>Science</w:t>
                        </w:r>
                      </w:hyperlink>
                    </w:p>
                    <w:p w:rsidR="001A451D" w:rsidRDefault="001A451D">
                      <w:pPr>
                        <w:pStyle w:val="ListParagraph"/>
                        <w:numPr>
                          <w:ilvl w:val="0"/>
                          <w:numId w:val="3"/>
                        </w:numPr>
                        <w:spacing w:after="200" w:line="240" w:lineRule="auto"/>
                        <w:ind w:left="448"/>
                        <w:rPr>
                          <w:rFonts w:ascii="Times New Roman" w:hAnsi="Times New Roman" w:cs="Times New Roman"/>
                          <w:sz w:val="24"/>
                          <w:szCs w:val="24"/>
                        </w:rPr>
                      </w:pPr>
                      <w:r>
                        <w:rPr>
                          <w:rFonts w:ascii="Times New Roman" w:hAnsi="Times New Roman" w:cs="Times New Roman"/>
                          <w:color w:val="000000"/>
                          <w:sz w:val="24"/>
                          <w:szCs w:val="24"/>
                        </w:rPr>
                        <w:t>Tachyudin Taib, MI, Diktata Kuliah Geofisika Umum, 2000</w:t>
                      </w:r>
                    </w:p>
                    <w:p w:rsidR="001A451D" w:rsidRDefault="001A451D">
                      <w:pPr>
                        <w:pStyle w:val="ListParagraph"/>
                        <w:numPr>
                          <w:ilvl w:val="0"/>
                          <w:numId w:val="3"/>
                        </w:numPr>
                        <w:spacing w:after="200" w:line="240" w:lineRule="auto"/>
                        <w:ind w:left="448"/>
                        <w:rPr>
                          <w:rFonts w:ascii="Times New Roman" w:hAnsi="Times New Roman" w:cs="Times New Roman"/>
                          <w:sz w:val="24"/>
                          <w:szCs w:val="24"/>
                        </w:rPr>
                      </w:pPr>
                      <w:r>
                        <w:rPr>
                          <w:rFonts w:ascii="Times New Roman" w:hAnsi="Times New Roman" w:cs="Times New Roman"/>
                          <w:color w:val="000000"/>
                          <w:sz w:val="24"/>
                          <w:szCs w:val="24"/>
                        </w:rPr>
                        <w:t>Widiyantoro, S., Fisika dan Struktur Interior Bumi, ISBN : 978-979-1241-06-9. Penerbit: Badan Meteorologi dan Geofisika, Jakarta, 2007.</w:t>
                      </w:r>
                    </w:p>
                    <w:p w:rsidR="001A451D" w:rsidRDefault="001A451D">
                      <w:pPr>
                        <w:pStyle w:val="ListParagraph"/>
                        <w:numPr>
                          <w:ilvl w:val="0"/>
                          <w:numId w:val="3"/>
                        </w:numPr>
                        <w:spacing w:after="0" w:line="240" w:lineRule="auto"/>
                        <w:ind w:left="448"/>
                        <w:rPr>
                          <w:rFonts w:ascii="Times New Roman" w:hAnsi="Times New Roman" w:cs="Times New Roman"/>
                          <w:sz w:val="24"/>
                          <w:szCs w:val="24"/>
                        </w:rPr>
                      </w:pPr>
                      <w:r>
                        <w:rPr>
                          <w:rFonts w:ascii="Times New Roman" w:hAnsi="Times New Roman" w:cs="Times New Roman"/>
                          <w:color w:val="000000"/>
                          <w:sz w:val="24"/>
                          <w:szCs w:val="24"/>
                        </w:rPr>
                        <w:t xml:space="preserve">Fowler, C.M.R., </w:t>
                      </w:r>
                      <w:r>
                        <w:rPr>
                          <w:rFonts w:ascii="Times New Roman" w:hAnsi="Times New Roman" w:cs="Times New Roman"/>
                          <w:i/>
                          <w:iCs/>
                          <w:color w:val="000000"/>
                          <w:sz w:val="24"/>
                          <w:szCs w:val="24"/>
                        </w:rPr>
                        <w:t>The Solid Earth</w:t>
                      </w:r>
                      <w:r>
                        <w:rPr>
                          <w:rFonts w:ascii="Times New Roman" w:hAnsi="Times New Roman" w:cs="Times New Roman"/>
                          <w:color w:val="000000"/>
                          <w:sz w:val="24"/>
                          <w:szCs w:val="24"/>
                        </w:rPr>
                        <w:t>. Cambridge University Press (2nd edition), 2005.</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8"/>
          <w:szCs w:val="28"/>
        </w:rPr>
      </w:pPr>
    </w:p>
    <w:p w:rsidR="00ED37A7" w:rsidRDefault="00ED37A7">
      <w:pPr>
        <w:rPr>
          <w:rFonts w:ascii="Times New Roman" w:hAnsi="Times New Roman" w:cs="Times New Roman"/>
          <w:b/>
          <w:sz w:val="28"/>
          <w:szCs w:val="28"/>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Komputasi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RF184203</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II (Dua)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(Tiga)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Dwa Desa Warnana, S.Si., M.Si.</w:t>
            </w:r>
          </w:p>
        </w:tc>
      </w:tr>
    </w:tbl>
    <w:p w:rsidR="00ED37A7" w:rsidRDefault="00ED37A7">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Pemrograman, Matematika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D37A7" w:rsidRDefault="001A451D">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menerapkan prinsip-prinsip matematika, sains, dan prinsip rekayasa (engineering principles) ke dalam prosedur, proses, sistem, atau metodologi </w:t>
            </w:r>
            <w:r>
              <w:rPr>
                <w:rFonts w:ascii="Times New Roman" w:hAnsi="Times New Roman" w:cs="Times New Roman"/>
                <w:sz w:val="24"/>
                <w:szCs w:val="24"/>
              </w:rPr>
              <w:lastRenderedPageBreak/>
              <w:t>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menerapkan dasar-dasar pemrograman, konsep dan aplikasinya dalam bidang kebumian.</w:t>
            </w:r>
          </w:p>
        </w:tc>
      </w:tr>
    </w:tbl>
    <w:p w:rsidR="00ED37A7" w:rsidRDefault="00ED37A7">
      <w:pPr>
        <w:rPr>
          <w:rFonts w:ascii="Times New Roman" w:hAnsi="Times New Roman" w:cs="Times New Roman"/>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dasar-dasar pemograman MATLAB</w:t>
            </w:r>
          </w:p>
          <w:p w:rsidR="00ED37A7" w:rsidRDefault="00ED37A7">
            <w:pPr>
              <w:rPr>
                <w:rFonts w:ascii="Times New Roman" w:hAnsi="Times New Roman" w:cs="Times New Roman"/>
                <w:bCs/>
                <w:sz w:val="24"/>
                <w:szCs w:val="24"/>
              </w:rPr>
            </w:pP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Pemrograman MATLAB</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menyelesaikan menyelesaikan sistem persamaan linier secara numerik (MATLAB)</w:t>
            </w:r>
            <w:r>
              <w:rPr>
                <w:rFonts w:ascii="Times New Roman" w:hAnsi="Times New Roman" w:cs="Times New Roman"/>
                <w:bCs/>
                <w:sz w:val="24"/>
                <w:szCs w:val="24"/>
              </w:rPr>
              <w:tab/>
            </w:r>
            <w:r>
              <w:rPr>
                <w:rFonts w:ascii="Times New Roman" w:hAnsi="Times New Roman" w:cs="Times New Roman"/>
                <w:bCs/>
                <w:sz w:val="24"/>
                <w:szCs w:val="24"/>
              </w:rPr>
              <w:tab/>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Penyelesaian sistem persamaan linier secara numerik (MATLAB)</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Hasil tugas</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melakukan komputasi numerik dari Invers Matrik</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Komputasi numerik invers matrik</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melakukan komputasi numerik dengan metode dekomposisi</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Komputasi numerik dengan metode dekomposisi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lastRenderedPageBreak/>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Hasil quiz</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melakukan komputasi numerik dengan metode iteratif</w:t>
            </w:r>
          </w:p>
        </w:tc>
        <w:tc>
          <w:tcPr>
            <w:tcW w:w="198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bCs/>
                <w:sz w:val="24"/>
                <w:szCs w:val="24"/>
              </w:rPr>
              <w:t>Komputasi numerik dengan metode iteratif</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melakukan komputasi numerik interpolasi</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Komputasi numerik interpolasi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melakukan komputasi numerik ekstrapolasi</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Komputasi numerik  ekstrapolasi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rPr>
              <w:t>Evaluasi Tengah Semester</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melakukan komputasi numerik curve fitting</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Komputasi numerik curve fitting</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shd w:val="clear" w:color="auto" w:fill="auto"/>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Mahasiswa mampu melakukan komputasi numerik persamaan nonlinear</w:t>
            </w:r>
          </w:p>
          <w:p w:rsidR="00ED37A7" w:rsidRDefault="00ED37A7">
            <w:pPr>
              <w:rPr>
                <w:rFonts w:ascii="Times New Roman" w:hAnsi="Times New Roman" w:cs="Times New Roman"/>
                <w:bCs/>
                <w:sz w:val="24"/>
                <w:szCs w:val="24"/>
              </w:rPr>
            </w:pP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Komputasi numerik p</w:t>
            </w:r>
            <w:r>
              <w:rPr>
                <w:rFonts w:ascii="Times New Roman" w:hAnsi="Times New Roman" w:cs="Times New Roman"/>
                <w:color w:val="000000"/>
                <w:sz w:val="24"/>
                <w:szCs w:val="24"/>
              </w:rPr>
              <w:t>ersamaan nonlinear</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Hasil tugas</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shd w:val="clear" w:color="auto" w:fill="auto"/>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Mahasiswa mampu melaksanakan komputasi numerik diferensial</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t>Komputasi numerik diferensial</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Mahasiswa mampu melaksanakan </w:t>
            </w:r>
            <w:r>
              <w:rPr>
                <w:rFonts w:ascii="Times New Roman" w:hAnsi="Times New Roman" w:cs="Times New Roman"/>
                <w:color w:val="000000"/>
                <w:sz w:val="24"/>
                <w:szCs w:val="24"/>
              </w:rPr>
              <w:lastRenderedPageBreak/>
              <w:t>komputasi numerik integral</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lastRenderedPageBreak/>
              <w:t>Komputasi numerik integral</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Hasil quiz</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t>Mahasiswa mampu memahami komputasi numerik dalam bidang geofisika</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t>Komputasi numerik dalam bidang geofisika</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shd w:val="clear" w:color="auto" w:fill="auto"/>
          </w:tcPr>
          <w:p w:rsidR="00ED37A7" w:rsidRDefault="001A451D">
            <w:pPr>
              <w:rPr>
                <w:rFonts w:ascii="Times New Roman" w:hAnsi="Times New Roman" w:cs="Times New Roman"/>
                <w:bCs/>
                <w:sz w:val="24"/>
                <w:szCs w:val="24"/>
                <w:lang w:val="id-ID"/>
              </w:rPr>
            </w:pPr>
            <w:r>
              <w:rPr>
                <w:rFonts w:ascii="Times New Roman" w:hAnsi="Times New Roman" w:cs="Times New Roman"/>
                <w:color w:val="000000"/>
                <w:sz w:val="24"/>
                <w:szCs w:val="24"/>
              </w:rPr>
              <w:t>Mahasiswa mampu memahami komputasi numerik dalam bidang geofisika</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t>Komputasi numerik dalam bidang geofisika</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t>Mahasiswa mampu memahami komputasi numerik dalam bidang geofisika</w:t>
            </w:r>
          </w:p>
        </w:tc>
        <w:tc>
          <w:tcPr>
            <w:tcW w:w="1980" w:type="dxa"/>
            <w:shd w:val="clear" w:color="auto" w:fill="auto"/>
          </w:tcPr>
          <w:p w:rsidR="00ED37A7" w:rsidRDefault="001A451D">
            <w:pPr>
              <w:rPr>
                <w:rFonts w:ascii="Times New Roman" w:hAnsi="Times New Roman" w:cs="Times New Roman"/>
                <w:bCs/>
                <w:sz w:val="24"/>
                <w:szCs w:val="24"/>
              </w:rPr>
            </w:pPr>
            <w:r>
              <w:rPr>
                <w:rFonts w:ascii="Times New Roman" w:hAnsi="Times New Roman" w:cs="Times New Roman"/>
                <w:color w:val="000000"/>
                <w:sz w:val="24"/>
                <w:szCs w:val="24"/>
              </w:rPr>
              <w:t>Komputasi numerik dalam bidang geofisika</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jc w:val="center"/>
              <w:rPr>
                <w:rFonts w:ascii="Times New Roman" w:hAnsi="Times New Roman" w:cs="Times New Roman"/>
                <w:sz w:val="24"/>
                <w:szCs w:val="24"/>
                <w:lang w:val="id-ID"/>
              </w:rPr>
            </w:pPr>
          </w:p>
          <w:p w:rsidR="00ED37A7" w:rsidRDefault="001A451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p w:rsidR="00ED37A7" w:rsidRDefault="00ED37A7">
            <w:pPr>
              <w:jc w:val="center"/>
              <w:rPr>
                <w:rFonts w:ascii="Times New Roman" w:hAnsi="Times New Roman" w:cs="Times New Roman"/>
                <w:sz w:val="24"/>
                <w:szCs w:val="24"/>
              </w:rPr>
            </w:pPr>
          </w:p>
          <w:p w:rsidR="00ED37A7" w:rsidRDefault="00ED37A7">
            <w:pPr>
              <w:jc w:val="center"/>
              <w:rPr>
                <w:rFonts w:ascii="Times New Roman" w:hAnsi="Times New Roman" w:cs="Times New Roman"/>
                <w:sz w:val="24"/>
                <w:szCs w:val="24"/>
              </w:rPr>
            </w:pP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22752" behindDoc="0" locked="0" layoutInCell="1" allowOverlap="1">
                <wp:simplePos x="0" y="0"/>
                <wp:positionH relativeFrom="margin">
                  <wp:align>right</wp:align>
                </wp:positionH>
                <wp:positionV relativeFrom="paragraph">
                  <wp:posOffset>413385</wp:posOffset>
                </wp:positionV>
                <wp:extent cx="9201150" cy="451485"/>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45148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4"/>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Yang , W.Y., Chung, W.T.,  Morris, J., "Applied Numerical Methods Using MATLAB"., John Wiley &amp; Sons,200</w:t>
                            </w:r>
                          </w:p>
                          <w:p w:rsidR="001A451D" w:rsidRDefault="001A451D">
                            <w:pPr>
                              <w:pStyle w:val="ListParagraph"/>
                              <w:numPr>
                                <w:ilvl w:val="0"/>
                                <w:numId w:val="4"/>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Kiusalaas, J., “Numerical Methods in Engineering with MATLAB.”, cambridge university press, 2005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7" type="#_x0000_t202" style="position:absolute;margin-left:673.3pt;margin-top:32.55pt;width:724.5pt;height:35.55pt;z-index:251722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">
                <v:textbox style="mso-fit-shape-to-text:t">
                  <w:txbxContent>
                    <w:p w:rsidR="001A451D" w:rsidRDefault="001A451D">
                      <w:pPr>
                        <w:pStyle w:val="ListParagraph"/>
                        <w:numPr>
                          <w:ilvl w:val="0"/>
                          <w:numId w:val="4"/>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Yang , W.Y., Chung, W.T.,  Morris, J., "Applied Numerical Methods Using MATLAB"., John Wiley &amp; Sons,200</w:t>
                      </w:r>
                    </w:p>
                    <w:p w:rsidR="001A451D" w:rsidRDefault="001A451D">
                      <w:pPr>
                        <w:pStyle w:val="ListParagraph"/>
                        <w:numPr>
                          <w:ilvl w:val="0"/>
                          <w:numId w:val="4"/>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Kiusalaas, J., “Numerical Methods in Engineering with MATLAB.”, cambridge university press, 2005</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rPr>
      </w:pPr>
    </w:p>
    <w:p w:rsidR="00ED37A7" w:rsidRDefault="00ED37A7">
      <w:pPr>
        <w:rPr>
          <w:rFonts w:ascii="Times New Roman" w:hAnsi="Times New Roman" w:cs="Times New Roman"/>
          <w:b/>
          <w:sz w:val="28"/>
          <w:szCs w:val="28"/>
        </w:rPr>
      </w:pPr>
    </w:p>
    <w:p w:rsidR="00ED37A7" w:rsidRDefault="00ED37A7">
      <w:pPr>
        <w:rPr>
          <w:rFonts w:ascii="Times New Roman" w:hAnsi="Times New Roman" w:cs="Times New Roman"/>
          <w:b/>
          <w:sz w:val="28"/>
          <w:szCs w:val="28"/>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Elektronika Dasar</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RF184304</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(T:2, R:1)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III (Tiga)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Mariyanto</w:t>
            </w:r>
          </w:p>
        </w:tc>
      </w:tr>
    </w:tbl>
    <w:p w:rsidR="00ED37A7" w:rsidRDefault="00ED37A7">
      <w:pPr>
        <w:jc w:val="center"/>
        <w:rPr>
          <w:rFonts w:ascii="Times New Roman" w:hAnsi="Times New Roman" w:cs="Times New Roman"/>
          <w:b/>
          <w:sz w:val="28"/>
          <w:szCs w:val="28"/>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Listrik, Matematika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rPr>
          <w:trHeight w:val="473"/>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2.2</w:t>
            </w:r>
          </w:p>
        </w:tc>
        <w:tc>
          <w:tcPr>
            <w:tcW w:w="8103"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menunjukkan kinerja mandiri, bermutu, dan terukur;</w:t>
            </w:r>
          </w:p>
        </w:tc>
      </w:tr>
      <w:tr w:rsidR="00ED37A7">
        <w:trPr>
          <w:trHeight w:val="551"/>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rPr>
          <w:trHeight w:val="155"/>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CP – Mata Kuliah</w:t>
            </w:r>
          </w:p>
        </w:tc>
        <w:tc>
          <w:tcPr>
            <w:tcW w:w="11875" w:type="dxa"/>
            <w:gridSpan w:val="3"/>
            <w:vAlign w:val="center"/>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[C3,P3,A2] Mahasiswa mampu menjelaskan dan menerapkan hukum, teorema dasar elektronika, sifat dan cara kerja komponen elektronika untuk menyelesaikan persoalan rangkaian elektronika.</w:t>
            </w:r>
          </w:p>
        </w:tc>
      </w:tr>
    </w:tbl>
    <w:p w:rsidR="00ED37A7" w:rsidRDefault="00ED37A7">
      <w:pPr>
        <w:jc w:val="center"/>
        <w:rPr>
          <w:rFonts w:ascii="Times New Roman" w:hAnsi="Times New Roman" w:cs="Times New Roman"/>
          <w:b/>
          <w:sz w:val="28"/>
          <w:szCs w:val="28"/>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menjelaskan konsep dasar rangkaian listrik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muatan, arus, tegangan</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menjelaskan hukum konservasi energi, daya dan elemen rangkaian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Hukum konservasi energi, daya dan elemen rangkaian</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ind w:left="105" w:right="-20" w:hanging="105"/>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menjelaskan hukum dasar elektronika dan bagian-bagian rangkaian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Hukum ohm, node, branch, loop, Hukum arus Kirchhhoff, Hukum tegangan Kirchhhoff</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menggunakan metode pembagi tegangan dan arus untuk menyelesaikan problem rangkaian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Resistor, rangkaian pembagi tegangan, rangkaian pembagi arus, transfformasi wye-delta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menyelesaikan problem rangkaian dengan menggunakan metode analisis Node</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Metode analisis node</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menyelesaikan problem rangkaian dengan menggunakan metode analisis Mesh</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Metode analisis Mesh </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bCs/>
                <w:sz w:val="24"/>
                <w:szCs w:val="24"/>
              </w:rPr>
              <w:t>Mahasiswa mampu menerapkan metode analisis Node dan Mesh untuk kasus supernode dan supermesh</w:t>
            </w:r>
          </w:p>
        </w:tc>
        <w:tc>
          <w:tcPr>
            <w:tcW w:w="1980" w:type="dxa"/>
          </w:tcPr>
          <w:p w:rsidR="00ED37A7" w:rsidRDefault="001A451D">
            <w:pPr>
              <w:rPr>
                <w:rFonts w:ascii="Times New Roman" w:hAnsi="Times New Roman" w:cs="Times New Roman"/>
                <w:sz w:val="24"/>
                <w:szCs w:val="24"/>
                <w:lang w:val="id-ID"/>
              </w:rPr>
            </w:pPr>
            <w:r>
              <w:rPr>
                <w:rFonts w:ascii="Times New Roman" w:hAnsi="Times New Roman" w:cs="Times New Roman"/>
                <w:sz w:val="24"/>
                <w:szCs w:val="24"/>
              </w:rPr>
              <w:t>Supernode, supermesh</w:t>
            </w:r>
          </w:p>
          <w:p w:rsidR="00ED37A7" w:rsidRDefault="00ED37A7">
            <w:pPr>
              <w:rPr>
                <w:rFonts w:ascii="Times New Roman" w:hAnsi="Times New Roman" w:cs="Times New Roman"/>
                <w:sz w:val="24"/>
                <w:szCs w:val="24"/>
              </w:rPr>
            </w:pP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menyelesaikan problem rangkaian dioda dan transistor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Dioda, transistor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memahami r</w:t>
            </w:r>
            <w:r>
              <w:rPr>
                <w:rFonts w:ascii="Times New Roman" w:hAnsi="Times New Roman" w:cs="Times New Roman"/>
                <w:sz w:val="24"/>
                <w:szCs w:val="24"/>
              </w:rPr>
              <w:t>angkaian kapasitor dan induktor</w:t>
            </w:r>
          </w:p>
        </w:tc>
        <w:tc>
          <w:tcPr>
            <w:tcW w:w="1980" w:type="dxa"/>
          </w:tcPr>
          <w:p w:rsidR="00ED37A7" w:rsidRDefault="001A451D">
            <w:pPr>
              <w:rPr>
                <w:rFonts w:ascii="Times New Roman" w:hAnsi="Times New Roman" w:cs="Times New Roman"/>
                <w:sz w:val="24"/>
                <w:szCs w:val="24"/>
                <w:lang w:val="id-ID"/>
              </w:rPr>
            </w:pPr>
            <w:r>
              <w:rPr>
                <w:rFonts w:ascii="Times New Roman" w:hAnsi="Times New Roman" w:cs="Times New Roman"/>
                <w:sz w:val="24"/>
                <w:szCs w:val="24"/>
              </w:rPr>
              <w:t>Rangkaian kapasitor dan induktor serta nilai ekivalen susunan seri dan paralel</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Mahasiswa mampu menyelesaikan persoalan </w:t>
            </w:r>
            <w:r>
              <w:rPr>
                <w:rFonts w:ascii="Times New Roman" w:hAnsi="Times New Roman" w:cs="Times New Roman"/>
                <w:sz w:val="24"/>
                <w:szCs w:val="24"/>
              </w:rPr>
              <w:t>Rangkaian orde 1</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Rangkaian RC dan RL bebas sumber, Rangkaian RC </w:t>
            </w:r>
            <w:r>
              <w:rPr>
                <w:rFonts w:ascii="Times New Roman" w:hAnsi="Times New Roman" w:cs="Times New Roman"/>
                <w:bCs/>
                <w:sz w:val="24"/>
                <w:szCs w:val="24"/>
              </w:rPr>
              <w:lastRenderedPageBreak/>
              <w:t>dan RL dengan respon singkat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Mahasiswa mampu menyelesaikan persoalan </w:t>
            </w:r>
            <w:r>
              <w:rPr>
                <w:rFonts w:ascii="Times New Roman" w:hAnsi="Times New Roman" w:cs="Times New Roman"/>
                <w:sz w:val="24"/>
                <w:szCs w:val="24"/>
              </w:rPr>
              <w:t>Rangkaian orde 2</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Rangkaian RLC bebas sumber, Rangkaian RLC dengan respon singkat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sinyal sinusoid dan analisis fasor</w:t>
            </w:r>
          </w:p>
          <w:p w:rsidR="00ED37A7" w:rsidRDefault="001A451D">
            <w:pP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Sinyal sinusoid dan analisis fasor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rPr>
              <w:t xml:space="preserve">Mahasiswa mampu </w:t>
            </w:r>
            <w:r>
              <w:rPr>
                <w:rFonts w:ascii="Times New Roman" w:hAnsi="Times New Roman" w:cs="Times New Roman"/>
                <w:bCs/>
                <w:sz w:val="24"/>
                <w:szCs w:val="24"/>
              </w:rPr>
              <w:t>menerapkan analisis sinusoidal steady-state</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Analisis sinusoidal steady-state, teorema superposisi, transformasi sumber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menerapkan analisis daya listrik AC</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Analisis daya listrik AC</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rPr>
                <w:rFonts w:ascii="Times New Roman" w:hAnsi="Times New Roman" w:cs="Times New Roman"/>
                <w:sz w:val="24"/>
                <w:szCs w:val="24"/>
              </w:rPr>
            </w:pP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413385</wp:posOffset>
                </wp:positionV>
                <wp:extent cx="9201150" cy="451485"/>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45148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5"/>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Alexander, CK., Sadiku, MNO., Fundamental of Electric Circuits, McGraw-Hill, New York</w:t>
                            </w:r>
                          </w:p>
                          <w:p w:rsidR="001A451D" w:rsidRDefault="001A451D">
                            <w:pPr>
                              <w:pStyle w:val="ListParagraph"/>
                              <w:numPr>
                                <w:ilvl w:val="0"/>
                                <w:numId w:val="5"/>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Johnson, David E, et al., Electric Circuit Analysis, Prentice-Hall Inetrnational Edition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8" type="#_x0000_t202" style="position:absolute;margin-left:673.3pt;margin-top:32.55pt;width:724.5pt;height:35.55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">
                <v:textbox style="mso-fit-shape-to-text:t">
                  <w:txbxContent>
                    <w:p w:rsidR="001A451D" w:rsidRDefault="001A451D">
                      <w:pPr>
                        <w:pStyle w:val="ListParagraph"/>
                        <w:numPr>
                          <w:ilvl w:val="0"/>
                          <w:numId w:val="5"/>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Alexander, CK., Sadiku, MNO., Fundamental of Electric Circuits, McGraw-Hill, New York</w:t>
                      </w:r>
                    </w:p>
                    <w:p w:rsidR="001A451D" w:rsidRDefault="001A451D">
                      <w:pPr>
                        <w:pStyle w:val="ListParagraph"/>
                        <w:numPr>
                          <w:ilvl w:val="0"/>
                          <w:numId w:val="5"/>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Johnson, David E, et al., Electric Circuit Analysis, Prentice-Hall Inetrnational Edition</w:t>
                      </w:r>
                    </w:p>
                  </w:txbxContent>
                </v:textbox>
                <w10:wrap type="square" anchorx="margin"/>
              </v:shape>
            </w:pict>
          </mc:Fallback>
        </mc:AlternateContent>
      </w:r>
      <w:r>
        <w:rPr>
          <w:rFonts w:ascii="Times New Roman" w:hAnsi="Times New Roman" w:cs="Times New Roman"/>
          <w:b/>
          <w:sz w:val="24"/>
          <w:szCs w:val="24"/>
        </w:rPr>
        <w:t>PUSTAKA :</w:t>
      </w: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Fisika Batuan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RF184305</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III (Tiga)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4 (T:3,P:1)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Anik Hilyah, S.Si., M.T.</w:t>
            </w:r>
          </w:p>
        </w:tc>
      </w:tr>
    </w:tbl>
    <w:p w:rsidR="00ED37A7" w:rsidRDefault="00ED37A7"/>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Pendahuluan:  latar belakang dan pengertian dasar fisika batuan, batuan sebagai bagian dari kerak bumi dan tanah sebagai hasil pelapukan kimia-fisika dari batuan, batuan dan tanah sebagai penyusun kerak bumi.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Pengukuran dan pemodelan karakteristik fisika batuan: desain akuisisi dan pengukuran data fisika batuan pada skala laboratorium dan pengembangannya pada skala lapangan. </w:t>
            </w: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Variabel dan parameter karateristik batuan: materi padat (matrix), ruang pori dan kandungan fluida di dalam pori yang saling mempengaruhi.</w:t>
            </w:r>
          </w:p>
          <w:p w:rsidR="00ED37A7" w:rsidRDefault="001A451D">
            <w:pPr>
              <w:rPr>
                <w:rFonts w:ascii="Times New Roman" w:hAnsi="Times New Roman" w:cs="Times New Roman"/>
                <w:sz w:val="24"/>
                <w:szCs w:val="24"/>
              </w:rPr>
            </w:pPr>
            <w:r>
              <w:rPr>
                <w:rFonts w:ascii="Times New Roman" w:hAnsi="Times New Roman" w:cs="Times New Roman"/>
                <w:sz w:val="24"/>
                <w:szCs w:val="24"/>
              </w:rPr>
              <w:t>Penerapan: relasi karakteristik  batuan pada berbagai skala pengukuran fisika batuan dan aplikasinya dalam eksplorasi geofisika di lapangan.</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[C4,P4,A4] Mahasiswa mampu merancang sistem pengukuran (alat dan metodologi) sederhana untuk ditindaklanjuti dengan melakukan pengukuran variabel fisika batuan skala laboratorium.</w:t>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memahami konsep dan hubungan antar variabel fisis batuan untuk mengekstraksi parameter-parameter penting batuan untuk tujuan ekplorasi.</w:t>
            </w:r>
          </w:p>
        </w:tc>
      </w:tr>
    </w:tbl>
    <w:p w:rsidR="00ED37A7" w:rsidRDefault="00ED37A7"/>
    <w:tbl>
      <w:tblPr>
        <w:tblStyle w:val="TableGrid"/>
        <w:tblW w:w="14588" w:type="dxa"/>
        <w:tblLayout w:type="fixed"/>
        <w:tblLook w:val="04A0" w:firstRow="1" w:lastRow="0" w:firstColumn="1" w:lastColumn="0" w:noHBand="0" w:noVBand="1"/>
      </w:tblPr>
      <w:tblGrid>
        <w:gridCol w:w="985"/>
        <w:gridCol w:w="2242"/>
        <w:gridCol w:w="98"/>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gridSpan w:val="2"/>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gridSpan w:val="2"/>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apa yang akan dipelajari pada kuliah Fisika Batuan serta menguasai klasifikasi dan karakteristik setiap batuan.</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Pengantar fisika batuan</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Klasifikasi dan karakteristik umum batuan beku, sedimen dan metamorf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Kemampuan mendeskripsikan masing-masing batuan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berbagai jenis parameter fisis ruang pori batuan</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Porositas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Specific Internal Surface</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Saturasi</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Permeabilitas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Wettabilitas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Tekanan Kapiler</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Studi kasus sandstone</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membaca data log sederhana yang menunjukkan parameter fisis batuan</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prinsip kerja NMR serta aplikasinya pada data log</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Prinsip pengukuran NMR</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 xml:space="preserve">Mekanisme relaksasi </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prinsip kerja NMR secara fisis dan numerik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densitas dan metode pengukuran di laboratorium</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Definisi dan jenis densitas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Densitas berbagai batuan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membedakan berbagai jenis densitas dan melakukan pengukuran skala laboratorium</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242" w:type="dxa"/>
          </w:tcPr>
          <w:p w:rsidR="00ED37A7" w:rsidRDefault="00ED37A7">
            <w:pPr>
              <w:rPr>
                <w:rFonts w:ascii="Times New Roman" w:hAnsi="Times New Roman" w:cs="Times New Roman"/>
                <w:sz w:val="24"/>
                <w:szCs w:val="24"/>
              </w:rPr>
            </w:pPr>
          </w:p>
        </w:tc>
        <w:tc>
          <w:tcPr>
            <w:tcW w:w="2078" w:type="dxa"/>
            <w:gridSpan w:val="2"/>
          </w:tcPr>
          <w:p w:rsidR="00ED37A7" w:rsidRDefault="00ED37A7">
            <w:pPr>
              <w:jc w:val="center"/>
              <w:rPr>
                <w:rFonts w:ascii="Times New Roman" w:hAnsi="Times New Roman" w:cs="Times New Roman"/>
                <w:sz w:val="24"/>
                <w:szCs w:val="24"/>
              </w:rPr>
            </w:pPr>
          </w:p>
        </w:tc>
        <w:tc>
          <w:tcPr>
            <w:tcW w:w="2651" w:type="dxa"/>
          </w:tcPr>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Kuis 1 (Evaluasi Formatif-Evaluasi yg dimaksudkan untuk melakukan improvement proses pembelajaran berdasarkan assessment yang telah dilakukan)</w:t>
            </w:r>
          </w:p>
        </w:tc>
        <w:tc>
          <w:tcPr>
            <w:tcW w:w="1862" w:type="dxa"/>
          </w:tcPr>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penerapan metode </w:t>
            </w:r>
            <w:r>
              <w:rPr>
                <w:rFonts w:ascii="Times New Roman" w:hAnsi="Times New Roman" w:cs="Times New Roman"/>
                <w:sz w:val="24"/>
                <w:szCs w:val="24"/>
              </w:rPr>
              <w:lastRenderedPageBreak/>
              <w:t>radioaktif  pada evaluasi formasi</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Konsep radioaktif</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Radioaktifitas alami</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Radiasi gamma</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Radiasi netron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Aplikasi radioaktif pada formasi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sandstone</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prinsip kerja </w:t>
            </w:r>
            <w:r>
              <w:rPr>
                <w:rFonts w:ascii="Times New Roman" w:hAnsi="Times New Roman" w:cs="Times New Roman"/>
                <w:sz w:val="24"/>
                <w:szCs w:val="24"/>
              </w:rPr>
              <w:lastRenderedPageBreak/>
              <w:t>pengukuran radioaktif</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sifat elastis batuan dan penerapannya pada seismik</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elastis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Kecepatan batuan beku, sedimen dan metamorf</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Anisotropi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Atenuasi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pada sandstone</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membedakan kecepatan gelombang primer dan sekunder</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gridSpan w:val="2"/>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 (Evaluasi Formatif-Evaluasi yg dimaksudkan untuk melakukan improvement proses pembelajaran berdasarkan assessment yang telah dilakukan)</w:t>
            </w:r>
            <w:r>
              <w:rPr>
                <w:rFonts w:ascii="Times New Roman" w:hAnsi="Times New Roman" w:cs="Times New Roman"/>
                <w:sz w:val="24"/>
                <w:szCs w:val="24"/>
              </w:rPr>
              <w:tab/>
            </w:r>
          </w:p>
        </w:tc>
        <w:tc>
          <w:tcPr>
            <w:tcW w:w="1980"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geomekanik dan penerapannya pada geoteknik</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Konsep dasar geomekanik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Proses geomekanik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Korelasi antara modulus static dan dinamik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Korelasi antara kecepatan seismic dan kekuatan batuan</w:t>
            </w:r>
            <w:r>
              <w:rPr>
                <w:rFonts w:ascii="Times New Roman" w:hAnsi="Times New Roman" w:cs="Times New Roman"/>
                <w:sz w:val="24"/>
                <w:szCs w:val="24"/>
              </w:rPr>
              <w:tab/>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stress, strain dan aplikasinya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sifat kelistrikan batuan dan penerapannya pada data log</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listrik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Resistivitas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Clean rocks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Shaly rocks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dielektrik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sandstone</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membaca resistivitas pada data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sifat kelistrikan batuan dan penerapannya pada data log</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listrik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Resistivitas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Clean rocks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Shaly rocks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dielektrik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sandstone</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membaca resistivitas pada data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ED37A7">
            <w:pPr>
              <w:jc w:val="center"/>
              <w:rPr>
                <w:rFonts w:ascii="Times New Roman" w:hAnsi="Times New Roman" w:cs="Times New Roman"/>
                <w:sz w:val="24"/>
                <w:szCs w:val="24"/>
              </w:rPr>
            </w:pPr>
          </w:p>
        </w:tc>
        <w:tc>
          <w:tcPr>
            <w:tcW w:w="2651" w:type="dxa"/>
          </w:tcPr>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Kuis 2 (Evaluasi Formatif-Evaluasi yg dimaksudkan untuk </w:t>
            </w:r>
            <w:r>
              <w:rPr>
                <w:rFonts w:ascii="Times New Roman" w:hAnsi="Times New Roman" w:cs="Times New Roman"/>
                <w:sz w:val="24"/>
                <w:szCs w:val="24"/>
              </w:rPr>
              <w:lastRenderedPageBreak/>
              <w:t>melakukan improvement proses pembelajaran berdasarkan assessment yang telah dilakukan)</w:t>
            </w:r>
          </w:p>
        </w:tc>
        <w:tc>
          <w:tcPr>
            <w:tcW w:w="1862" w:type="dxa"/>
          </w:tcPr>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termal pada batuan</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termal pada mineral dan pengisi pori</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termal batuan</w:t>
            </w:r>
            <w:r>
              <w:rPr>
                <w:rFonts w:ascii="Times New Roman" w:hAnsi="Times New Roman" w:cs="Times New Roman"/>
                <w:sz w:val="24"/>
                <w:szCs w:val="24"/>
              </w:rPr>
              <w:tab/>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Model</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memahami proses termal pada batuan</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sifat magnetik batuan</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Konsep dasar magnetik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Sifat magnetik batuan</w:t>
            </w:r>
            <w:r>
              <w:rPr>
                <w:rFonts w:ascii="Times New Roman" w:hAnsi="Times New Roman" w:cs="Times New Roman"/>
                <w:sz w:val="24"/>
                <w:szCs w:val="24"/>
              </w:rPr>
              <w:tab/>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membedakan berbagai jenis sifat magnetik batuan</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gridSpan w:val="2"/>
          </w:tcPr>
          <w:p w:rsidR="00ED37A7" w:rsidRDefault="001A451D">
            <w:pPr>
              <w:rPr>
                <w:rFonts w:ascii="Times New Roman" w:hAnsi="Times New Roman" w:cs="Times New Roman"/>
                <w:sz w:val="24"/>
                <w:szCs w:val="24"/>
              </w:rPr>
            </w:pPr>
            <w:r>
              <w:rPr>
                <w:rFonts w:ascii="Times New Roman" w:hAnsi="Times New Roman" w:cs="Times New Roman"/>
                <w:sz w:val="24"/>
                <w:szCs w:val="24"/>
              </w:rPr>
              <w:t>Korelasi antar parameter fisis</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Interpretasi log untuk menentukan porositas dan komposisi mineral</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Korelasi antara konduktivitas termal dan kecepatan gelombang elastis</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korelasi antar sifat fisika batuan</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gridSpan w:val="2"/>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Evaluasi Akhir </w:t>
            </w:r>
            <w:r>
              <w:rPr>
                <w:rFonts w:ascii="Times New Roman" w:hAnsi="Times New Roman" w:cs="Times New Roman"/>
                <w:sz w:val="24"/>
                <w:szCs w:val="24"/>
              </w:rPr>
              <w:lastRenderedPageBreak/>
              <w:t>Semester (Evaluasi yg dimaksudkan untuk mengetahui capaian akhir hasil belajar mahasiswa</w:t>
            </w:r>
            <w:r>
              <w:rPr>
                <w:rFonts w:ascii="Times New Roman" w:hAnsi="Times New Roman" w:cs="Times New Roman"/>
                <w:sz w:val="24"/>
                <w:szCs w:val="24"/>
              </w:rPr>
              <w:tab/>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20 %</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413385</wp:posOffset>
                </wp:positionV>
                <wp:extent cx="9201150" cy="815975"/>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15975"/>
                        </a:xfrm>
                        <a:prstGeom prst="rect">
                          <a:avLst/>
                        </a:prstGeom>
                        <a:solidFill>
                          <a:srgbClr val="FFFFFF"/>
                        </a:solidFill>
                        <a:ln w="9525">
                          <a:solidFill>
                            <a:srgbClr val="000000"/>
                          </a:solidFill>
                          <a:miter lim="800000"/>
                        </a:ln>
                      </wps:spPr>
                      <wps:txbx>
                        <w:txbxContent>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Schoon, J.H., 1998, Physical Properties of Rocks: Fundamental and Principles Of Petrophysics, Pergamon.</w:t>
                            </w:r>
                            <w:r>
                              <w:rPr>
                                <w:rFonts w:ascii="Times New Roman" w:hAnsi="Times New Roman" w:cs="Times New Roman"/>
                                <w:sz w:val="24"/>
                                <w:szCs w:val="24"/>
                              </w:rPr>
                              <w:tab/>
                            </w:r>
                            <w:r>
                              <w:rPr>
                                <w:rFonts w:ascii="Times New Roman" w:hAnsi="Times New Roman" w:cs="Times New Roman"/>
                                <w:sz w:val="24"/>
                                <w:szCs w:val="24"/>
                              </w:rPr>
                              <w:tab/>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Bowless J E, 1979, Physical and Geotechnical Properties of Soils, Mc Graw hill Co, Tokyo.</w:t>
                            </w:r>
                            <w:r>
                              <w:rPr>
                                <w:rFonts w:ascii="Times New Roman" w:hAnsi="Times New Roman" w:cs="Times New Roman"/>
                                <w:sz w:val="24"/>
                                <w:szCs w:val="24"/>
                              </w:rPr>
                              <w:tab/>
                            </w:r>
                            <w:r>
                              <w:rPr>
                                <w:rFonts w:ascii="Times New Roman" w:hAnsi="Times New Roman" w:cs="Times New Roman"/>
                                <w:sz w:val="24"/>
                                <w:szCs w:val="24"/>
                              </w:rPr>
                              <w:tab/>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Mavko, Gary., et al, 2009, The Rock Physics Handbook, Cambridge University Press, UK.</w:t>
                            </w:r>
                          </w:p>
                          <w:p w:rsidR="001A451D" w:rsidRDefault="001A451D">
                            <w:pPr>
                              <w:spacing w:after="0"/>
                              <w:rPr>
                                <w:sz w:val="24"/>
                                <w:szCs w:val="24"/>
                              </w:rPr>
                            </w:pPr>
                            <w:r>
                              <w:rPr>
                                <w:rFonts w:ascii="Times New Roman" w:hAnsi="Times New Roman" w:cs="Times New Roman"/>
                                <w:sz w:val="24"/>
                                <w:szCs w:val="24"/>
                              </w:rPr>
                              <w:t>4. Terzghy K, dkk, 1997, Soil Mechanics in Enginering Practise, Prantice Hall, NY.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9" type="#_x0000_t202" style="position:absolute;margin-left:673.3pt;margin-top:32.55pt;width:724.5pt;height:64.25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">
                <v:textbox style="mso-fit-shape-to-text:t">
                  <w:txbxContent>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Schoon, J.H., 1998, Physical Properties of Rocks: Fundamental and Principles Of Petrophysics, Pergamon.</w:t>
                      </w:r>
                      <w:r>
                        <w:rPr>
                          <w:rFonts w:ascii="Times New Roman" w:hAnsi="Times New Roman" w:cs="Times New Roman"/>
                          <w:sz w:val="24"/>
                          <w:szCs w:val="24"/>
                        </w:rPr>
                        <w:tab/>
                      </w:r>
                      <w:r>
                        <w:rPr>
                          <w:rFonts w:ascii="Times New Roman" w:hAnsi="Times New Roman" w:cs="Times New Roman"/>
                          <w:sz w:val="24"/>
                          <w:szCs w:val="24"/>
                        </w:rPr>
                        <w:tab/>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Bowless J E, 1979, Physical and Geotechnical Properties of Soils, Mc Graw hill Co, Tokyo.</w:t>
                      </w:r>
                      <w:r>
                        <w:rPr>
                          <w:rFonts w:ascii="Times New Roman" w:hAnsi="Times New Roman" w:cs="Times New Roman"/>
                          <w:sz w:val="24"/>
                          <w:szCs w:val="24"/>
                        </w:rPr>
                        <w:tab/>
                      </w:r>
                      <w:r>
                        <w:rPr>
                          <w:rFonts w:ascii="Times New Roman" w:hAnsi="Times New Roman" w:cs="Times New Roman"/>
                          <w:sz w:val="24"/>
                          <w:szCs w:val="24"/>
                        </w:rPr>
                        <w:tab/>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Mavko, Gary., et al, 2009, The Rock Physics Handbook, Cambridge University Press, UK.</w:t>
                      </w:r>
                    </w:p>
                    <w:p w:rsidR="001A451D" w:rsidRDefault="001A451D">
                      <w:pPr>
                        <w:spacing w:after="0"/>
                        <w:rPr>
                          <w:sz w:val="24"/>
                          <w:szCs w:val="24"/>
                        </w:rPr>
                      </w:pPr>
                      <w:r>
                        <w:rPr>
                          <w:rFonts w:ascii="Times New Roman" w:hAnsi="Times New Roman" w:cs="Times New Roman"/>
                          <w:sz w:val="24"/>
                          <w:szCs w:val="24"/>
                        </w:rPr>
                        <w:t>4. Terzghy K, dkk, 1997, Soil Mechanics in Enginering Practise, Prantice Hall, NY.</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Geofisika Matematika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vAlign w:val="center"/>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lang w:val="id-ID"/>
              </w:rPr>
              <w:t>RF184306</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vAlign w:val="center"/>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4 (T:3,R:1)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vAlign w:val="center"/>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III (Tiga)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7"/>
              </w:numPr>
              <w:ind w:left="252" w:hanging="252"/>
              <w:rPr>
                <w:rFonts w:ascii="Times New Roman" w:hAnsi="Times New Roman" w:cs="Times New Roman"/>
                <w:sz w:val="24"/>
                <w:szCs w:val="24"/>
              </w:rPr>
            </w:pPr>
            <w:r>
              <w:rPr>
                <w:rFonts w:ascii="Times New Roman" w:hAnsi="Times New Roman" w:cs="Times New Roman"/>
                <w:sz w:val="24"/>
                <w:szCs w:val="24"/>
              </w:rPr>
              <w:t>Dr. Ayi Syaeful Bahri, S.Si., M.T.</w:t>
            </w:r>
          </w:p>
          <w:p w:rsidR="00ED37A7" w:rsidRDefault="001A451D">
            <w:pPr>
              <w:pStyle w:val="ListParagraph"/>
              <w:numPr>
                <w:ilvl w:val="0"/>
                <w:numId w:val="7"/>
              </w:numPr>
              <w:ind w:left="252" w:hanging="252"/>
              <w:rPr>
                <w:rFonts w:ascii="Times New Roman" w:hAnsi="Times New Roman" w:cs="Times New Roman"/>
                <w:sz w:val="24"/>
                <w:szCs w:val="24"/>
              </w:rPr>
            </w:pPr>
            <w:r>
              <w:rPr>
                <w:rFonts w:ascii="Times New Roman" w:hAnsi="Times New Roman" w:cs="Times New Roman"/>
                <w:sz w:val="24"/>
                <w:szCs w:val="24"/>
              </w:rPr>
              <w:t>Mariyanto, S.Si., M.T.</w:t>
            </w:r>
          </w:p>
          <w:p w:rsidR="00ED37A7" w:rsidRDefault="001A451D">
            <w:pPr>
              <w:pStyle w:val="ListParagraph"/>
              <w:numPr>
                <w:ilvl w:val="0"/>
                <w:numId w:val="7"/>
              </w:numPr>
              <w:ind w:left="252" w:hanging="252"/>
              <w:rPr>
                <w:rFonts w:ascii="Times New Roman" w:hAnsi="Times New Roman" w:cs="Times New Roman"/>
                <w:sz w:val="24"/>
                <w:szCs w:val="24"/>
              </w:rPr>
            </w:pPr>
            <w:r>
              <w:rPr>
                <w:rFonts w:ascii="Times New Roman" w:hAnsi="Times New Roman" w:cs="Times New Roman"/>
                <w:sz w:val="24"/>
                <w:szCs w:val="24"/>
              </w:rPr>
              <w:t>M. Singgih Purwanto,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Fisika, Matematika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eastAsia="Calibri" w:hAnsi="Times New Roman" w:cs="Times New Roman"/>
                <w:kern w:val="3"/>
                <w:sz w:val="24"/>
                <w:szCs w:val="24"/>
              </w:rPr>
              <w:t>2.1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Calibri" w:hAnsi="Times New Roman" w:cs="Times New Roman"/>
                <w:kern w:val="3"/>
                <w:sz w:val="24"/>
                <w:szCs w:val="24"/>
              </w:rPr>
              <w:t>M</w:t>
            </w:r>
            <w:r>
              <w:rPr>
                <w:rFonts w:ascii="Times New Roman" w:eastAsia="Calibri" w:hAnsi="Times New Roman" w:cs="Times New Roman"/>
                <w:kern w:val="3"/>
                <w:sz w:val="24"/>
                <w:szCs w:val="24"/>
                <w:lang w:val="id-ID"/>
              </w:rPr>
              <w:t>ampu menerapkan pemikiran logis, kritis, sistematis, dan inovatif dalam konteks pengembangan atau implementasi ilmu pengetahuan dan teknologi yang memperhatikan dan menerapkan nilai humaniora yang sesuai dengan bidang keahliannya;</w:t>
            </w:r>
          </w:p>
        </w:tc>
      </w:tr>
      <w:tr w:rsidR="00ED37A7">
        <w:trPr>
          <w:trHeight w:val="890"/>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eastAsia="Calibri" w:hAnsi="Times New Roman" w:cs="Times New Roman"/>
                <w:kern w:val="3"/>
                <w:sz w:val="24"/>
                <w:szCs w:val="24"/>
              </w:rPr>
              <w:t>3.1</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eastAsia="Calibri" w:hAnsi="Times New Roman" w:cs="Times New Roman"/>
                <w:kern w:val="3"/>
                <w:sz w:val="24"/>
                <w:szCs w:val="24"/>
              </w:rPr>
              <w:t xml:space="preserve">Mampu </w:t>
            </w:r>
            <w:r>
              <w:rPr>
                <w:rFonts w:ascii="Times New Roman" w:eastAsia="Calibri" w:hAnsi="Times New Roman" w:cs="Times New Roman"/>
                <w:kern w:val="3"/>
                <w:sz w:val="24"/>
                <w:szCs w:val="24"/>
                <w:lang w:val="id-ID"/>
              </w:rPr>
              <w:t>menguasai konsep teoretis sains alam dan prinsip dalam mengaplikasikan matematika rekayasa sebagai dasar metodologi pendekatan eksplorasi geofisika terhadap sebuah fenomena alam yang spesifik secara umum;</w:t>
            </w:r>
          </w:p>
        </w:tc>
      </w:tr>
      <w:tr w:rsidR="00ED37A7">
        <w:trPr>
          <w:trHeight w:val="1266"/>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eastAsia="Calibri" w:hAnsi="Times New Roman" w:cs="Times New Roman"/>
                <w:kern w:val="3"/>
                <w:sz w:val="24"/>
                <w:szCs w:val="24"/>
              </w:rPr>
              <w:t>4.1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Calibri" w:hAnsi="Times New Roman" w:cs="Times New Roman"/>
                <w:kern w:val="3"/>
                <w:sz w:val="24"/>
                <w:szCs w:val="24"/>
              </w:rPr>
              <w:t>M</w:t>
            </w:r>
            <w:r>
              <w:rPr>
                <w:rFonts w:ascii="Times New Roman" w:eastAsia="Calibri" w:hAnsi="Times New Roman" w:cs="Times New Roman"/>
                <w:kern w:val="3"/>
                <w:sz w:val="24"/>
                <w:szCs w:val="24"/>
                <w:lang w:val="id-ID"/>
              </w:rPr>
              <w:t>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ED37A7" w:rsidRDefault="001A451D">
            <w:pPr>
              <w:suppressAutoHyphens/>
              <w:autoSpaceDN w:val="0"/>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lang w:val="id-ID"/>
              </w:rPr>
              <w:t xml:space="preserve">[C3,P3,A3] </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 xml:space="preserve">Mampu </w:t>
            </w:r>
            <w:r>
              <w:rPr>
                <w:rFonts w:ascii="Times New Roman" w:eastAsia="Calibri" w:hAnsi="Times New Roman" w:cs="Times New Roman"/>
                <w:kern w:val="3"/>
                <w:sz w:val="24"/>
                <w:szCs w:val="24"/>
              </w:rPr>
              <w:t>menerapkan</w:t>
            </w:r>
            <w:r>
              <w:rPr>
                <w:rFonts w:ascii="Times New Roman" w:eastAsia="Calibri" w:hAnsi="Times New Roman" w:cs="Times New Roman"/>
                <w:kern w:val="3"/>
                <w:sz w:val="24"/>
                <w:szCs w:val="24"/>
                <w:lang w:val="id-ID"/>
              </w:rPr>
              <w:t xml:space="preserve"> konsep dasar Matematika Geofisika dan menerapkannya dalam bidang/permasalahan Geofisika</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Mampu menyelesaikan permasalahan ve</w:t>
            </w:r>
            <w:r>
              <w:rPr>
                <w:rFonts w:ascii="Times New Roman" w:eastAsia="Calibri" w:hAnsi="Times New Roman" w:cs="Times New Roman"/>
                <w:kern w:val="3"/>
                <w:sz w:val="24"/>
                <w:szCs w:val="24"/>
              </w:rPr>
              <w:t>k</w:t>
            </w:r>
            <w:r>
              <w:rPr>
                <w:rFonts w:ascii="Times New Roman" w:eastAsia="Calibri" w:hAnsi="Times New Roman" w:cs="Times New Roman"/>
                <w:kern w:val="3"/>
                <w:sz w:val="24"/>
                <w:szCs w:val="24"/>
                <w:lang w:val="id-ID"/>
              </w:rPr>
              <w:t>tor,</w:t>
            </w:r>
            <w:r>
              <w:rPr>
                <w:rFonts w:ascii="Times New Roman" w:eastAsia="Calibri" w:hAnsi="Times New Roman" w:cs="Times New Roman"/>
                <w:kern w:val="3"/>
                <w:sz w:val="24"/>
                <w:szCs w:val="24"/>
              </w:rPr>
              <w:t xml:space="preserve"> SPL, matriks,</w:t>
            </w:r>
            <w:r>
              <w:rPr>
                <w:rFonts w:ascii="Times New Roman" w:eastAsia="Calibri" w:hAnsi="Times New Roman" w:cs="Times New Roman"/>
                <w:kern w:val="3"/>
                <w:sz w:val="24"/>
                <w:szCs w:val="24"/>
                <w:lang w:val="id-ID"/>
              </w:rPr>
              <w:t xml:space="preserve"> deret, bilangan kompleks,  integral</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permasalahan  Differensial Biasa, Persamaan Differensial Parsial</w:t>
            </w:r>
            <w:r>
              <w:rPr>
                <w:rFonts w:ascii="Times New Roman" w:eastAsia="Calibri" w:hAnsi="Times New Roman" w:cs="Times New Roman"/>
                <w:kern w:val="3"/>
                <w:sz w:val="24"/>
                <w:szCs w:val="24"/>
              </w:rPr>
              <w:t>,</w:t>
            </w:r>
            <w:r>
              <w:rPr>
                <w:rFonts w:ascii="Times New Roman" w:eastAsia="Calibri" w:hAnsi="Times New Roman" w:cs="Times New Roman"/>
                <w:kern w:val="3"/>
                <w:sz w:val="24"/>
                <w:szCs w:val="24"/>
                <w:lang w:val="id-ID"/>
              </w:rPr>
              <w:t xml:space="preserve"> Fourier, dan fungsi-fungsi khusus lainnya</w:t>
            </w:r>
            <w:r>
              <w:rPr>
                <w:rFonts w:ascii="Times New Roman" w:eastAsia="Calibri" w:hAnsi="Times New Roman" w:cs="Times New Roman"/>
                <w:kern w:val="3"/>
                <w:sz w:val="24"/>
                <w:szCs w:val="24"/>
              </w:rPr>
              <w:t>.</w:t>
            </w:r>
            <w:r>
              <w:rPr>
                <w:rFonts w:ascii="Times New Roman" w:eastAsia="Calibri" w:hAnsi="Times New Roman" w:cs="Times New Roman"/>
                <w:kern w:val="3"/>
                <w:sz w:val="24"/>
                <w:szCs w:val="24"/>
                <w:lang w:val="id-ID"/>
              </w:rPr>
              <w:t xml:space="preserve"> </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memahami pentingnya matematika dalam menyelesaikan problem geofisika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Pendahuluan, konsep dasar matematika dalam geofisika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uji konvergensi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Deret, deret konvergen, deret divergen, uji konvergensi, deret berpangkat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ind w:left="105" w:right="-20" w:hanging="105"/>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permasalahan aljabar komplek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Bilangan komplek, bidang komplek, aljabar komplek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melakukan perhitungan dengan formula euler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Deret tak hingga komplek, deret berpangkat komplek, formula euler, pangkat dan akar dari bilangan komplek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Mahasiwa mampu menyelesaikan persamaan fungsi trigonometri, eksponesial, logaritmik, hiperbolik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Fungsi trigonometri, fungsi eksponesial, fungsi logaritmik, fungsi hiperbolik  </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permasalahan aljabar linier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Aljabar linier, matrik, determinan, aturan cramer, </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dan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bCs/>
                <w:sz w:val="24"/>
                <w:szCs w:val="24"/>
              </w:rPr>
              <w:t>Mahasiwa mampu melakukan operasi matrik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Vektor, garis, bidang, operasi matrik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dan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permasalahan turunan parsial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Turunan parsial, aturan rantai, turunan implisit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permasalahan a</w:t>
            </w:r>
            <w:r>
              <w:rPr>
                <w:rFonts w:ascii="Times New Roman" w:hAnsi="Times New Roman" w:cs="Times New Roman"/>
                <w:sz w:val="24"/>
                <w:szCs w:val="24"/>
              </w:rPr>
              <w:t>plikasi turunan parsial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Aplikasi turunan parsial untuk kasus maksimum minimum, pengali lagrange, aturan leibniz </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melakukan perhitungan integral lipat</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Integral lipat, integral rangkap 2, integral rangkap 3</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permasalahan aplikasi integral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Jacobian, integral permukaan, aplikasi integral</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permasalah vektor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Analisis vektor, perkalian vektor, turunan vektor, medan, gradien</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melakukan operasi vektor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Integral garis, teorema green, divergensi, curl, teorema stokes</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Mahasiwa mampu menyelesaikan persamaan diferensial parsial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Persamaan diferensial parsial, persamaan laplace, persamaan poisson</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rPr>
                <w:rFonts w:ascii="Times New Roman" w:hAnsi="Times New Roman" w:cs="Times New Roman"/>
                <w:sz w:val="24"/>
                <w:szCs w:val="24"/>
              </w:rPr>
            </w:pP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85888" behindDoc="0" locked="0" layoutInCell="1" allowOverlap="1">
                <wp:simplePos x="0" y="0"/>
                <wp:positionH relativeFrom="margin">
                  <wp:align>right</wp:align>
                </wp:positionH>
                <wp:positionV relativeFrom="paragraph">
                  <wp:posOffset>413385</wp:posOffset>
                </wp:positionV>
                <wp:extent cx="9201150" cy="802005"/>
                <wp:effectExtent l="0" t="0" r="1905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Hubral, P., Mathematical Methods for Geophysics, University of Karlsruhe Press, 2001.</w:t>
                            </w:r>
                          </w:p>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Michael S. Zhdanov, Geophysical Inverse Theory and Regularization Problems, Elsevier, 2002.</w:t>
                            </w:r>
                          </w:p>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Boas, ML, Mathematical Method in Physical Sciences, Jhon Wiley and Sons 3rd edition, 2006</w:t>
                            </w:r>
                            <w:r>
                              <w:rPr>
                                <w:rFonts w:ascii="Times New Roman" w:eastAsia="Calibri" w:hAnsi="Times New Roman" w:cs="Times New Roman"/>
                                <w:kern w:val="3"/>
                                <w:sz w:val="24"/>
                                <w:szCs w:val="24"/>
                              </w:rPr>
                              <w:t>.</w:t>
                            </w:r>
                          </w:p>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Kreyzig, Erwin, advance Engineering Mathematics, Jhon Wiley and Sons 9th edition, 2006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0" type="#_x0000_t202" style="position:absolute;margin-left:673.3pt;margin-top:32.55pt;width:724.5pt;height:63.15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Ak&#10;p3N/FQIAADQEAAAOAAAAAAAAAAAAAAAAAC4CAABkcnMvZTJvRG9jLnhtbFBLAQItABQABgAIAAAA&#10;IQB6DnBU3AAAAAgBAAAPAAAAAAAAAAAAAAAAAG8EAABkcnMvZG93bnJldi54bWxQSwUGAAAAAAQA&#10;BADzAAAAeAUAAAAA&#10;">
                <v:textbox style="mso-fit-shape-to-text:t">
                  <w:txbxContent>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Hubral, P., Mathematical Methods for Geophysics, University of Karlsruhe Press, 2001.</w:t>
                      </w:r>
                    </w:p>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Michael S. Zhdanov, Geophysical Inverse Theory and Regularization Problems, Elsevier, 2002.</w:t>
                      </w:r>
                    </w:p>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Boas, ML, Mathematical Method in Physical Sciences, Jhon Wiley and Sons 3rd edition, 2006</w:t>
                      </w:r>
                      <w:r>
                        <w:rPr>
                          <w:rFonts w:ascii="Times New Roman" w:eastAsia="Calibri" w:hAnsi="Times New Roman" w:cs="Times New Roman"/>
                          <w:kern w:val="3"/>
                          <w:sz w:val="24"/>
                          <w:szCs w:val="24"/>
                        </w:rPr>
                        <w:t>.</w:t>
                      </w:r>
                    </w:p>
                    <w:p w:rsidR="001A451D" w:rsidRDefault="001A451D">
                      <w:pPr>
                        <w:widowControl w:val="0"/>
                        <w:numPr>
                          <w:ilvl w:val="0"/>
                          <w:numId w:val="8"/>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Kreyzig, Erwin, advance Engineering Mathematics, Jhon Wiley and Sons 9th edition, 2006</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Geologi Struktur</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RF184307</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III (Tiga)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(T:2, 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Ir. Amien Widodo, M.S.</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Mekanika, Deformasi, Petrologi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w:t>
            </w:r>
            <w:r>
              <w:rPr>
                <w:rFonts w:ascii="Times New Roman" w:hAnsi="Times New Roman" w:cs="Times New Roman"/>
                <w:color w:val="000000"/>
                <w:sz w:val="24"/>
                <w:szCs w:val="24"/>
              </w:rPr>
              <w:lastRenderedPageBreak/>
              <w:t>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[C4,P4,A4] Mahasiswa mampu mengenal unsur struktur geologi, melakukan deskripsi dan analisis serta menjelaskan proses kejadian dari suatu struktur geologi. Mampu menjelaskan hubungan antara tektonik dan proses struktur geologi. Produk hasil pergerakan lempeng.</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geologi struktur dan komponen penyusun Bumi (Earth Structure)</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Earth Structure</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[K1] : Earth Structure.ppt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sz w:val="24"/>
                <w:szCs w:val="24"/>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(Pemahaman komponen penyusun Bumi dari inti sampai kerak dan hubungan dengan geologi struktur)</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Deformasi Kerak Bumi (Divergen, Konvergen dan Transform)</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Deformasi Kerak Bumi</w:t>
            </w:r>
          </w:p>
          <w:p w:rsidR="00ED37A7" w:rsidRDefault="001A451D">
            <w:pPr>
              <w:rPr>
                <w:rFonts w:ascii="Times New Roman" w:hAnsi="Times New Roman" w:cs="Times New Roman"/>
                <w:sz w:val="24"/>
                <w:szCs w:val="24"/>
              </w:rPr>
            </w:pPr>
            <w:r>
              <w:rPr>
                <w:rFonts w:ascii="Times New Roman" w:hAnsi="Times New Roman" w:cs="Times New Roman"/>
                <w:sz w:val="24"/>
                <w:szCs w:val="24"/>
              </w:rPr>
              <w:t>[K2] : Deformasi Tektonik Part 1.ppt</w:t>
            </w:r>
          </w:p>
        </w:tc>
        <w:tc>
          <w:tcPr>
            <w:tcW w:w="2651" w:type="dxa"/>
          </w:tcPr>
          <w:p w:rsidR="00ED37A7" w:rsidRDefault="001A451D">
            <w:pPr>
              <w:spacing w:before="2" w:line="237" w:lineRule="auto"/>
              <w:ind w:right="67"/>
              <w:rPr>
                <w:rFonts w:ascii="Times New Roman" w:hAnsi="Times New Roman" w:cs="Times New Roman"/>
                <w:sz w:val="24"/>
                <w:szCs w:val="24"/>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(Macam-macam jenis perpindahan tektonik kerak bumi);</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Tugas-K2 :Resume proses divergen, konvergen, dan transform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Mengenal Pergerakan Lempeng </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Menjelaskan Perbedaan Brittle dan Ductile</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Sedimen Stratigrafi lingkungan pengendapan batuan sedimen</w:t>
            </w:r>
          </w:p>
          <w:p w:rsidR="00ED37A7" w:rsidRDefault="001A451D">
            <w:pPr>
              <w:rPr>
                <w:rFonts w:ascii="Times New Roman" w:hAnsi="Times New Roman" w:cs="Times New Roman"/>
                <w:sz w:val="24"/>
                <w:szCs w:val="24"/>
              </w:rPr>
            </w:pPr>
            <w:r>
              <w:rPr>
                <w:rFonts w:ascii="Times New Roman" w:hAnsi="Times New Roman" w:cs="Times New Roman"/>
                <w:sz w:val="24"/>
                <w:szCs w:val="24"/>
              </w:rPr>
              <w:t>[K3] : Brittle dan Ductile.ppt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(lingkungan pengendapan sedimen);</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memahami lingkungan pengendapan melalui komponen batuan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Mengenal lingkungan pengendapan batuan sedimen </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membagi klasifikasi batuan sedimen melalui komponen penyusun dan lingkungan pengendapannya</w:t>
            </w:r>
          </w:p>
        </w:tc>
        <w:tc>
          <w:tcPr>
            <w:tcW w:w="1980" w:type="dxa"/>
          </w:tcPr>
          <w:p w:rsidR="00ED37A7" w:rsidRDefault="001A451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Konsep sedimen stratigrafi dalam lingkungan pengendapannya[K4] : Pengantar lingkungan pengendapan batuan sedimen.ppt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(lingkungan pengendapan batuan sedimen);</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Tugas-K4 :Membuat tabel pembangian klasifikasi batuan sedimen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klasifikasi batuan sedimen secara jelas</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Batuan sedimen karbonat</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D37A7" w:rsidRDefault="001A451D">
            <w:pPr>
              <w:rPr>
                <w:rFonts w:ascii="Times New Roman" w:hAnsi="Times New Roman" w:cs="Times New Roman"/>
                <w:sz w:val="24"/>
                <w:szCs w:val="24"/>
              </w:rPr>
            </w:pPr>
            <w:r>
              <w:rPr>
                <w:rFonts w:ascii="Times New Roman" w:hAnsi="Times New Roman" w:cs="Times New Roman"/>
                <w:sz w:val="24"/>
                <w:szCs w:val="24"/>
              </w:rPr>
              <w:t>[K5] : Pengantar batuan sedimen karbonatan.ppt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(batuan sedimen karbonatan);</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Quiz-K5:Sedimen Klastik dan  karbonatan (komponen penyusun)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komponen penyusun batuan karbonat</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Genesa batuan karbonat (perbedaan genesa dengan batuan sedimen klastik)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D37A7" w:rsidRDefault="001A451D">
            <w:pPr>
              <w:rPr>
                <w:rFonts w:ascii="Times New Roman" w:hAnsi="Times New Roman" w:cs="Times New Roman"/>
                <w:sz w:val="24"/>
                <w:szCs w:val="24"/>
              </w:rPr>
            </w:pPr>
            <w:r>
              <w:rPr>
                <w:rFonts w:ascii="Times New Roman" w:hAnsi="Times New Roman" w:cs="Times New Roman"/>
                <w:sz w:val="24"/>
                <w:szCs w:val="24"/>
              </w:rPr>
              <w:t>[K6] : Pengantar genesa batuan sedimen karbonat.ppt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Tugas-K6 :Latihan soal genesa batuan sedimen karbonat</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genesa batuan sedimen karbonat</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asal mula jadi (genesa) batuan sedimen, komponen penyusun, tekstur,struktur,mineral, lalu menjelaskan lingkungan pengendapan dan klasifikasinya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klastik dan non-klastik</w:t>
            </w:r>
          </w:p>
          <w:p w:rsidR="00ED37A7" w:rsidRDefault="001A451D">
            <w:pPr>
              <w:rPr>
                <w:rFonts w:ascii="Times New Roman" w:hAnsi="Times New Roman" w:cs="Times New Roman"/>
                <w:sz w:val="24"/>
                <w:szCs w:val="24"/>
              </w:rPr>
            </w:pPr>
            <w:r>
              <w:rPr>
                <w:rFonts w:ascii="Times New Roman" w:hAnsi="Times New Roman" w:cs="Times New Roman"/>
                <w:sz w:val="24"/>
                <w:szCs w:val="24"/>
              </w:rPr>
              <w:t>[K7] : Resume sedimen stratigrafi batuan sedimen klastik dan non-klastik.ppt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(batuan sedimen klastik dan non-klastik);</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Tugas-K7 :Latihan soal resume perbedaan batuan sedimen klastik dan non-klastik</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perbedaan batuan sedimen klastik dan non-klastik</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stratigrafi dan hukum-hukum dalam 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sedimen stratigrafi dalam prinsip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prinsip stratigrafi.ppt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(prinsip stratigrafi);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hukum-hukum dalam ilmu stratigrafi</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perbedaan beberapa bentuk ilmu stratigrafi (litostratigrafi,chronostratigrafi,biostratigrafi)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litostratigrafi,chronostratigrafi, dn biostratigrafi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[K10] : Pengantar stratigrafi lanjutan.ppt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(pemahaman meluas stratigrafi);</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litostrat, biostrat, dan kronostrat</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korelasi batuan sedimen (memahami datum/keybed)</w:t>
            </w:r>
          </w:p>
          <w:p w:rsidR="00ED37A7" w:rsidRDefault="001A451D">
            <w:pPr>
              <w:rPr>
                <w:rFonts w:ascii="Times New Roman" w:hAnsi="Times New Roman" w:cs="Times New Roman"/>
                <w:sz w:val="24"/>
                <w:szCs w:val="24"/>
              </w:rPr>
            </w:pPr>
            <w:r>
              <w:rPr>
                <w:rFonts w:ascii="Times New Roman" w:hAnsi="Times New Roman" w:cs="Times New Roman"/>
                <w:sz w:val="24"/>
                <w:szCs w:val="24"/>
              </w:rPr>
              <w:t>[K11] : korelasi batuan.ppt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 (litokorelasi, biokorelasi, dan kronokorelasi)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tentang perbedaan litokorelasi, biokorelasi, dan kronokorelasi</w:t>
            </w:r>
          </w:p>
          <w:p w:rsidR="00ED37A7" w:rsidRDefault="001A451D">
            <w:pPr>
              <w:rPr>
                <w:rFonts w:ascii="Times New Roman" w:hAnsi="Times New Roman" w:cs="Times New Roman"/>
                <w:sz w:val="24"/>
                <w:szCs w:val="24"/>
              </w:rPr>
            </w:pPr>
            <w:r>
              <w:rPr>
                <w:rFonts w:ascii="Times New Roman" w:hAnsi="Times New Roman" w:cs="Times New Roman"/>
                <w:sz w:val="24"/>
                <w:szCs w:val="24"/>
              </w:rPr>
              <w:t>[K12] : litokorelasi, biokorelasi, kronokorelasi.ppt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Quiz-K12 :Stratigrafi dan Korelasi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membaca stratigrafi regional dan manfaatnya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pembacaan stratigrafi regional</w:t>
            </w:r>
          </w:p>
          <w:p w:rsidR="00ED37A7" w:rsidRDefault="001A451D">
            <w:pPr>
              <w:rPr>
                <w:rFonts w:ascii="Times New Roman" w:hAnsi="Times New Roman" w:cs="Times New Roman"/>
                <w:sz w:val="24"/>
                <w:szCs w:val="24"/>
              </w:rPr>
            </w:pPr>
            <w:r>
              <w:rPr>
                <w:rFonts w:ascii="Times New Roman" w:hAnsi="Times New Roman" w:cs="Times New Roman"/>
                <w:sz w:val="24"/>
                <w:szCs w:val="24"/>
              </w:rPr>
              <w:t>[K13] : Peta Geologi Regional.ppt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sikuen 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sikuen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[K14] : Pengantar sikuen stratigrafi.ppt</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Stratigrafi Batuan, Korelasi Batuan, Sikuen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sedimen stratigrafi menyeluruh</w:t>
            </w:r>
          </w:p>
          <w:p w:rsidR="00ED37A7" w:rsidRDefault="001A451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Tugas-K15 :Presentasi dan resume sedimen stratigrafi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pStyle w:val="ListParagraph"/>
              <w:numPr>
                <w:ilvl w:val="3"/>
                <w:numId w:val="2"/>
              </w:numPr>
              <w:spacing w:after="0" w:line="240" w:lineRule="auto"/>
              <w:ind w:left="360"/>
              <w:jc w:val="both"/>
              <w:rPr>
                <w:sz w:val="24"/>
                <w:szCs w:val="24"/>
              </w:rPr>
            </w:pPr>
            <w:r>
              <w:rPr>
                <w:sz w:val="24"/>
                <w:szCs w:val="24"/>
              </w:rPr>
              <w:t>Billings, M.P., 1982, Structural Geology, Prentice Hall, New Delhi.</w:t>
            </w:r>
          </w:p>
          <w:p w:rsidR="00ED37A7" w:rsidRDefault="001A451D">
            <w:pPr>
              <w:pStyle w:val="ListParagraph"/>
              <w:numPr>
                <w:ilvl w:val="3"/>
                <w:numId w:val="2"/>
              </w:numPr>
              <w:spacing w:after="0" w:line="240" w:lineRule="auto"/>
              <w:ind w:left="360"/>
              <w:jc w:val="both"/>
              <w:rPr>
                <w:sz w:val="24"/>
                <w:szCs w:val="24"/>
              </w:rPr>
            </w:pPr>
            <w:r>
              <w:rPr>
                <w:sz w:val="24"/>
                <w:szCs w:val="24"/>
              </w:rPr>
              <w:t>Ragan, D. R., Structural Geology, Geometrical Technique, 1979, John Willey</w:t>
            </w:r>
          </w:p>
          <w:p w:rsidR="00ED37A7" w:rsidRDefault="001A451D">
            <w:pPr>
              <w:pStyle w:val="ListParagraph"/>
              <w:numPr>
                <w:ilvl w:val="3"/>
                <w:numId w:val="2"/>
              </w:numPr>
              <w:spacing w:after="0" w:line="240" w:lineRule="auto"/>
              <w:ind w:left="360"/>
              <w:jc w:val="both"/>
              <w:rPr>
                <w:sz w:val="24"/>
                <w:szCs w:val="24"/>
              </w:rPr>
            </w:pPr>
            <w:r>
              <w:rPr>
                <w:sz w:val="24"/>
                <w:szCs w:val="24"/>
              </w:rPr>
              <w:t>Davis,G.H.,Reynolds,S.J.,and Kluth,C.F.,2012,Structural Geology of Rock and Regions: 3</w:t>
            </w:r>
            <w:r>
              <w:rPr>
                <w:sz w:val="24"/>
                <w:szCs w:val="24"/>
                <w:vertAlign w:val="superscript"/>
              </w:rPr>
              <w:t>rd</w:t>
            </w:r>
            <w:r>
              <w:rPr>
                <w:sz w:val="24"/>
                <w:szCs w:val="24"/>
              </w:rPr>
              <w:t xml:space="preserve"> edition,John and Wiley and Sons,Inc.,835p.</w:t>
            </w:r>
          </w:p>
          <w:p w:rsidR="00ED37A7" w:rsidRDefault="001A451D">
            <w:pPr>
              <w:pStyle w:val="ListParagraph"/>
              <w:numPr>
                <w:ilvl w:val="3"/>
                <w:numId w:val="2"/>
              </w:numPr>
              <w:spacing w:after="0" w:line="240" w:lineRule="auto"/>
              <w:ind w:left="360"/>
              <w:jc w:val="both"/>
              <w:rPr>
                <w:sz w:val="24"/>
                <w:szCs w:val="24"/>
              </w:rPr>
            </w:pPr>
            <w:r>
              <w:rPr>
                <w:sz w:val="24"/>
                <w:szCs w:val="24"/>
              </w:rPr>
              <w:t>Fossen,H.,2010,Structural Geology,Cambridge University Press.,463p.</w:t>
            </w:r>
          </w:p>
          <w:p w:rsidR="00ED37A7" w:rsidRDefault="001A451D">
            <w:pPr>
              <w:pStyle w:val="ListParagraph"/>
              <w:numPr>
                <w:ilvl w:val="3"/>
                <w:numId w:val="2"/>
              </w:numPr>
              <w:spacing w:after="0" w:line="240" w:lineRule="auto"/>
              <w:ind w:left="360"/>
              <w:jc w:val="both"/>
              <w:rPr>
                <w:sz w:val="24"/>
                <w:szCs w:val="24"/>
              </w:rPr>
            </w:pPr>
            <w:r>
              <w:rPr>
                <w:sz w:val="24"/>
                <w:szCs w:val="24"/>
              </w:rPr>
              <w:t>Modul Praktikum Geologi Struktur Departemen Teknik Geofisika ITS</w:t>
            </w:r>
          </w:p>
          <w:p w:rsidR="00ED37A7" w:rsidRDefault="001A451D">
            <w:pPr>
              <w:pStyle w:val="ListParagraph"/>
              <w:numPr>
                <w:ilvl w:val="3"/>
                <w:numId w:val="2"/>
              </w:numPr>
              <w:spacing w:after="0" w:line="240" w:lineRule="auto"/>
              <w:ind w:left="360"/>
              <w:jc w:val="both"/>
              <w:rPr>
                <w:sz w:val="24"/>
                <w:szCs w:val="24"/>
              </w:rPr>
            </w:pPr>
            <w:r>
              <w:rPr>
                <w:sz w:val="24"/>
                <w:szCs w:val="24"/>
              </w:rPr>
              <w:t>Twiss, R. J. and Moore, E. M., 1992, Structural Geology: W. H. Freeman and Company, 532 p.</w:t>
            </w:r>
          </w:p>
          <w:p w:rsidR="00ED37A7" w:rsidRDefault="001A451D">
            <w:pPr>
              <w:pStyle w:val="ListParagraph"/>
              <w:numPr>
                <w:ilvl w:val="3"/>
                <w:numId w:val="2"/>
              </w:numPr>
              <w:spacing w:after="0" w:line="240" w:lineRule="auto"/>
              <w:ind w:left="360"/>
              <w:jc w:val="both"/>
              <w:rPr>
                <w:sz w:val="24"/>
                <w:szCs w:val="24"/>
              </w:rPr>
            </w:pPr>
            <w:r>
              <w:rPr>
                <w:sz w:val="24"/>
                <w:szCs w:val="24"/>
              </w:rPr>
              <w:t>Suppe, J., 1985, Principles of Structural Geology: Prentice-Hall, Inc., 537p.</w:t>
            </w:r>
          </w:p>
        </w:tc>
      </w:tr>
    </w:tbl>
    <w:p w:rsidR="00ED37A7" w:rsidRDefault="00ED37A7"/>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Sedimentologi dan Stratigrafi</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RF184308</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III (Tiga)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Ir. Amien Widodo, M.S.</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Mekanika, Sedimen, Stratigrafi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w:t>
            </w:r>
            <w:r>
              <w:rPr>
                <w:rFonts w:ascii="Times New Roman" w:hAnsi="Times New Roman" w:cs="Times New Roman"/>
                <w:color w:val="000000"/>
                <w:sz w:val="24"/>
                <w:szCs w:val="24"/>
              </w:rPr>
              <w:lastRenderedPageBreak/>
              <w:t>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[C4,P4,A4] Mahasiswa dapat memahami tentang genesa batuan sediment dan hubungannya dalam ruang dan waktu. Kedua pengertian tersebut akan memberikan bekal bagi mahasiswa untuk mengerti geometri lapisan batuan sediment yang kemudian dapat dipakai untuk interpretasi distribusi dan property batuan tersebut, dan pada akhirnya dapat ditafsirkan atau dihitung nilai kandungan ekonomis dalam batuan sediment tersebut. Mahasiswa dipelkenalkan untuk mengidentifikasi bebagai macam batuan sediment agar mengenali secara fisik di laboratorium. Selanjutnya hubungan batuan dalam ruang dan waktu akan diberikan latihan-latihan korelasi stratigrafi dan pembuatan peta stratigrafi. Mahasiswa memahami nila ekonomis dari batuan sediment dan mampu membaca dan menyajikan peta stratigrafi untuk keperluan explorasi dan pengembangan.</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komponen dan genesa batuan sedimen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sedimen stratigrafi tentang mineral penyusun batuan sedimen dan genesanya</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[K1] : Komponen dan Genesa Batuan Sedimen.ppt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sz w:val="24"/>
                <w:szCs w:val="24"/>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(Pemahaman Ulang tentang komponen batuan sedimen termasuk mineral penyusunnya)</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tekstur dan struktur yang ada pada batuan sedimen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Pengantar sedimen stratigrafi tentang pengendapan meliputi tekstur dan struktur yang terbentuk secara bersamaan dengan pengendapan </w:t>
            </w:r>
            <w:r>
              <w:rPr>
                <w:rFonts w:ascii="Times New Roman" w:hAnsi="Times New Roman" w:cs="Times New Roman"/>
                <w:sz w:val="24"/>
                <w:szCs w:val="24"/>
              </w:rPr>
              <w:lastRenderedPageBreak/>
              <w:t>(syn) atau setelah pengendapan (post)</w:t>
            </w:r>
          </w:p>
          <w:p w:rsidR="00ED37A7" w:rsidRDefault="001A451D">
            <w:pPr>
              <w:rPr>
                <w:rFonts w:ascii="Times New Roman" w:hAnsi="Times New Roman" w:cs="Times New Roman"/>
                <w:sz w:val="24"/>
                <w:szCs w:val="24"/>
              </w:rPr>
            </w:pPr>
            <w:r>
              <w:rPr>
                <w:rFonts w:ascii="Times New Roman" w:hAnsi="Times New Roman" w:cs="Times New Roman"/>
                <w:sz w:val="24"/>
                <w:szCs w:val="24"/>
              </w:rPr>
              <w:t>[K2] : Pengantar Tekstur dan Struktur Batuan Sedimen.ppt</w:t>
            </w:r>
          </w:p>
        </w:tc>
        <w:tc>
          <w:tcPr>
            <w:tcW w:w="2651" w:type="dxa"/>
          </w:tcPr>
          <w:p w:rsidR="00ED37A7" w:rsidRDefault="001A451D">
            <w:pPr>
              <w:spacing w:before="2" w:line="237" w:lineRule="auto"/>
              <w:ind w:right="67"/>
              <w:rPr>
                <w:rFonts w:ascii="Times New Roman" w:hAnsi="Times New Roman" w:cs="Times New Roman"/>
                <w:sz w:val="24"/>
                <w:szCs w:val="24"/>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(Macam-macam tekstur dan struktur batuan sedimen);</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Tugas-K2 :Resume Komponen dan Genesa </w:t>
            </w:r>
            <w:r>
              <w:rPr>
                <w:rFonts w:ascii="Times New Roman" w:hAnsi="Times New Roman" w:cs="Times New Roman"/>
                <w:b/>
                <w:sz w:val="24"/>
                <w:szCs w:val="24"/>
              </w:rPr>
              <w:lastRenderedPageBreak/>
              <w:t>Batuan Sedimen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Mengenal Batuan Sedimen secara meluas</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Menjelaskan lingkungan pengendapan batuan sedimen jika ditinjau dari komponen penyusun batuan sedimen termasuk (tekstur,struktur,mineral)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Sedimen Stratigrafi lingkungan pengendapan batuan sedimen</w:t>
            </w:r>
          </w:p>
          <w:p w:rsidR="00ED37A7" w:rsidRDefault="001A451D">
            <w:pPr>
              <w:rPr>
                <w:rFonts w:ascii="Times New Roman" w:hAnsi="Times New Roman" w:cs="Times New Roman"/>
                <w:sz w:val="24"/>
                <w:szCs w:val="24"/>
              </w:rPr>
            </w:pPr>
            <w:r>
              <w:rPr>
                <w:rFonts w:ascii="Times New Roman" w:hAnsi="Times New Roman" w:cs="Times New Roman"/>
                <w:sz w:val="24"/>
                <w:szCs w:val="24"/>
              </w:rPr>
              <w:t>[K3] : Pengantar sedimen stratigrafi lingkungan pengendapan.ppt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(lingkungan pengendapan sedimen);</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Tugas-K3:Latihan soal memahami lingkungan pengendapan melalui komponen batuan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Mengenal lingkungan pengendapan batuan sedimen </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membagi klasifikasi batuan sedimen melalui komponen penyusun dan lingkungan pengendapannya</w:t>
            </w:r>
          </w:p>
        </w:tc>
        <w:tc>
          <w:tcPr>
            <w:tcW w:w="1980" w:type="dxa"/>
          </w:tcPr>
          <w:p w:rsidR="00ED37A7" w:rsidRDefault="001A451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Konsep sedimen stratigrafi dalam lingkungan pengendapannya[K4] : Pengantar lingkungan pengendapan batuan sedimen.ppt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(lingkungan pengendapan batuan sedimen);</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Tugas-K4 :Membuat tabel pembangian klasifikasi batuan sedimen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klasifikasi batuan sedimen secara jelas</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w:t>
            </w:r>
            <w:r>
              <w:rPr>
                <w:rFonts w:ascii="Times New Roman" w:eastAsia="Times New Roman" w:hAnsi="Times New Roman" w:cs="Times New Roman"/>
                <w:bCs/>
                <w:color w:val="000000"/>
                <w:sz w:val="24"/>
                <w:szCs w:val="24"/>
              </w:rPr>
              <w:lastRenderedPageBreak/>
              <w:t>Memahami Batuan sedimen karbonat</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Konsep sedimen stratigrafi batuan </w:t>
            </w:r>
            <w:r>
              <w:rPr>
                <w:rFonts w:ascii="Times New Roman" w:hAnsi="Times New Roman" w:cs="Times New Roman"/>
                <w:sz w:val="24"/>
                <w:szCs w:val="24"/>
              </w:rPr>
              <w:lastRenderedPageBreak/>
              <w:t>sedimen karbonatan</w:t>
            </w:r>
          </w:p>
          <w:p w:rsidR="00ED37A7" w:rsidRDefault="001A451D">
            <w:pPr>
              <w:rPr>
                <w:rFonts w:ascii="Times New Roman" w:hAnsi="Times New Roman" w:cs="Times New Roman"/>
                <w:sz w:val="24"/>
                <w:szCs w:val="24"/>
              </w:rPr>
            </w:pPr>
            <w:r>
              <w:rPr>
                <w:rFonts w:ascii="Times New Roman" w:hAnsi="Times New Roman" w:cs="Times New Roman"/>
                <w:sz w:val="24"/>
                <w:szCs w:val="24"/>
              </w:rPr>
              <w:t>[K5] : Pengantar batuan sedimen karbonatan.ppt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lastRenderedPageBreak/>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Diskusi Kelas (batuan </w:t>
            </w:r>
            <w:r>
              <w:rPr>
                <w:rFonts w:ascii="Times New Roman" w:hAnsi="Times New Roman" w:cs="Times New Roman"/>
                <w:sz w:val="24"/>
                <w:szCs w:val="24"/>
              </w:rPr>
              <w:lastRenderedPageBreak/>
              <w:t>sedimen karbonatan);</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Quiz-K5:Sedimen Klastik dan  karbonatan (komponen penyusun)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Mengenal komponen </w:t>
            </w:r>
            <w:r>
              <w:rPr>
                <w:rFonts w:ascii="Times New Roman" w:hAnsi="Times New Roman" w:cs="Times New Roman"/>
                <w:sz w:val="24"/>
                <w:szCs w:val="24"/>
              </w:rPr>
              <w:lastRenderedPageBreak/>
              <w:t>penyusun batuan karbonat</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Genesa batuan karbonat (perbedaan genesa dengan batuan sedimen klastik)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D37A7" w:rsidRDefault="001A451D">
            <w:pPr>
              <w:rPr>
                <w:rFonts w:ascii="Times New Roman" w:hAnsi="Times New Roman" w:cs="Times New Roman"/>
                <w:sz w:val="24"/>
                <w:szCs w:val="24"/>
              </w:rPr>
            </w:pPr>
            <w:r>
              <w:rPr>
                <w:rFonts w:ascii="Times New Roman" w:hAnsi="Times New Roman" w:cs="Times New Roman"/>
                <w:sz w:val="24"/>
                <w:szCs w:val="24"/>
              </w:rPr>
              <w:t>[K6] : Pengantar genesa batuan sedimen karbonat.ppt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Tugas-K6 :Latihan soal genesa batuan sedimen karbonat</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genesa batuan sedimen karbonat</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asal mula jadi (genesa) batuan sedimen, komponen penyusun, tekstur,struktur,mineral, lalu menjelaskan lingkungan pengendapan dan klasifikasinya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klastik dan non-klastik</w:t>
            </w:r>
          </w:p>
          <w:p w:rsidR="00ED37A7" w:rsidRDefault="001A451D">
            <w:pPr>
              <w:rPr>
                <w:rFonts w:ascii="Times New Roman" w:hAnsi="Times New Roman" w:cs="Times New Roman"/>
                <w:sz w:val="24"/>
                <w:szCs w:val="24"/>
              </w:rPr>
            </w:pPr>
            <w:r>
              <w:rPr>
                <w:rFonts w:ascii="Times New Roman" w:hAnsi="Times New Roman" w:cs="Times New Roman"/>
                <w:sz w:val="24"/>
                <w:szCs w:val="24"/>
              </w:rPr>
              <w:t>[K7] : Resume sedimen stratigrafi batuan sedimen klastik dan non-klastik.ppt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(batuan sedimen klastik dan non-klastik);</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Tugas-K7 :Latihan soal resume perbedaan batuan sedimen klastik dan non-klastik</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perbedaan batuan sedimen klastik dan non-klastik</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stratigrafi dan hukum-hukum dalam 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sedimen stratigrafi dalam prinsip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prinsip stratigrafi.ppt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(prinsip stratigrafi);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hukum-hukum dalam ilmu stratigrafi</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perbedaan beberapa bentuk ilmu stratigrafi (litostratigrafi,chronostratigrafi,biostratigrafi)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litostratigrafi,chronostratigrafi, dn biostratigrafi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[K10] : Pengantar stratigrafi lanjutan.ppt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(pemahaman meluas stratigrafi);</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litostrat, biostrat, dan kronostrat</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korelasi batuan sedimen (memahami datum/keybed)</w:t>
            </w:r>
          </w:p>
          <w:p w:rsidR="00ED37A7" w:rsidRDefault="001A451D">
            <w:pPr>
              <w:rPr>
                <w:rFonts w:ascii="Times New Roman" w:hAnsi="Times New Roman" w:cs="Times New Roman"/>
                <w:sz w:val="24"/>
                <w:szCs w:val="24"/>
              </w:rPr>
            </w:pPr>
            <w:r>
              <w:rPr>
                <w:rFonts w:ascii="Times New Roman" w:hAnsi="Times New Roman" w:cs="Times New Roman"/>
                <w:sz w:val="24"/>
                <w:szCs w:val="24"/>
              </w:rPr>
              <w:t>[K11] : korelasi batuan.ppt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 (litokorelasi, biokorelasi, dan kronokorelasi)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tentang perbedaan litokorelasi, biokorelasi, dan kronokorelasi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[K12] : litokorelasi, </w:t>
            </w:r>
            <w:r>
              <w:rPr>
                <w:rFonts w:ascii="Times New Roman" w:hAnsi="Times New Roman" w:cs="Times New Roman"/>
                <w:sz w:val="24"/>
                <w:szCs w:val="24"/>
              </w:rPr>
              <w:lastRenderedPageBreak/>
              <w:t>biokorelasi, kronokorelasi.ppt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Quiz-K12 :Stratigrafi dan Korelasi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membaca stratigrafi regional dan manfaatnya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pembacaan stratigrafi regional</w:t>
            </w:r>
          </w:p>
          <w:p w:rsidR="00ED37A7" w:rsidRDefault="001A451D">
            <w:pPr>
              <w:rPr>
                <w:rFonts w:ascii="Times New Roman" w:hAnsi="Times New Roman" w:cs="Times New Roman"/>
                <w:sz w:val="24"/>
                <w:szCs w:val="24"/>
              </w:rPr>
            </w:pPr>
            <w:r>
              <w:rPr>
                <w:rFonts w:ascii="Times New Roman" w:hAnsi="Times New Roman" w:cs="Times New Roman"/>
                <w:sz w:val="24"/>
                <w:szCs w:val="24"/>
              </w:rPr>
              <w:t>[K13] : Peta Geologi Regional.ppt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sikuen 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sikuen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[K14] : Pengantar sikuen stratigrafi.ppt</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Stratigrafi Batuan, Korelasi Batuan, Sikuen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sedimen stratigrafi menyeluruh</w:t>
            </w:r>
          </w:p>
          <w:p w:rsidR="00ED37A7" w:rsidRDefault="001A451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Tugas-K15 :Presentasi dan resume sedimen stratigrafi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pStyle w:val="ListParagraph"/>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Dunbar,C.O and Rodgers,J (157),Principal Of Stratigraphy</w:t>
            </w:r>
          </w:p>
          <w:p w:rsidR="00ED37A7" w:rsidRDefault="001A451D">
            <w:pPr>
              <w:pStyle w:val="ListParagraph"/>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Schoch,R.M, (1989), Stratigraphy : Principal and Methods                                                                                                                                                                                                                                                                                                                                                                                                                                                                                                                                                                                                                                                                                                                                                                                                                                                                                                                                                                                                                                                                                                                                                                                                                                                                                                                                                                                                                                                                                                                                                                                                                                                                                                                                                                                                                                                                                                                                                                                                                                                                                                                                                                                                                                                                                                                                                                                                                                                                                                                                                                                                                                                                                                                                                                                                                                                                                                                                                                                              </w:t>
            </w:r>
          </w:p>
          <w:p w:rsidR="00ED37A7" w:rsidRDefault="001A451D">
            <w:pPr>
              <w:pStyle w:val="ListParagraph"/>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Martodjojo, S dan Djuhaeni, (1996), Sandi Stratigrafi Indonesia</w:t>
            </w:r>
          </w:p>
          <w:p w:rsidR="00ED37A7" w:rsidRDefault="001A451D">
            <w:pPr>
              <w:pStyle w:val="ListParagraph"/>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Mc Lane,M.,1995,Sedimentology,Oxford University Press Inc.,423 hal.</w:t>
            </w:r>
          </w:p>
          <w:p w:rsidR="00ED37A7" w:rsidRDefault="001A451D">
            <w:pPr>
              <w:pStyle w:val="ListParagraph"/>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Collinson,JD.,Thompson,DB.,1982,Sedimentary Structures 2nd Ed.,London Unwin Hyman,207 hal.</w:t>
            </w:r>
          </w:p>
        </w:tc>
      </w:tr>
    </w:tbl>
    <w:p w:rsidR="00ED37A7" w:rsidRDefault="00ED37A7"/>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Seismologi</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RF184309</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III (Tiga)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(P:2,R:1)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Gelombang, Fisika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menguasai pengetahuan faktual dan metode aplikasi teknologi; referensi teknis (kode dan standart) nasional dan internasional serta peraturan yang berlaku di wilayah </w:t>
            </w:r>
            <w:r>
              <w:rPr>
                <w:rFonts w:ascii="Times New Roman" w:hAnsi="Times New Roman" w:cs="Times New Roman"/>
                <w:color w:val="000000"/>
                <w:sz w:val="24"/>
                <w:szCs w:val="24"/>
              </w:rPr>
              <w:lastRenderedPageBreak/>
              <w:t>kerjanya untuk melakukan 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meningkatkan kinerja, kualitas atau mutu suatu proses melalui </w:t>
            </w:r>
            <w:r>
              <w:rPr>
                <w:rFonts w:ascii="Times New Roman" w:hAnsi="Times New Roman" w:cs="Times New Roman"/>
                <w:color w:val="000000"/>
                <w:sz w:val="24"/>
                <w:szCs w:val="24"/>
              </w:rPr>
              <w:lastRenderedPageBreak/>
              <w:t>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contextualSpacing/>
              <w:jc w:val="both"/>
              <w:rPr>
                <w:rFonts w:ascii="Times New Roman" w:hAnsi="Times New Roman" w:cs="Times New Roman"/>
                <w:sz w:val="24"/>
                <w:szCs w:val="24"/>
              </w:rPr>
            </w:pPr>
            <w:r>
              <w:rPr>
                <w:rFonts w:ascii="Times New Roman" w:hAnsi="Times New Roman" w:cs="Times New Roman"/>
                <w:sz w:val="24"/>
                <w:szCs w:val="24"/>
              </w:rPr>
              <w:t>[C3,P3,A3] Mahasiswa memahami fenomena yang berkaitan dengan getaran gempa serta mampu menjelaskan konsep penjalaran gelombang gempa. Mahasiswa mampu menentukan lokasi sumber gempa, jenis jenis gempa, serta menganalisa mekanisme terjadinya gempa. Mahasiswa memahami prinsip dan aplikasi alat pemantau gempa. Mahasiswa memahami dasar dasar konsep seismologi yang digunakan dalam eksplorasi.</w:t>
            </w:r>
          </w:p>
          <w:p w:rsidR="00ED37A7" w:rsidRDefault="00ED37A7">
            <w:pPr>
              <w:rPr>
                <w:rFonts w:ascii="Times New Roman" w:hAnsi="Times New Roman" w:cs="Times New Roman"/>
                <w:sz w:val="24"/>
                <w:szCs w:val="24"/>
              </w:rPr>
            </w:pP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 Memahami dasar dasar seismologi</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2. Review mata kuliah gelombang</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dasar dasar seismologi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dan memahami konsep stress dan strain yang menjadi dasar persamaan gelombang mekanik</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Stress and strain,</w:t>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stress dan strain</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jenis jenis gaya yang bekerja pada medium kontinu</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persamaan gelombang dan mampu melakukan </w:t>
            </w:r>
            <w:r>
              <w:rPr>
                <w:rFonts w:ascii="Times New Roman" w:hAnsi="Times New Roman" w:cs="Times New Roman"/>
                <w:sz w:val="24"/>
                <w:szCs w:val="24"/>
              </w:rPr>
              <w:lastRenderedPageBreak/>
              <w:t>penurunan rumus umum gelombang mekanik</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The seismic wave equation,</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persamaan gelombang</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mampu melakukan penurunan rumus umum gelombang mekanik</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travel times</w:t>
            </w:r>
            <w:r>
              <w:rPr>
                <w:rFonts w:ascii="Times New Roman" w:hAnsi="Times New Roman" w:cs="Times New Roman"/>
                <w:sz w:val="24"/>
                <w:szCs w:val="24"/>
              </w:rPr>
              <w:tab/>
              <w:t xml:space="preserve">yang didekati dengan prinsip sinar gelombang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Ray theory: Travel times,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b/>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Quiz-01</w:t>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travel times</w:t>
            </w:r>
            <w:r>
              <w:rPr>
                <w:rFonts w:ascii="Times New Roman" w:hAnsi="Times New Roman" w:cs="Times New Roman"/>
                <w:sz w:val="24"/>
                <w:szCs w:val="24"/>
              </w:rPr>
              <w:tab/>
              <w:t xml:space="preserve">yang didekati dengan prinsip sinar gelombang </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15%  </w:t>
            </w:r>
            <w:r>
              <w:rPr>
                <w:rFonts w:ascii="Times New Roman" w:hAnsi="Times New Roman" w:cs="Times New Roman"/>
                <w:b/>
                <w:bCs/>
                <w:color w:val="000000"/>
                <w:sz w:val="24"/>
                <w:szCs w:val="24"/>
              </w:rPr>
              <w:br/>
              <w:t>Quiz</w:t>
            </w:r>
          </w:p>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inversi data travel time dengan pendekatan sinar gelombang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Ray theory: Inversion of travel time data,</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inversi data travel time dengan pendekatan sinar gelombang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Amplitude and phase yang didekati dengan prinsip sinar gelombang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Ray theory:Amplitude and phase,</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 xml:space="preserve">Amplitude and phase yang didekati dengan prinsip sinar gelombang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Mengetahui konsep refleksi yang dimanfaatkan dalam bidang seismologi</w:t>
            </w:r>
            <w:r>
              <w:rPr>
                <w:rFonts w:ascii="Times New Roman" w:hAnsi="Times New Roman" w:cs="Times New Roman"/>
                <w:color w:val="000000"/>
                <w:sz w:val="24"/>
                <w:szCs w:val="24"/>
              </w:rPr>
              <w:tab/>
            </w:r>
            <w:r>
              <w:rPr>
                <w:rFonts w:ascii="Times New Roman" w:hAnsi="Times New Roman" w:cs="Times New Roman"/>
                <w:color w:val="000000"/>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Reflection seismology,</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tc>
        <w:tc>
          <w:tcPr>
            <w:tcW w:w="1862"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Mampu menjelaskan </w:t>
            </w:r>
            <w:r>
              <w:rPr>
                <w:rFonts w:ascii="Times New Roman" w:hAnsi="Times New Roman" w:cs="Times New Roman"/>
                <w:color w:val="000000"/>
                <w:sz w:val="24"/>
                <w:szCs w:val="24"/>
              </w:rPr>
              <w:lastRenderedPageBreak/>
              <w:t>konsep refleksi yang dimanfaatkan dalam bidang seismologi</w:t>
            </w:r>
            <w:r>
              <w:rPr>
                <w:rFonts w:ascii="Times New Roman" w:hAnsi="Times New Roman" w:cs="Times New Roman"/>
                <w:color w:val="000000"/>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b/>
                <w:sz w:val="24"/>
                <w:szCs w:val="24"/>
              </w:rPr>
              <w:t>Evaluasi  Tengah  Semester  (Evaluasi  Formatif-Evaluasi  yang  dimaksudkan  untuk  melakukan  improvement  proses  pembelajaran  berdasarkan assessment yang telah dilakukan)</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r w:rsidR="00ED37A7">
        <w:tc>
          <w:tcPr>
            <w:tcW w:w="985"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FFFFFF" w:themeFill="background1"/>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color w:val="000000"/>
                <w:sz w:val="24"/>
                <w:szCs w:val="24"/>
              </w:rPr>
              <w:t xml:space="preserve">Mengetahui konsep </w:t>
            </w:r>
            <w:r>
              <w:rPr>
                <w:rFonts w:ascii="Times New Roman" w:hAnsi="Times New Roman" w:cs="Times New Roman"/>
                <w:sz w:val="24"/>
                <w:szCs w:val="24"/>
              </w:rPr>
              <w:t>Surface waves and normal modes</w:t>
            </w:r>
            <w:r>
              <w:rPr>
                <w:rFonts w:ascii="Times New Roman" w:hAnsi="Times New Roman" w:cs="Times New Roman"/>
                <w:b/>
                <w:sz w:val="24"/>
                <w:szCs w:val="24"/>
              </w:rPr>
              <w:tab/>
            </w: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ED37A7" w:rsidRDefault="00ED37A7">
            <w:pPr>
              <w:rPr>
                <w:rFonts w:ascii="Times New Roman" w:hAnsi="Times New Roman" w:cs="Times New Roman"/>
                <w:b/>
                <w:sz w:val="24"/>
                <w:szCs w:val="24"/>
              </w:rPr>
            </w:pPr>
          </w:p>
        </w:tc>
        <w:tc>
          <w:tcPr>
            <w:tcW w:w="1980"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Surface waves and normal modes,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2651" w:type="dxa"/>
            <w:shd w:val="clear" w:color="auto" w:fill="FFFFFF" w:themeFill="background1"/>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konsep </w:t>
            </w:r>
            <w:r>
              <w:rPr>
                <w:rFonts w:ascii="Times New Roman" w:hAnsi="Times New Roman" w:cs="Times New Roman"/>
                <w:sz w:val="24"/>
                <w:szCs w:val="24"/>
              </w:rPr>
              <w:t>Surface waves and normal modes</w:t>
            </w:r>
            <w:r>
              <w:rPr>
                <w:rFonts w:ascii="Times New Roman" w:hAnsi="Times New Roman" w:cs="Times New Roman"/>
                <w:b/>
                <w:sz w:val="24"/>
                <w:szCs w:val="24"/>
              </w:rPr>
              <w:tab/>
            </w:r>
          </w:p>
        </w:tc>
        <w:tc>
          <w:tcPr>
            <w:tcW w:w="1217"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color w:val="000000"/>
                <w:sz w:val="24"/>
                <w:szCs w:val="24"/>
              </w:rPr>
              <w:t xml:space="preserve">Mengetahui konsep </w:t>
            </w:r>
            <w:r>
              <w:rPr>
                <w:rFonts w:ascii="Times New Roman" w:hAnsi="Times New Roman" w:cs="Times New Roman"/>
                <w:sz w:val="24"/>
                <w:szCs w:val="24"/>
              </w:rPr>
              <w:t>Earthquakes and source theory</w:t>
            </w: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Earthquakes and source theory</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konsep </w:t>
            </w:r>
            <w:r>
              <w:rPr>
                <w:rFonts w:ascii="Times New Roman" w:hAnsi="Times New Roman" w:cs="Times New Roman"/>
                <w:sz w:val="24"/>
                <w:szCs w:val="24"/>
              </w:rPr>
              <w:t>Earthquakes and source theory</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p w:rsidR="00ED37A7" w:rsidRDefault="00ED37A7">
            <w:pPr>
              <w:rPr>
                <w:rFonts w:ascii="Times New Roman" w:hAnsi="Times New Roman" w:cs="Times New Roman"/>
                <w:sz w:val="24"/>
                <w:szCs w:val="24"/>
              </w:rPr>
            </w:pP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b/>
                <w:sz w:val="24"/>
                <w:szCs w:val="24"/>
              </w:rPr>
            </w:pPr>
            <w:r>
              <w:rPr>
                <w:rFonts w:ascii="Times New Roman" w:hAnsi="Times New Roman" w:cs="Times New Roman"/>
                <w:color w:val="000000"/>
                <w:sz w:val="24"/>
                <w:szCs w:val="24"/>
              </w:rPr>
              <w:t xml:space="preserve">Mengetahui konsep </w:t>
            </w:r>
            <w:r>
              <w:rPr>
                <w:rFonts w:ascii="Times New Roman" w:hAnsi="Times New Roman" w:cs="Times New Roman"/>
                <w:sz w:val="24"/>
                <w:szCs w:val="24"/>
              </w:rPr>
              <w:t>Earthquake prediction,</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Earthquake prediction,</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konsep </w:t>
            </w:r>
            <w:r>
              <w:rPr>
                <w:rFonts w:ascii="Times New Roman" w:hAnsi="Times New Roman" w:cs="Times New Roman"/>
                <w:sz w:val="24"/>
                <w:szCs w:val="24"/>
              </w:rPr>
              <w:t>Earthquake prediction,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Mengetahui konsep </w:t>
            </w:r>
            <w:r>
              <w:rPr>
                <w:rFonts w:ascii="Times New Roman" w:hAnsi="Times New Roman" w:cs="Times New Roman"/>
                <w:sz w:val="24"/>
                <w:szCs w:val="24"/>
              </w:rPr>
              <w:t xml:space="preserve">Earthquake </w:t>
            </w:r>
          </w:p>
          <w:p w:rsidR="00ED37A7" w:rsidRDefault="001A451D">
            <w:pPr>
              <w:rPr>
                <w:rFonts w:ascii="Times New Roman" w:hAnsi="Times New Roman" w:cs="Times New Roman"/>
                <w:sz w:val="24"/>
                <w:szCs w:val="24"/>
              </w:rPr>
            </w:pPr>
            <w:r>
              <w:rPr>
                <w:rFonts w:ascii="Times New Roman" w:hAnsi="Times New Roman" w:cs="Times New Roman"/>
                <w:sz w:val="24"/>
                <w:szCs w:val="24"/>
              </w:rPr>
              <w:t>Instruments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Earthquake </w:t>
            </w:r>
          </w:p>
          <w:p w:rsidR="00ED37A7" w:rsidRDefault="001A451D">
            <w:pPr>
              <w:rPr>
                <w:rFonts w:ascii="Times New Roman" w:hAnsi="Times New Roman" w:cs="Times New Roman"/>
                <w:sz w:val="24"/>
                <w:szCs w:val="24"/>
              </w:rPr>
            </w:pPr>
            <w:r>
              <w:rPr>
                <w:rFonts w:ascii="Times New Roman" w:hAnsi="Times New Roman" w:cs="Times New Roman"/>
                <w:sz w:val="24"/>
                <w:szCs w:val="24"/>
              </w:rPr>
              <w:t>Instruments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Quiz-02</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Mampu menjelaskan  konsep </w:t>
            </w:r>
            <w:r>
              <w:rPr>
                <w:rFonts w:ascii="Times New Roman" w:hAnsi="Times New Roman" w:cs="Times New Roman"/>
                <w:sz w:val="24"/>
                <w:szCs w:val="24"/>
              </w:rPr>
              <w:lastRenderedPageBreak/>
              <w:t>Earthquake Instruments,</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noise, and anisotropy</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noise, and anisotropy</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noise, and anisotropy</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Volcanic Seismolog</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Volcanic Seismology</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Volcanic Seismology</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data seismologi</w:t>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Studi literatur dari berbagai sumber</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Presentasi makalah perkelompok,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data seismologi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mempresentasikan makalah hasil studi literatur  yang dibuat</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diskusi keilmuan dengan mekanisme </w:t>
            </w:r>
            <w:r>
              <w:rPr>
                <w:rFonts w:ascii="Times New Roman" w:hAnsi="Times New Roman" w:cs="Times New Roman"/>
                <w:sz w:val="24"/>
                <w:szCs w:val="24"/>
              </w:rPr>
              <w:lastRenderedPageBreak/>
              <w:t>tanya jawab</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bl>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10464" behindDoc="0" locked="0" layoutInCell="1" allowOverlap="1">
                <wp:simplePos x="0" y="0"/>
                <wp:positionH relativeFrom="margin">
                  <wp:align>left</wp:align>
                </wp:positionH>
                <wp:positionV relativeFrom="paragraph">
                  <wp:posOffset>0</wp:posOffset>
                </wp:positionV>
                <wp:extent cx="9201150" cy="1424940"/>
                <wp:effectExtent l="0" t="0" r="19050" b="234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424940"/>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rsidR="001A451D" w:rsidRDefault="001A451D">
                            <w:pPr>
                              <w:pStyle w:val="ListParagraph"/>
                              <w:numPr>
                                <w:ilvl w:val="0"/>
                                <w:numId w:val="9"/>
                              </w:numPr>
                              <w:spacing w:after="0"/>
                              <w:ind w:left="36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1" type="#_x0000_t202" style="position:absolute;margin-left:0;margin-top:0;width:724.5pt;height:112.2pt;z-index:2517104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">
                <v:textbox style="mso-fit-shape-to-text:t">
                  <w:txbxContent>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rsidR="001A451D" w:rsidRDefault="001A451D">
                      <w:pPr>
                        <w:pStyle w:val="ListParagraph"/>
                        <w:numPr>
                          <w:ilvl w:val="0"/>
                          <w:numId w:val="9"/>
                        </w:numPr>
                        <w:ind w:left="360"/>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rsidR="001A451D" w:rsidRDefault="001A451D">
                      <w:pPr>
                        <w:pStyle w:val="ListParagraph"/>
                        <w:numPr>
                          <w:ilvl w:val="0"/>
                          <w:numId w:val="9"/>
                        </w:numPr>
                        <w:spacing w:after="0"/>
                        <w:ind w:left="36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v:textbox>
                <w10:wrap type="square" anchorx="margin"/>
              </v:shape>
            </w:pict>
          </mc:Fallback>
        </mc:AlternateConten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 xml:space="preserve"> Analisis Data Digital</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 xml:space="preserve"> RF184410</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 xml:space="preserve"> 4 (T:3, R:1)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rPr>
              <w:t xml:space="preserve"> IV (Empat)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10"/>
              </w:numPr>
              <w:ind w:left="252" w:hanging="270"/>
              <w:rPr>
                <w:rFonts w:ascii="Times New Roman" w:hAnsi="Times New Roman" w:cs="Times New Roman"/>
                <w:sz w:val="24"/>
                <w:szCs w:val="24"/>
              </w:rPr>
            </w:pPr>
            <w:r>
              <w:rPr>
                <w:rFonts w:ascii="Times New Roman" w:eastAsia="Calibri" w:hAnsi="Times New Roman" w:cs="Times New Roman"/>
                <w:kern w:val="3"/>
                <w:sz w:val="24"/>
                <w:szCs w:val="24"/>
              </w:rPr>
              <w:t xml:space="preserve">Dr. </w:t>
            </w:r>
            <w:r>
              <w:rPr>
                <w:rFonts w:ascii="Times New Roman" w:eastAsia="Calibri" w:hAnsi="Times New Roman" w:cs="Times New Roman"/>
                <w:kern w:val="3"/>
                <w:sz w:val="24"/>
                <w:szCs w:val="24"/>
                <w:lang w:val="id-ID"/>
              </w:rPr>
              <w:t>A</w:t>
            </w:r>
            <w:r>
              <w:rPr>
                <w:rFonts w:ascii="Times New Roman" w:eastAsia="Calibri" w:hAnsi="Times New Roman" w:cs="Times New Roman"/>
                <w:kern w:val="3"/>
                <w:sz w:val="24"/>
                <w:szCs w:val="24"/>
              </w:rPr>
              <w:t>yi Syaeful Bahri, S.Si., M.T.</w:t>
            </w:r>
          </w:p>
          <w:p w:rsidR="00ED37A7" w:rsidRDefault="001A451D">
            <w:pPr>
              <w:pStyle w:val="ListParagraph"/>
              <w:numPr>
                <w:ilvl w:val="0"/>
                <w:numId w:val="10"/>
              </w:numPr>
              <w:ind w:left="252" w:hanging="270"/>
              <w:rPr>
                <w:rFonts w:ascii="Times New Roman" w:hAnsi="Times New Roman" w:cs="Times New Roman"/>
                <w:sz w:val="24"/>
                <w:szCs w:val="24"/>
              </w:rPr>
            </w:pPr>
            <w:r>
              <w:rPr>
                <w:rFonts w:ascii="Times New Roman" w:hAnsi="Times New Roman" w:cs="Times New Roman"/>
                <w:sz w:val="24"/>
                <w:szCs w:val="24"/>
              </w:rPr>
              <w:t>Mariyanto,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eastAsia="Calibri" w:hAnsi="Times New Roman" w:cs="Times New Roman"/>
                <w:kern w:val="3"/>
                <w:sz w:val="24"/>
                <w:szCs w:val="24"/>
              </w:rPr>
              <w:t xml:space="preserve">Matematika, Pemrograman, Transformasi domain </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2.3</w:t>
            </w:r>
          </w:p>
        </w:tc>
        <w:tc>
          <w:tcPr>
            <w:tcW w:w="8103"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sz w:val="24"/>
                <w:szCs w:val="24"/>
              </w:rPr>
              <w:t>Mampu mengkaji implikasi pengembangan atau implementasi ilmu pengetahuan teknologi yang memperhatikan dan menerapkan nilai humaniora sesuai dengan keahliannya berdasarkan kaidah, tata cara dan etika ilmiah dalam rangka menghasilkan solusi, gagasan, desain atau kritik seni, menyusun deskripsi saintifik hasil kajiannya dalam bentuk skripsi atau laporan tugas akhir, dan mengunggahnya dalam laman perguruan tinggi;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Mampu menguasai konsep, prinsip dan teknik perancangan sistem, proses atau komponen aplikasi rekayasa geofisika secara prosedural dimulai dari pengambilan </w:t>
            </w:r>
            <w:r>
              <w:rPr>
                <w:rFonts w:ascii="Times New Roman" w:hAnsi="Times New Roman" w:cs="Times New Roman"/>
                <w:sz w:val="24"/>
                <w:szCs w:val="24"/>
              </w:rPr>
              <w:lastRenderedPageBreak/>
              <w:t>data, pengolahan, interprestasi dan pemodelan untuk menyelesaikan masalah rekayasa geofisika secara mendalam;</w:t>
            </w:r>
          </w:p>
        </w:tc>
      </w:tr>
      <w:tr w:rsidR="00ED37A7">
        <w:trPr>
          <w:trHeight w:val="689"/>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3.9</w:t>
            </w:r>
          </w:p>
        </w:tc>
        <w:tc>
          <w:tcPr>
            <w:tcW w:w="8103" w:type="dxa"/>
          </w:tcPr>
          <w:p w:rsidR="00ED37A7" w:rsidRDefault="001A451D">
            <w:pPr>
              <w:ind w:right="397"/>
              <w:jc w:val="both"/>
              <w:rPr>
                <w:rFonts w:ascii="Times New Roman" w:hAnsi="Times New Roman" w:cs="Times New Roman"/>
                <w:sz w:val="24"/>
                <w:szCs w:val="24"/>
              </w:rPr>
            </w:pPr>
            <w:r>
              <w:rPr>
                <w:rFonts w:ascii="Times New Roman" w:hAnsi="Times New Roman" w:cs="Times New Roman"/>
                <w:sz w:val="24"/>
                <w:szCs w:val="24"/>
              </w:rPr>
              <w:t>Mampu menguasai prinsip-prinsip penjaminan mutu secara umum dalam pekerjaan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rPr>
          <w:trHeight w:val="769"/>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sz w:val="24"/>
                <w:szCs w:val="24"/>
              </w:rPr>
              <w:t>Mampu menemukan sumber masalah rekayasa melalui proses penyelidikan, analisis, interpretasi data dan informasi berdasarkan prinsip-prinsip rekayasa geofisika;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eastAsia="Calibri" w:hAnsi="Times New Roman" w:cs="Times New Roman"/>
                <w:kern w:val="3"/>
                <w:sz w:val="24"/>
                <w:szCs w:val="24"/>
                <w:lang w:val="id-ID"/>
              </w:rPr>
              <w:t>[C</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,P</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.A3] Mahasiswa mampu</w:t>
            </w:r>
            <w:r>
              <w:rPr>
                <w:rFonts w:ascii="Times New Roman" w:eastAsia="Calibri" w:hAnsi="Times New Roman" w:cs="Times New Roman"/>
                <w:kern w:val="3"/>
                <w:sz w:val="24"/>
                <w:szCs w:val="24"/>
              </w:rPr>
              <w:t xml:space="preserve"> menganalisis</w:t>
            </w:r>
            <w:r>
              <w:rPr>
                <w:rFonts w:ascii="Times New Roman" w:eastAsia="Calibri" w:hAnsi="Times New Roman" w:cs="Times New Roman"/>
                <w:kern w:val="3"/>
                <w:sz w:val="24"/>
                <w:szCs w:val="24"/>
                <w:lang w:val="id-ID"/>
              </w:rPr>
              <w:t xml:space="preserve"> konsep dasar data sinyal digital dalam geofisika yang meliputi seluruh substansi didalamnya untuk mendukung pengolahan data serta mampu mengaplikasikan </w:t>
            </w:r>
            <w:r>
              <w:rPr>
                <w:rFonts w:ascii="Times New Roman" w:eastAsia="Calibri" w:hAnsi="Times New Roman" w:cs="Times New Roman"/>
                <w:kern w:val="3"/>
                <w:sz w:val="24"/>
                <w:szCs w:val="24"/>
              </w:rPr>
              <w:t xml:space="preserve">pada </w:t>
            </w:r>
            <w:r>
              <w:rPr>
                <w:rFonts w:ascii="Times New Roman" w:eastAsia="Calibri" w:hAnsi="Times New Roman" w:cs="Times New Roman"/>
                <w:kern w:val="3"/>
                <w:sz w:val="24"/>
                <w:szCs w:val="24"/>
                <w:lang w:val="id-ID"/>
              </w:rPr>
              <w:t xml:space="preserve"> pengolahan data </w:t>
            </w:r>
            <w:r>
              <w:rPr>
                <w:rFonts w:ascii="Times New Roman" w:eastAsia="Calibri" w:hAnsi="Times New Roman" w:cs="Times New Roman"/>
                <w:kern w:val="3"/>
                <w:sz w:val="24"/>
                <w:szCs w:val="24"/>
              </w:rPr>
              <w:t>geofisika, M</w:t>
            </w:r>
            <w:r>
              <w:rPr>
                <w:rFonts w:ascii="Times New Roman" w:eastAsia="Calibri" w:hAnsi="Times New Roman" w:cs="Times New Roman"/>
                <w:kern w:val="3"/>
                <w:sz w:val="24"/>
                <w:szCs w:val="24"/>
                <w:lang w:val="id-ID"/>
              </w:rPr>
              <w:t>ampu bertanggungjawab atas pencapaian hasil kerja kelompok dan melakukan supervisi dan evaluasi terhadap penyelesaian pekerjaan yang ditugaskan kepada pekerja yang berada di bawah tanggungjawabnya</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menjelaskan konsep dasar analisis sinyal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Konsep dasar analisis sinyal, sinyal dan sistem dalam geofisika, terminologi data, informasi dan analisis dalam geofisika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menjelaskan berbagai jenis sinyal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Klasifikasi sinyal: sinyal analog, sinyal digital, sinyal fungsi ganjil, sinyal fungsi genap, sinyal kontinu, sinyal diskrit, sinyal periodik, sinyal aperiodik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ind w:left="105" w:right="-20" w:hanging="105"/>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melakukan analisis sinyal periodik dalam deret fourier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Analisis fourier sinyal periodik, deret fourier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melakukan analisis sinyal aperiodik dengan integral fourier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Analisis fourier sinyal aperiodik, integral fourier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melakukan t</w:t>
            </w:r>
            <w:r>
              <w:rPr>
                <w:rFonts w:ascii="Times New Roman" w:hAnsi="Times New Roman" w:cs="Times New Roman"/>
                <w:sz w:val="24"/>
                <w:szCs w:val="24"/>
              </w:rPr>
              <w:t>ransformasi fourier data diskrit secara manual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Transformasi fourier data diskrit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melakukan t</w:t>
            </w:r>
            <w:r>
              <w:rPr>
                <w:rFonts w:ascii="Times New Roman" w:hAnsi="Times New Roman" w:cs="Times New Roman"/>
                <w:sz w:val="24"/>
                <w:szCs w:val="24"/>
              </w:rPr>
              <w:t>ransformasi fourier data dengan pemograman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Algoritma dalam transformasi fourier, Fast Fourier Transform (FFT)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dan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bCs/>
                <w:sz w:val="24"/>
                <w:szCs w:val="24"/>
              </w:rPr>
              <w:t xml:space="preserve">Mahasiswa mampu memahami dan mengaplikasikan </w:t>
            </w:r>
            <w:r>
              <w:rPr>
                <w:rFonts w:ascii="Times New Roman" w:hAnsi="Times New Roman" w:cs="Times New Roman"/>
                <w:bCs/>
                <w:sz w:val="24"/>
                <w:szCs w:val="24"/>
              </w:rPr>
              <w:lastRenderedPageBreak/>
              <w:t>transformasi fourier pada data geofisika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lastRenderedPageBreak/>
              <w:t>Aplikasi transformasi fourier dalam geofisika, jenis-</w:t>
            </w:r>
            <w:r>
              <w:rPr>
                <w:rFonts w:ascii="Times New Roman" w:hAnsi="Times New Roman" w:cs="Times New Roman"/>
                <w:bCs/>
                <w:sz w:val="24"/>
                <w:szCs w:val="24"/>
              </w:rPr>
              <w:lastRenderedPageBreak/>
              <w:t>jenis transformasi lainnya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lastRenderedPageBreak/>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lastRenderedPageBreak/>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dan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mengerti hubungan antara pemilihan sampling interval dengan frequensi nyquist dan cut off</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Fungsi sampling, teorema nyquist, frekuensi nyquist dan cut off, aliasing</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konvolusi data secara manual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Arti fisis konvolusi, integral konvolusi, konvolusi dalam domain waktu dan frekuensi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konvolusi data dengan pemograman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Sifat-sifat konvolusi, pemograman konvolusi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korelasi data secara manual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Integral korelasi, korelasi silang, autokorelasi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konvolusi data dengan pemograman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Sifat-sifat korelasi, pemograman korelasi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memahami tentang filter data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Klasifikasi filter, filter linier, filter nonlinier, low pass filter, band pass filter, high pass filter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demo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presentasi dan demo</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20%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filter data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Korelasi untuk menekan noise (match filter), pemograman filter data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rPr>
                <w:rFonts w:ascii="Times New Roman" w:hAnsi="Times New Roman" w:cs="Times New Roman"/>
                <w:sz w:val="24"/>
                <w:szCs w:val="24"/>
              </w:rPr>
            </w:pP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87936" behindDoc="0" locked="0" layoutInCell="1" allowOverlap="1">
                <wp:simplePos x="0" y="0"/>
                <wp:positionH relativeFrom="margin">
                  <wp:align>right</wp:align>
                </wp:positionH>
                <wp:positionV relativeFrom="paragraph">
                  <wp:posOffset>413385</wp:posOffset>
                </wp:positionV>
                <wp:extent cx="9201150" cy="802005"/>
                <wp:effectExtent l="0" t="0" r="19050"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1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Clearbout, J.F.; Fundamentals of Geophysical Data Processing With Applications to Petroleum Prospecting. Mc. Graw-Hill Book Co., New York, 1976.</w:t>
                            </w:r>
                          </w:p>
                          <w:p w:rsidR="001A451D" w:rsidRDefault="001A451D">
                            <w:pPr>
                              <w:pStyle w:val="ListParagraph"/>
                              <w:numPr>
                                <w:ilvl w:val="0"/>
                                <w:numId w:val="1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Sheriff, R.E., and Geldart, L.P.; Exploration Seismology Vol.2 : Data Processing and Interpretation. Cambridge University Press, 1983.</w:t>
                            </w:r>
                          </w:p>
                          <w:p w:rsidR="001A451D" w:rsidRDefault="001A451D">
                            <w:pPr>
                              <w:pStyle w:val="ListParagraph"/>
                              <w:numPr>
                                <w:ilvl w:val="0"/>
                                <w:numId w:val="1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Oram Brigham B.: The Fast Fourier Transform and It’s Applications. Prentice-Hall Inc., 1988.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2" type="#_x0000_t202" style="position:absolute;margin-left:673.3pt;margin-top:32.55pt;width:724.5pt;height:63.15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DD&#10;EKEuFQIAADQEAAAOAAAAAAAAAAAAAAAAAC4CAABkcnMvZTJvRG9jLnhtbFBLAQItABQABgAIAAAA&#10;IQB6DnBU3AAAAAgBAAAPAAAAAAAAAAAAAAAAAG8EAABkcnMvZG93bnJldi54bWxQSwUGAAAAAAQA&#10;BADzAAAAeAUAAAAA&#10;">
                <v:textbox style="mso-fit-shape-to-text:t">
                  <w:txbxContent>
                    <w:p w:rsidR="001A451D" w:rsidRDefault="001A451D">
                      <w:pPr>
                        <w:pStyle w:val="ListParagraph"/>
                        <w:numPr>
                          <w:ilvl w:val="0"/>
                          <w:numId w:val="1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Clearbout, J.F.; Fundamentals of Geophysical Data Processing With Applications to Petroleum Prospecting. Mc. Graw-Hill Book Co., New York, 1976.</w:t>
                      </w:r>
                    </w:p>
                    <w:p w:rsidR="001A451D" w:rsidRDefault="001A451D">
                      <w:pPr>
                        <w:pStyle w:val="ListParagraph"/>
                        <w:numPr>
                          <w:ilvl w:val="0"/>
                          <w:numId w:val="1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Sheriff, R.E., and Geldart, L.P.; Exploration Seismology Vol.2 : Data Processing and Interpretation. Cambridge University Press, 1983.</w:t>
                      </w:r>
                    </w:p>
                    <w:p w:rsidR="001A451D" w:rsidRDefault="001A451D">
                      <w:pPr>
                        <w:pStyle w:val="ListParagraph"/>
                        <w:numPr>
                          <w:ilvl w:val="0"/>
                          <w:numId w:val="1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Oram Brigham B.: The Fast Fourier Transform and It’s Applications. Prentice-Hall Inc., 1988.</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Eksplorasi Gaya Berat dan Magnetik</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RF184411</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IV (Empat)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4 (T:3,P:1)</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Anik Hilyah,S.Si.,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Teori medan potensial, densitas material bumi, medan gravitasi dan magnetik bumi, akusisi data, reduksi data, filtering anomali regional dan residual, dan interpretasi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ED37A7" w:rsidRDefault="001A451D">
            <w:pPr>
              <w:ind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ED37A7" w:rsidRDefault="001A451D">
            <w:pPr>
              <w:ind w:right="397"/>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 xml:space="preserve">menguasai konsep, prinsip dan teknik perancangan sistem, proses atau komponen aplikasi rekayasa geofisika secara prosedural dimulai dari pengambilan data, </w:t>
            </w:r>
            <w:r>
              <w:rPr>
                <w:rFonts w:ascii="Times New Roman" w:hAnsi="Times New Roman" w:cs="Times New Roman"/>
                <w:color w:val="000000"/>
                <w:sz w:val="24"/>
                <w:szCs w:val="24"/>
              </w:rPr>
              <w:lastRenderedPageBreak/>
              <w:t>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pStyle w:val="ListParagraph"/>
              <w:ind w:left="0"/>
              <w:jc w:val="both"/>
              <w:rPr>
                <w:rFonts w:ascii="Times New Roman" w:hAnsi="Times New Roman" w:cs="Times New Roman"/>
                <w:sz w:val="24"/>
                <w:szCs w:val="24"/>
              </w:rPr>
            </w:pPr>
            <w:r>
              <w:rPr>
                <w:rFonts w:ascii="Times New Roman" w:hAnsi="Times New Roman" w:cs="Times New Roman"/>
                <w:sz w:val="24"/>
                <w:szCs w:val="24"/>
              </w:rPr>
              <w:t>[C4,P3,A3] Mahasiswa mampu menerapkan konsep dan teknologi metoda gaya berat dan Magnetik dalam menggambarkan kondisi bawah permukaan. Mahasiswa mampu mendesain akusisi data ekplorasi gaya berat dan magnetik.</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apa yang akan dipelajari pada kuliah eksplorasi gayaberat dan magnetik</w:t>
            </w:r>
            <w:r>
              <w:rPr>
                <w:rFonts w:ascii="Times New Roman" w:hAnsi="Times New Roman" w:cs="Times New Roman"/>
                <w:sz w:val="24"/>
                <w:szCs w:val="24"/>
              </w:rPr>
              <w:tab/>
            </w:r>
          </w:p>
        </w:tc>
        <w:tc>
          <w:tcPr>
            <w:tcW w:w="1980" w:type="dxa"/>
          </w:tcPr>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Pengantar fisika batuan</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Mengulas teori densitas</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Menjelaskan aplikasi eksplorasi gayaberat</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densitas dan aplikasi eksplorasi gayaberat dan magnetik</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teori medan potensial gravitasi, macam-macam densitas dan cara pengukurannya</w:t>
            </w:r>
            <w:r>
              <w:rPr>
                <w:rFonts w:ascii="Times New Roman" w:hAnsi="Times New Roman" w:cs="Times New Roman"/>
                <w:sz w:val="24"/>
                <w:szCs w:val="24"/>
              </w:rPr>
              <w:tab/>
            </w:r>
          </w:p>
        </w:tc>
        <w:tc>
          <w:tcPr>
            <w:tcW w:w="1980" w:type="dxa"/>
          </w:tcPr>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Efek gravitasi pada titik massa</w:t>
            </w:r>
            <w:r>
              <w:rPr>
                <w:rFonts w:ascii="Times New Roman" w:hAnsi="Times New Roman" w:cs="Times New Roman"/>
                <w:sz w:val="24"/>
                <w:szCs w:val="24"/>
              </w:rPr>
              <w:tab/>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Efek gravitasi pada benda</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Pemodelan gravitasi</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Hukum Gauss</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Pseudoanomali</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Ambiguitas anomali gravitasi</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Teorema Poisson</w:t>
            </w:r>
            <w:r>
              <w:rPr>
                <w:rFonts w:ascii="Times New Roman" w:hAnsi="Times New Roman" w:cs="Times New Roman"/>
                <w:sz w:val="24"/>
                <w:szCs w:val="24"/>
              </w:rPr>
              <w:tab/>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Jenis densitas</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Densitas interior bumi</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Densitas batuan</w:t>
            </w:r>
            <w:r>
              <w:rPr>
                <w:rFonts w:ascii="Times New Roman" w:hAnsi="Times New Roman" w:cs="Times New Roman"/>
                <w:sz w:val="24"/>
                <w:szCs w:val="24"/>
              </w:rPr>
              <w:tab/>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Pengukuran densitas</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Range nilai densitas macam-</w:t>
            </w:r>
            <w:r>
              <w:rPr>
                <w:rFonts w:ascii="Times New Roman" w:hAnsi="Times New Roman" w:cs="Times New Roman"/>
                <w:sz w:val="24"/>
                <w:szCs w:val="24"/>
              </w:rPr>
              <w:lastRenderedPageBreak/>
              <w:t>macam batuan</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menurunkan persamaan medan potensial gravitasi</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teori akusisi dan reduksi data gayaberat</w:t>
            </w:r>
          </w:p>
        </w:tc>
        <w:tc>
          <w:tcPr>
            <w:tcW w:w="1980" w:type="dxa"/>
          </w:tcPr>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Pengukuran gayaberat</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Gravitasi absolut dan relatif</w:t>
            </w:r>
          </w:p>
          <w:p w:rsidR="00ED37A7" w:rsidRDefault="001A451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Reduksi data  gayaberat</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mendesain survei gayaberat dan menghilangkan noise pada data gayaberat</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pemrosesan data gayaberat</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Pemisahan anomali gayaberat</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Anomali regional</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Anomali residual</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Anomali bebas udara</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Anomali Bouguer</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berbagai teknik pemisahan anomali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Kuis 1 (Evaluasi Formatif-Evaluasi yg dimaksudkan untuk melakukan improvement proses pembelajaran berdasarkan assessment yang telah dilakukan)</w:t>
            </w:r>
          </w:p>
        </w:tc>
        <w:tc>
          <w:tcPr>
            <w:tcW w:w="198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10 %</w:t>
            </w:r>
          </w:p>
        </w:tc>
        <w:tc>
          <w:tcPr>
            <w:tcW w:w="2651" w:type="dxa"/>
          </w:tcPr>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ED37A7">
            <w:pPr>
              <w:rPr>
                <w:rFonts w:ascii="Times New Roman" w:hAnsi="Times New Roman" w:cs="Times New Roman"/>
                <w:sz w:val="24"/>
                <w:szCs w:val="24"/>
              </w:rPr>
            </w:pPr>
          </w:p>
        </w:tc>
        <w:tc>
          <w:tcPr>
            <w:tcW w:w="1862" w:type="dxa"/>
          </w:tcPr>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interpretasi data gayaberat</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Parameter interpretasi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Teknik interpretasi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Pemodelan anomali</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menginterpretasikan benda </w:t>
            </w:r>
            <w:r>
              <w:rPr>
                <w:rFonts w:ascii="Times New Roman" w:hAnsi="Times New Roman" w:cs="Times New Roman"/>
                <w:sz w:val="24"/>
                <w:szCs w:val="24"/>
              </w:rPr>
              <w:lastRenderedPageBreak/>
              <w:t>anomali gayaberat</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menemukan solusi berbagai studi kasus gayaberat</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geoteknik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pertambangan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lingkungan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migas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geotermal</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menguasai penerapan metode gayaberat pada berbagai studi kasus</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 (Evaluasi Formatif-Evaluasi yg dimaksudkan untuk melakukan improvement proses pembelajaran berdasarkan assessment yang telah dilakukan)</w:t>
            </w:r>
            <w:r>
              <w:rPr>
                <w:rFonts w:ascii="Times New Roman" w:hAnsi="Times New Roman" w:cs="Times New Roman"/>
                <w:sz w:val="24"/>
                <w:szCs w:val="24"/>
              </w:rPr>
              <w:tab/>
            </w:r>
            <w:r>
              <w:rPr>
                <w:rFonts w:ascii="Times New Roman" w:hAnsi="Times New Roman" w:cs="Times New Roman"/>
                <w:sz w:val="24"/>
                <w:szCs w:val="24"/>
              </w:rPr>
              <w:tab/>
            </w:r>
          </w:p>
        </w:tc>
        <w:tc>
          <w:tcPr>
            <w:tcW w:w="1980"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teori  medan potensial magnet, medan magnet bumi dan macam-macam sifat kemagnetan bahan</w:t>
            </w:r>
            <w:r>
              <w:rPr>
                <w:rFonts w:ascii="Times New Roman" w:hAnsi="Times New Roman" w:cs="Times New Roman"/>
                <w:sz w:val="24"/>
                <w:szCs w:val="24"/>
              </w:rPr>
              <w:tab/>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Medan magnet bumi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Momen magnet total</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Kombinasi potensial gravitasi dan magnetik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Paramagnetik, diamagnetic dan feromagnetik</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menurunkan persamaan medan potensial magnet dan hubungannya dengan potensial gravitasi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memahami magnetisasi material bumi</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Magnetisme material bumi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Magnetisme mineral</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Suseptibilitas magnetik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Magnetisasi batuan dan tanah</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Pengukuran sifat magnetik</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membedakan magnetisme tiap batuan dan cara pengukurannya</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Akusisi data magnetik</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Instrumentasi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Prosedur dan desain survei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Pengukuran magnetik</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mendesain dan melakukan pengukuran magnetik</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ED37A7">
            <w:pPr>
              <w:jc w:val="center"/>
              <w:rPr>
                <w:rFonts w:ascii="Times New Roman" w:hAnsi="Times New Roman" w:cs="Times New Roman"/>
                <w:sz w:val="24"/>
                <w:szCs w:val="24"/>
              </w:rPr>
            </w:pPr>
          </w:p>
        </w:tc>
        <w:tc>
          <w:tcPr>
            <w:tcW w:w="2651" w:type="dxa"/>
          </w:tcPr>
          <w:p w:rsidR="00ED37A7" w:rsidRDefault="00ED37A7">
            <w:pPr>
              <w:spacing w:line="264" w:lineRule="exact"/>
              <w:ind w:left="7" w:right="-20" w:hanging="7"/>
              <w:rPr>
                <w:rFonts w:ascii="Times New Roman" w:hAnsi="Times New Roman" w:cs="Times New Roman"/>
                <w:position w:val="1"/>
                <w:sz w:val="24"/>
                <w:szCs w:val="24"/>
                <w:lang w:val="sv-SE"/>
              </w:rPr>
            </w:pPr>
          </w:p>
        </w:tc>
        <w:tc>
          <w:tcPr>
            <w:tcW w:w="1930" w:type="dxa"/>
          </w:tcPr>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Kuis 2 (Evaluasi Formatif-Evaluasi yg dimaksudkan untuk melakukan improvement proses pembelajaran berdasarkan assessment yang telah </w:t>
            </w:r>
            <w:r>
              <w:rPr>
                <w:rFonts w:ascii="Times New Roman" w:hAnsi="Times New Roman" w:cs="Times New Roman"/>
                <w:sz w:val="24"/>
                <w:szCs w:val="24"/>
              </w:rPr>
              <w:lastRenderedPageBreak/>
              <w:t>dilakukan</w:t>
            </w:r>
            <w:r>
              <w:rPr>
                <w:rFonts w:ascii="Times New Roman" w:hAnsi="Times New Roman" w:cs="Times New Roman"/>
                <w:sz w:val="24"/>
                <w:szCs w:val="24"/>
              </w:rPr>
              <w:tab/>
            </w:r>
          </w:p>
        </w:tc>
        <w:tc>
          <w:tcPr>
            <w:tcW w:w="1862" w:type="dxa"/>
          </w:tcPr>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pemrosesan data magnetik</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Variasi medan magnet</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Anomali magnetik</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pemrosesan data magnetik</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teknik interpretasi anomali magnetik</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Teknik interpretasi</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Pemodelan sumber anomali</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menginterpretasikan benda anomali magnetik</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menemukan solusi berbagai studi kasus gayaberat</w:t>
            </w:r>
          </w:p>
        </w:tc>
        <w:tc>
          <w:tcPr>
            <w:tcW w:w="1980" w:type="dxa"/>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geoteknik</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pertambangan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lingkungan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migas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Studi kasus geotermal</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menguasai penerapan metode gayaberat pada berbagai studi kasus</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1,8 %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r>
              <w:rPr>
                <w:rFonts w:ascii="Times New Roman" w:hAnsi="Times New Roman" w:cs="Times New Roman"/>
                <w:sz w:val="24"/>
                <w:szCs w:val="24"/>
              </w:rPr>
              <w:tab/>
            </w:r>
            <w:r>
              <w:rPr>
                <w:rFonts w:ascii="Times New Roman" w:hAnsi="Times New Roman" w:cs="Times New Roman"/>
                <w:sz w:val="24"/>
                <w:szCs w:val="24"/>
              </w:rPr>
              <w:tab/>
            </w:r>
          </w:p>
        </w:tc>
        <w:tc>
          <w:tcPr>
            <w:tcW w:w="1980"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20 %</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413385</wp:posOffset>
                </wp:positionV>
                <wp:extent cx="9201150" cy="802005"/>
                <wp:effectExtent l="0" t="0" r="19050" b="177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rPr>
                              <w:t xml:space="preserve">Hinze, William J., 2012, </w:t>
                            </w:r>
                            <w:r>
                              <w:rPr>
                                <w:rFonts w:ascii="Times New Roman" w:hAnsi="Times New Roman" w:cs="Times New Roman"/>
                                <w:i/>
                                <w:sz w:val="24"/>
                                <w:szCs w:val="24"/>
                              </w:rPr>
                              <w:t>Gravity and Magnetic Exploration</w:t>
                            </w:r>
                            <w:r>
                              <w:rPr>
                                <w:rFonts w:ascii="Times New Roman" w:hAnsi="Times New Roman" w:cs="Times New Roman"/>
                                <w:sz w:val="24"/>
                                <w:szCs w:val="24"/>
                              </w:rPr>
                              <w:t>, Cambridge University Press, UK.</w:t>
                            </w:r>
                          </w:p>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lang w:val="zh-CN"/>
                              </w:rPr>
                              <w:t xml:space="preserve">Blakely, Richard J., 1996, </w:t>
                            </w:r>
                            <w:r>
                              <w:rPr>
                                <w:rFonts w:ascii="Times New Roman" w:hAnsi="Times New Roman" w:cs="Times New Roman"/>
                                <w:i/>
                                <w:sz w:val="24"/>
                                <w:szCs w:val="24"/>
                                <w:lang w:val="zh-CN"/>
                              </w:rPr>
                              <w:t>Potential Theory in Gravity and Magnetic Applications</w:t>
                            </w:r>
                            <w:r>
                              <w:rPr>
                                <w:rFonts w:ascii="Times New Roman" w:hAnsi="Times New Roman" w:cs="Times New Roman"/>
                                <w:sz w:val="24"/>
                                <w:szCs w:val="24"/>
                                <w:lang w:val="zh-CN"/>
                              </w:rPr>
                              <w:t xml:space="preserve">, </w:t>
                            </w:r>
                            <w:r>
                              <w:rPr>
                                <w:rFonts w:ascii="Times New Roman" w:hAnsi="Times New Roman" w:cs="Times New Roman"/>
                                <w:sz w:val="24"/>
                                <w:szCs w:val="24"/>
                              </w:rPr>
                              <w:t xml:space="preserve"> Cambridge University Press, UK.</w:t>
                            </w:r>
                          </w:p>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rPr>
                              <w:t xml:space="preserve">Pasteka, Roman, dkk, 2017, </w:t>
                            </w:r>
                            <w:r>
                              <w:rPr>
                                <w:rFonts w:ascii="Times New Roman" w:hAnsi="Times New Roman" w:cs="Times New Roman"/>
                                <w:i/>
                                <w:sz w:val="24"/>
                                <w:szCs w:val="24"/>
                              </w:rPr>
                              <w:t>Understanding the Bouguer Anomaly</w:t>
                            </w:r>
                            <w:r>
                              <w:rPr>
                                <w:rFonts w:ascii="Times New Roman" w:hAnsi="Times New Roman" w:cs="Times New Roman"/>
                                <w:sz w:val="24"/>
                                <w:szCs w:val="24"/>
                              </w:rPr>
                              <w:t>, Elsevier, Netherlands.</w:t>
                            </w:r>
                          </w:p>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rPr>
                              <w:t xml:space="preserve">Roy, Kalyan Kumar, 2007, </w:t>
                            </w:r>
                            <w:r>
                              <w:rPr>
                                <w:rFonts w:ascii="Times New Roman" w:hAnsi="Times New Roman" w:cs="Times New Roman"/>
                                <w:i/>
                                <w:sz w:val="24"/>
                                <w:szCs w:val="24"/>
                              </w:rPr>
                              <w:t>Potential Theory in Applied Geophysics</w:t>
                            </w:r>
                            <w:r>
                              <w:rPr>
                                <w:rFonts w:ascii="Times New Roman" w:hAnsi="Times New Roman" w:cs="Times New Roman"/>
                                <w:sz w:val="24"/>
                                <w:szCs w:val="24"/>
                              </w:rPr>
                              <w:t>, Springer, Berlin.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3" type="#_x0000_t202" style="position:absolute;margin-left:673.3pt;margin-top:32.55pt;width:724.5pt;height:63.15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">
                <v:textbox style="mso-fit-shape-to-text:t">
                  <w:txbxContent>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rPr>
                        <w:t xml:space="preserve">Hinze, William J., 2012, </w:t>
                      </w:r>
                      <w:r>
                        <w:rPr>
                          <w:rFonts w:ascii="Times New Roman" w:hAnsi="Times New Roman" w:cs="Times New Roman"/>
                          <w:i/>
                          <w:sz w:val="24"/>
                          <w:szCs w:val="24"/>
                        </w:rPr>
                        <w:t>Gravity and Magnetic Exploration</w:t>
                      </w:r>
                      <w:r>
                        <w:rPr>
                          <w:rFonts w:ascii="Times New Roman" w:hAnsi="Times New Roman" w:cs="Times New Roman"/>
                          <w:sz w:val="24"/>
                          <w:szCs w:val="24"/>
                        </w:rPr>
                        <w:t>, Cambridge University Press, UK.</w:t>
                      </w:r>
                    </w:p>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lang w:val="zh-CN"/>
                        </w:rPr>
                        <w:t xml:space="preserve">Blakely, Richard J., 1996, </w:t>
                      </w:r>
                      <w:r>
                        <w:rPr>
                          <w:rFonts w:ascii="Times New Roman" w:hAnsi="Times New Roman" w:cs="Times New Roman"/>
                          <w:i/>
                          <w:sz w:val="24"/>
                          <w:szCs w:val="24"/>
                          <w:lang w:val="zh-CN"/>
                        </w:rPr>
                        <w:t>Potential Theory in Gravity and Magnetic Applications</w:t>
                      </w:r>
                      <w:r>
                        <w:rPr>
                          <w:rFonts w:ascii="Times New Roman" w:hAnsi="Times New Roman" w:cs="Times New Roman"/>
                          <w:sz w:val="24"/>
                          <w:szCs w:val="24"/>
                          <w:lang w:val="zh-CN"/>
                        </w:rPr>
                        <w:t xml:space="preserve">, </w:t>
                      </w:r>
                      <w:r>
                        <w:rPr>
                          <w:rFonts w:ascii="Times New Roman" w:hAnsi="Times New Roman" w:cs="Times New Roman"/>
                          <w:sz w:val="24"/>
                          <w:szCs w:val="24"/>
                        </w:rPr>
                        <w:t xml:space="preserve"> Cambridge University Press, UK.</w:t>
                      </w:r>
                    </w:p>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rPr>
                        <w:t xml:space="preserve">Pasteka, Roman, dkk, 2017, </w:t>
                      </w:r>
                      <w:r>
                        <w:rPr>
                          <w:rFonts w:ascii="Times New Roman" w:hAnsi="Times New Roman" w:cs="Times New Roman"/>
                          <w:i/>
                          <w:sz w:val="24"/>
                          <w:szCs w:val="24"/>
                        </w:rPr>
                        <w:t>Understanding the Bouguer Anomaly</w:t>
                      </w:r>
                      <w:r>
                        <w:rPr>
                          <w:rFonts w:ascii="Times New Roman" w:hAnsi="Times New Roman" w:cs="Times New Roman"/>
                          <w:sz w:val="24"/>
                          <w:szCs w:val="24"/>
                        </w:rPr>
                        <w:t>, Elsevier, Netherlands.</w:t>
                      </w:r>
                    </w:p>
                    <w:p w:rsidR="001A451D" w:rsidRDefault="001A451D">
                      <w:pPr>
                        <w:pStyle w:val="ListParagraph"/>
                        <w:numPr>
                          <w:ilvl w:val="0"/>
                          <w:numId w:val="12"/>
                        </w:numPr>
                        <w:spacing w:after="0" w:line="240" w:lineRule="auto"/>
                        <w:ind w:left="306" w:hanging="284"/>
                        <w:jc w:val="both"/>
                        <w:rPr>
                          <w:rFonts w:ascii="Times New Roman" w:hAnsi="Times New Roman" w:cs="Times New Roman"/>
                          <w:sz w:val="24"/>
                          <w:szCs w:val="24"/>
                        </w:rPr>
                      </w:pPr>
                      <w:r>
                        <w:rPr>
                          <w:rFonts w:ascii="Times New Roman" w:hAnsi="Times New Roman" w:cs="Times New Roman"/>
                          <w:sz w:val="24"/>
                          <w:szCs w:val="24"/>
                        </w:rPr>
                        <w:t xml:space="preserve">Roy, Kalyan Kumar, 2007, </w:t>
                      </w:r>
                      <w:r>
                        <w:rPr>
                          <w:rFonts w:ascii="Times New Roman" w:hAnsi="Times New Roman" w:cs="Times New Roman"/>
                          <w:i/>
                          <w:sz w:val="24"/>
                          <w:szCs w:val="24"/>
                        </w:rPr>
                        <w:t>Potential Theory in Applied Geophysics</w:t>
                      </w:r>
                      <w:r>
                        <w:rPr>
                          <w:rFonts w:ascii="Times New Roman" w:hAnsi="Times New Roman" w:cs="Times New Roman"/>
                          <w:sz w:val="24"/>
                          <w:szCs w:val="24"/>
                        </w:rPr>
                        <w:t>, Springer, Berlin.</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Endapan Mineral</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RF184412</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IV (Empat)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Ir. Amien Widodo, M.S.</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Mekanika, Mineral</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 xml:space="preserve">mampu menemukan sumber masalah rekayasa melalui proses penyelidikan, analisis,  interpretasi data dan </w:t>
            </w:r>
            <w:r>
              <w:rPr>
                <w:rFonts w:ascii="Times New Roman" w:hAnsi="Times New Roman" w:cs="Times New Roman"/>
                <w:color w:val="000000"/>
                <w:sz w:val="24"/>
                <w:szCs w:val="24"/>
              </w:rPr>
              <w:lastRenderedPageBreak/>
              <w:t>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[C4,P4,A4] Mahasiswa dapat memahami berbagai kekayaan alam yang berhubungan dengan endapan mineral sehingga dapat dieksplorasi dan dieksploitasi untuk tujuan ekonomi. Memahami berbagai tipe endapan mineral yang bernilai ekonomis dan mengetahui letak keberadaannya yang dihubungkan dengan kondisi tektonik suatu lingkungan geologi. Mengetahui proses endapan mineral terbentuk pada zona-zona tertentu dan prediksi keberadaannya di lapangan (genesa endapan mineral).</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geologi struktur dan komponen penyusun Bumi (Earth Structure)</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Earth Structure</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[K1] : Earth Structure.ppt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sz w:val="24"/>
                <w:szCs w:val="24"/>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(Pemahaman komponen penyusun Bumi dari inti sampai kerak dan hubungan </w:t>
            </w:r>
            <w:r>
              <w:rPr>
                <w:rFonts w:ascii="Times New Roman" w:hAnsi="Times New Roman" w:cs="Times New Roman"/>
                <w:sz w:val="24"/>
                <w:szCs w:val="24"/>
              </w:rPr>
              <w:lastRenderedPageBreak/>
              <w:t>dengan geologi struktur)</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Deformasi Kerak Bumi (Divergen, Konvergen dan Transform)</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Deformasi Kerak Bumi</w:t>
            </w:r>
          </w:p>
          <w:p w:rsidR="00ED37A7" w:rsidRDefault="001A451D">
            <w:pPr>
              <w:rPr>
                <w:rFonts w:ascii="Times New Roman" w:hAnsi="Times New Roman" w:cs="Times New Roman"/>
                <w:sz w:val="24"/>
                <w:szCs w:val="24"/>
              </w:rPr>
            </w:pPr>
            <w:r>
              <w:rPr>
                <w:rFonts w:ascii="Times New Roman" w:hAnsi="Times New Roman" w:cs="Times New Roman"/>
                <w:sz w:val="24"/>
                <w:szCs w:val="24"/>
              </w:rPr>
              <w:t>[K2] : Deformasi Tektonik Part 1.ppt</w:t>
            </w:r>
          </w:p>
        </w:tc>
        <w:tc>
          <w:tcPr>
            <w:tcW w:w="2651" w:type="dxa"/>
          </w:tcPr>
          <w:p w:rsidR="00ED37A7" w:rsidRDefault="001A451D">
            <w:pPr>
              <w:spacing w:before="2" w:line="237" w:lineRule="auto"/>
              <w:ind w:right="67"/>
              <w:rPr>
                <w:rFonts w:ascii="Times New Roman" w:hAnsi="Times New Roman" w:cs="Times New Roman"/>
                <w:sz w:val="24"/>
                <w:szCs w:val="24"/>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(Macam-macam jenis perpindahan tektonik kerak bumi);</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Tugas-K2 :Resume proses divergen, konvergen, dan transform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Mengenal Pergerakan Lempeng </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Menjelaskan Perbedaan Brittle dan Ductile</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Brittle dan Ductile daalam kerak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[K3] : Brittle dan Ductile.ppt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(Brittle dan Ductile);</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Tugas-K3 :Latihan soal Brittle dan Ductile, Perbedaan Divergen Konvergen dan Transform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perbedaan dari keduanya dan struktur yang dihasilkan dari keduanya</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kinematika dan </w:t>
            </w:r>
            <w:r>
              <w:rPr>
                <w:rFonts w:ascii="Times New Roman" w:eastAsia="Times New Roman" w:hAnsi="Times New Roman" w:cs="Times New Roman"/>
                <w:bCs/>
                <w:color w:val="000000"/>
                <w:sz w:val="24"/>
                <w:szCs w:val="24"/>
              </w:rPr>
              <w:lastRenderedPageBreak/>
              <w:t>dinamika dalam pergerakan lempeng</w:t>
            </w:r>
          </w:p>
        </w:tc>
        <w:tc>
          <w:tcPr>
            <w:tcW w:w="1980" w:type="dxa"/>
          </w:tcPr>
          <w:p w:rsidR="00ED37A7" w:rsidRDefault="001A451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lastRenderedPageBreak/>
              <w:t>Konsep kinematika dan dinamika dalam geologi struktur</w:t>
            </w:r>
          </w:p>
          <w:p w:rsidR="00ED37A7" w:rsidRDefault="001A451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lastRenderedPageBreak/>
              <w:t>[K4] : Kinematika Gaya.ppt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tektonik);</w:t>
            </w:r>
          </w:p>
          <w:p w:rsidR="00ED37A7" w:rsidRDefault="001A451D">
            <w:pPr>
              <w:rPr>
                <w:rFonts w:ascii="Times New Roman" w:hAnsi="Times New Roman" w:cs="Times New Roman"/>
                <w:sz w:val="24"/>
                <w:szCs w:val="24"/>
              </w:rPr>
            </w:pPr>
            <w:r>
              <w:rPr>
                <w:rFonts w:ascii="Times New Roman" w:hAnsi="Times New Roman" w:cs="Times New Roman"/>
                <w:b/>
                <w:sz w:val="24"/>
                <w:szCs w:val="24"/>
              </w:rPr>
              <w:lastRenderedPageBreak/>
              <w:t>Tugas-K4 :Membuat Resume KInematika gerak lempeng</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Mengenal berbagai macam gerak lempeng dari dinamika </w:t>
            </w:r>
            <w:r>
              <w:rPr>
                <w:rFonts w:ascii="Times New Roman" w:hAnsi="Times New Roman" w:cs="Times New Roman"/>
                <w:sz w:val="24"/>
                <w:szCs w:val="24"/>
              </w:rPr>
              <w:lastRenderedPageBreak/>
              <w:t>gaya kinematic nya</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Batuan sedimen karbonat</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D37A7" w:rsidRDefault="001A451D">
            <w:pPr>
              <w:rPr>
                <w:rFonts w:ascii="Times New Roman" w:hAnsi="Times New Roman" w:cs="Times New Roman"/>
                <w:sz w:val="24"/>
                <w:szCs w:val="24"/>
              </w:rPr>
            </w:pPr>
            <w:r>
              <w:rPr>
                <w:rFonts w:ascii="Times New Roman" w:hAnsi="Times New Roman" w:cs="Times New Roman"/>
                <w:sz w:val="24"/>
                <w:szCs w:val="24"/>
              </w:rPr>
              <w:t>[K5] : Pengantar batuan sedimen karbonatan.ppt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(batuan sedimen karbonatan);</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Quiz-K5:Sedimen Klastik dan  karbonatan (komponen penyusun)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komponen penyusun batuan karbonat</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Genesa batuan karbonat (perbedaan genesa dengan batuan sedimen klastik)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D37A7" w:rsidRDefault="001A451D">
            <w:pPr>
              <w:rPr>
                <w:rFonts w:ascii="Times New Roman" w:hAnsi="Times New Roman" w:cs="Times New Roman"/>
                <w:sz w:val="24"/>
                <w:szCs w:val="24"/>
              </w:rPr>
            </w:pPr>
            <w:r>
              <w:rPr>
                <w:rFonts w:ascii="Times New Roman" w:hAnsi="Times New Roman" w:cs="Times New Roman"/>
                <w:sz w:val="24"/>
                <w:szCs w:val="24"/>
              </w:rPr>
              <w:t>[K6] : Pengantar genesa batuan sedimen karbonat.ppt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Tugas-K6 :Latihan soal genesa batuan sedimen karbonat</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genesa batuan sedimen karbonat</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asal mula jadi (genesa) batuan sedimen, komponen penyusun, tekstur,struktur,miner</w:t>
            </w:r>
            <w:r>
              <w:rPr>
                <w:rFonts w:ascii="Times New Roman" w:eastAsia="Times New Roman" w:hAnsi="Times New Roman" w:cs="Times New Roman"/>
                <w:bCs/>
                <w:color w:val="000000"/>
                <w:sz w:val="24"/>
                <w:szCs w:val="24"/>
              </w:rPr>
              <w:lastRenderedPageBreak/>
              <w:t>al, lalu menjelaskan lingkungan pengendapan dan klasifikasinya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sedimen stratigrafi batuan sedimen klastik dan non-klastik</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[K7] : Resume sedimen stratigrafi batuan </w:t>
            </w:r>
            <w:r>
              <w:rPr>
                <w:rFonts w:ascii="Times New Roman" w:hAnsi="Times New Roman" w:cs="Times New Roman"/>
                <w:sz w:val="24"/>
                <w:szCs w:val="24"/>
              </w:rPr>
              <w:lastRenderedPageBreak/>
              <w:t>sedimen klastik dan non-klastik.ppt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(batuan sedimen klastik dan non-klastik);</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Tugas-K7 :Latihan soal </w:t>
            </w:r>
            <w:r>
              <w:rPr>
                <w:rFonts w:ascii="Times New Roman" w:hAnsi="Times New Roman" w:cs="Times New Roman"/>
                <w:b/>
                <w:sz w:val="24"/>
                <w:szCs w:val="24"/>
              </w:rPr>
              <w:lastRenderedPageBreak/>
              <w:t>resume perbedaan batuan sedimen klastik dan non-klastik</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Mengenal perbedaan batuan sedimen klastik dan non-klastik</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stratigrafi dan hukum-hukum dalam 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sedimen stratigrafi dalam prinsip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prinsip stratigrafi.ppt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(prinsip stratigrafi);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hukum-hukum dalam ilmu stratigrafi</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perbedaan beberapa bentuk ilmu stratigrafi (litostratigrafi,chronostratigrafi,biostratigrafi)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litostratigrafi,chronostratigrafi, dn biostratigrafi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[K10] : Pengantar stratigrafi lanjutan.ppt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(pemahaman meluas stratigrafi);</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litostrat, biostrat, dan kronostrat</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korelasi batuan sedimen (memahami datum/keybed)</w:t>
            </w:r>
          </w:p>
          <w:p w:rsidR="00ED37A7" w:rsidRDefault="001A451D">
            <w:pPr>
              <w:rPr>
                <w:rFonts w:ascii="Times New Roman" w:hAnsi="Times New Roman" w:cs="Times New Roman"/>
                <w:sz w:val="24"/>
                <w:szCs w:val="24"/>
              </w:rPr>
            </w:pPr>
            <w:r>
              <w:rPr>
                <w:rFonts w:ascii="Times New Roman" w:hAnsi="Times New Roman" w:cs="Times New Roman"/>
                <w:sz w:val="24"/>
                <w:szCs w:val="24"/>
              </w:rPr>
              <w:t>[K11] : korelasi batuan.ppt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w:t>
            </w:r>
            <w:r>
              <w:rPr>
                <w:rFonts w:ascii="Times New Roman" w:eastAsia="Times New Roman" w:hAnsi="Times New Roman" w:cs="Times New Roman"/>
                <w:bCs/>
                <w:color w:val="000000"/>
                <w:sz w:val="24"/>
                <w:szCs w:val="24"/>
              </w:rPr>
              <w:lastRenderedPageBreak/>
              <w:t>menganalisa korelasi batuan (litokorelasi, biokorelasi, dan kronokorelasi)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Pemahaman tentang perbedaan </w:t>
            </w:r>
            <w:r>
              <w:rPr>
                <w:rFonts w:ascii="Times New Roman" w:hAnsi="Times New Roman" w:cs="Times New Roman"/>
                <w:sz w:val="24"/>
                <w:szCs w:val="24"/>
              </w:rPr>
              <w:lastRenderedPageBreak/>
              <w:t>litokorelasi, biokorelasi, dan kronokorelasi</w:t>
            </w:r>
          </w:p>
          <w:p w:rsidR="00ED37A7" w:rsidRDefault="001A451D">
            <w:pPr>
              <w:rPr>
                <w:rFonts w:ascii="Times New Roman" w:hAnsi="Times New Roman" w:cs="Times New Roman"/>
                <w:sz w:val="24"/>
                <w:szCs w:val="24"/>
              </w:rPr>
            </w:pPr>
            <w:r>
              <w:rPr>
                <w:rFonts w:ascii="Times New Roman" w:hAnsi="Times New Roman" w:cs="Times New Roman"/>
                <w:sz w:val="24"/>
                <w:szCs w:val="24"/>
              </w:rPr>
              <w:t>[K12] : litokorelasi, biokorelasi, kronokorelasi.ppt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lastRenderedPageBreak/>
              <w:t>Quiz-K12 :Stratigrafi dan Korelasi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membaca stratigrafi regional dan manfaatnya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pembacaan stratigrafi regional</w:t>
            </w:r>
          </w:p>
          <w:p w:rsidR="00ED37A7" w:rsidRDefault="001A451D">
            <w:pPr>
              <w:rPr>
                <w:rFonts w:ascii="Times New Roman" w:hAnsi="Times New Roman" w:cs="Times New Roman"/>
                <w:sz w:val="24"/>
                <w:szCs w:val="24"/>
              </w:rPr>
            </w:pPr>
            <w:r>
              <w:rPr>
                <w:rFonts w:ascii="Times New Roman" w:hAnsi="Times New Roman" w:cs="Times New Roman"/>
                <w:sz w:val="24"/>
                <w:szCs w:val="24"/>
              </w:rPr>
              <w:t>[K13] : Peta Geologi Regional.ppt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sikuen stratigrafi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sikuen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[K14] : Pengantar sikuen stratigrafi.ppt</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Stratigrafi Batuan, Korelasi Batuan, Sikuen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sedimen stratigrafi menyeluruh</w:t>
            </w:r>
          </w:p>
          <w:p w:rsidR="00ED37A7" w:rsidRDefault="001A451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Tugas-K15 :Presentasi dan resume sedimen stratigrafi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pStyle w:val="Default"/>
              <w:numPr>
                <w:ilvl w:val="3"/>
                <w:numId w:val="10"/>
              </w:numPr>
              <w:ind w:left="337" w:hanging="337"/>
              <w:jc w:val="both"/>
              <w:rPr>
                <w:rFonts w:ascii="Times New Roman" w:hAnsi="Times New Roman" w:cs="Times New Roman"/>
              </w:rPr>
            </w:pPr>
            <w:r>
              <w:rPr>
                <w:rFonts w:ascii="Times New Roman" w:hAnsi="Times New Roman" w:cs="Times New Roman"/>
              </w:rPr>
              <w:lastRenderedPageBreak/>
              <w:t xml:space="preserve">Pirajno, F, (1990), Hydothermal Mineral Deposits, Springer Verlag. </w:t>
            </w:r>
          </w:p>
          <w:p w:rsidR="00ED37A7" w:rsidRDefault="001A451D">
            <w:pPr>
              <w:pStyle w:val="Default"/>
              <w:numPr>
                <w:ilvl w:val="3"/>
                <w:numId w:val="10"/>
              </w:numPr>
              <w:ind w:left="337" w:hanging="337"/>
              <w:jc w:val="both"/>
              <w:rPr>
                <w:rFonts w:ascii="Times New Roman" w:hAnsi="Times New Roman" w:cs="Times New Roman"/>
              </w:rPr>
            </w:pPr>
            <w:r>
              <w:rPr>
                <w:rFonts w:ascii="Times New Roman" w:hAnsi="Times New Roman" w:cs="Times New Roman"/>
              </w:rPr>
              <w:t>Pirajno, F, 2009. Hydrothermal Processes and Mineral Systems. Springer Verlag, 1250 p.</w:t>
            </w:r>
          </w:p>
          <w:p w:rsidR="00ED37A7" w:rsidRDefault="001A451D">
            <w:pPr>
              <w:pStyle w:val="Default"/>
              <w:numPr>
                <w:ilvl w:val="3"/>
                <w:numId w:val="10"/>
              </w:numPr>
              <w:ind w:left="337" w:hanging="337"/>
              <w:jc w:val="both"/>
              <w:rPr>
                <w:rFonts w:ascii="Times New Roman" w:hAnsi="Times New Roman" w:cs="Times New Roman"/>
              </w:rPr>
            </w:pPr>
            <w:r>
              <w:rPr>
                <w:rFonts w:ascii="Times New Roman" w:hAnsi="Times New Roman" w:cs="Times New Roman"/>
              </w:rPr>
              <w:t>Roberts, RG &amp; Sheahan, PA, (1988), Ore Deposit Models, Geological Association of Canada.</w:t>
            </w:r>
          </w:p>
          <w:p w:rsidR="00ED37A7" w:rsidRDefault="001A451D">
            <w:pPr>
              <w:pStyle w:val="Default"/>
              <w:numPr>
                <w:ilvl w:val="3"/>
                <w:numId w:val="10"/>
              </w:numPr>
              <w:ind w:left="337" w:hanging="337"/>
              <w:jc w:val="both"/>
              <w:rPr>
                <w:rFonts w:ascii="Times New Roman" w:hAnsi="Times New Roman" w:cs="Times New Roman"/>
              </w:rPr>
            </w:pPr>
            <w:r>
              <w:rPr>
                <w:rFonts w:ascii="Times New Roman" w:hAnsi="Times New Roman" w:cs="Times New Roman"/>
              </w:rPr>
              <w:t>Guilbert, JM &amp; Park, Jr. CF., (1986) The Geology of Ore Deposits, Freeman, NY.</w:t>
            </w:r>
          </w:p>
        </w:tc>
      </w:tr>
    </w:tbl>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Geostatistika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RF184413</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IV (Empat)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13"/>
              </w:numPr>
              <w:ind w:left="252" w:hanging="252"/>
              <w:rPr>
                <w:rFonts w:ascii="Times New Roman" w:hAnsi="Times New Roman" w:cs="Times New Roman"/>
                <w:sz w:val="24"/>
                <w:szCs w:val="24"/>
              </w:rPr>
            </w:pPr>
            <w:r>
              <w:rPr>
                <w:rFonts w:ascii="Times New Roman" w:hAnsi="Times New Roman" w:cs="Times New Roman"/>
                <w:sz w:val="24"/>
                <w:szCs w:val="24"/>
              </w:rPr>
              <w:t>Anik Hilyah, S.Si., M.T.</w:t>
            </w:r>
          </w:p>
          <w:p w:rsidR="00ED37A7" w:rsidRDefault="001A451D">
            <w:pPr>
              <w:pStyle w:val="ListParagraph"/>
              <w:numPr>
                <w:ilvl w:val="0"/>
                <w:numId w:val="13"/>
              </w:numPr>
              <w:ind w:left="252" w:hanging="252"/>
              <w:rPr>
                <w:rFonts w:ascii="Times New Roman" w:hAnsi="Times New Roman" w:cs="Times New Roman"/>
                <w:sz w:val="24"/>
                <w:szCs w:val="24"/>
              </w:rPr>
            </w:pPr>
            <w:r>
              <w:rPr>
                <w:rFonts w:ascii="Times New Roman" w:hAnsi="Times New Roman" w:cs="Times New Roman"/>
                <w:sz w:val="24"/>
                <w:szCs w:val="24"/>
              </w:rPr>
              <w:t>M.Singgih Purwanto,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Dasar teori statistik, metode geostatistik konvensional dan unkonvensional, analisa dan pemodelan variogram, bentuk variogram, varians dispersi, varians estimasi, Krigging, estimasi cadangan, karakterisasi reservoir dan praktikum dengan menggunakan software geostatistik</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konsep teoretis sains alam dan matematika sebagai dasar metodologi pendekatan eksplorasi geofisika terhadap sebuah fenomena alam yang spesifik secara umum;</w:t>
            </w:r>
            <w:r>
              <w:rPr>
                <w:rFonts w:ascii="Times New Roman" w:hAnsi="Times New Roman" w:cs="Times New Roman"/>
                <w:sz w:val="24"/>
                <w:szCs w:val="24"/>
              </w:rPr>
              <w:tab/>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3.3</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hAnsi="Times New Roman" w:cs="Times New Roman"/>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3.5</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hAnsi="Times New Roman" w:cs="Times New Roman"/>
                <w:sz w:val="24"/>
                <w:szCs w:val="24"/>
              </w:rPr>
              <w:t>menguasai konsep, prinsip dan metode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hAnsi="Times New Roman" w:cs="Times New Roman"/>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[C4,P3,A3] Mahasiswa mampu </w:t>
            </w:r>
            <w:r>
              <w:rPr>
                <w:rFonts w:ascii="Times New Roman" w:hAnsi="Times New Roman" w:cs="Times New Roman"/>
                <w:sz w:val="24"/>
                <w:szCs w:val="24"/>
                <w:lang w:val="zh-CN"/>
              </w:rPr>
              <w:t>mengestimasi simpangan volume dan karakterisasi reservoir dengan metode geostatistik.</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aplikasi geostatistik </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Pengantar geostatistika</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 xml:space="preserve">Aplikasi geostatistik pada pertambangan dan karakterisasi reservoir </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Statistik univariat</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mengetahui aplikasi geostatistik dalam pengolahan dan interpretasi data</w:t>
            </w:r>
          </w:p>
        </w:tc>
        <w:tc>
          <w:tcPr>
            <w:tcW w:w="1217" w:type="dxa"/>
            <w:shd w:val="clear" w:color="auto" w:fill="auto"/>
          </w:tcPr>
          <w:p w:rsidR="00ED37A7" w:rsidRDefault="00ED37A7">
            <w:pPr>
              <w:jc w:val="center"/>
              <w:rPr>
                <w:rFonts w:ascii="Times New Roman" w:hAnsi="Times New Roman" w:cs="Times New Roman"/>
                <w:b/>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metode perhitungan cadangan konvensional</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Metode poligon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Metode titik terdekat</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Metode blok</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Mahasiswa mampu mengaplikasikan berbagai metode perhitungan </w:t>
            </w:r>
            <w:r>
              <w:rPr>
                <w:rFonts w:ascii="Times New Roman" w:hAnsi="Times New Roman" w:cs="Times New Roman"/>
                <w:sz w:val="24"/>
                <w:szCs w:val="24"/>
              </w:rPr>
              <w:lastRenderedPageBreak/>
              <w:t>cadangan konvensional</w:t>
            </w:r>
          </w:p>
        </w:tc>
        <w:tc>
          <w:tcPr>
            <w:tcW w:w="1217" w:type="dxa"/>
            <w:shd w:val="clear" w:color="auto" w:fill="auto"/>
          </w:tcPr>
          <w:p w:rsidR="00ED37A7" w:rsidRDefault="00ED37A7">
            <w:pPr>
              <w:jc w:val="center"/>
              <w:rPr>
                <w:rFonts w:ascii="Times New Roman" w:hAnsi="Times New Roman" w:cs="Times New Roman"/>
                <w:b/>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metode perhitungan cadangan geostatistik</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Distribusi normal</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Stasioneritas data</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mengaplikasikan berbagai metode perhitungan cadangan geostatistik</w:t>
            </w:r>
          </w:p>
        </w:tc>
        <w:tc>
          <w:tcPr>
            <w:tcW w:w="1217" w:type="dxa"/>
            <w:shd w:val="clear" w:color="auto" w:fill="auto"/>
          </w:tcPr>
          <w:p w:rsidR="00ED37A7" w:rsidRDefault="00ED37A7">
            <w:pPr>
              <w:jc w:val="center"/>
              <w:rPr>
                <w:rFonts w:ascii="Times New Roman" w:hAnsi="Times New Roman" w:cs="Times New Roman"/>
                <w:b/>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Kuis 1 (Evaluasi Formatif-Evaluasi yg dimaksudkan untuk melakukan improvement proses pembelajaran berdasarkan assessment yang telah dilakukan)</w:t>
            </w:r>
          </w:p>
        </w:tc>
        <w:tc>
          <w:tcPr>
            <w:tcW w:w="1217" w:type="dxa"/>
            <w:shd w:val="clear" w:color="auto" w:fill="auto"/>
          </w:tcPr>
          <w:p w:rsidR="00ED37A7" w:rsidRDefault="001A451D">
            <w:pPr>
              <w:jc w:val="center"/>
              <w:rPr>
                <w:rFonts w:ascii="Times New Roman" w:hAnsi="Times New Roman" w:cs="Times New Roman"/>
                <w:b/>
                <w:sz w:val="24"/>
                <w:szCs w:val="24"/>
              </w:rPr>
            </w:pPr>
            <w:r>
              <w:rPr>
                <w:rFonts w:ascii="Times New Roman" w:hAnsi="Times New Roman" w:cs="Times New Roman"/>
                <w:sz w:val="24"/>
                <w:szCs w:val="24"/>
              </w:rPr>
              <w:t>15%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semivariogram</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Sill, nugget dan range</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Variogram teoritis</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Variogram eksperimental</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membuat semivariogram, variogram teoritis dan eksperimental</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model variogram</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Perilaku variogram dekat titik awal</w:t>
            </w:r>
          </w:p>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Model variogram</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menganalisa bentuk variogram</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support geometri</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Pengaruh support geometri</w:t>
            </w:r>
          </w:p>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Anisotropi </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Praktikum</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menentukan support geometri yang sesuai dengan data</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 (Evaluasi Formatif-Evaluasi yg dimaksudkan untuk melakukan improvement proses pembelajaran berdasarkan assessment yang telah dilakukan)</w:t>
            </w:r>
            <w:r>
              <w:rPr>
                <w:rFonts w:ascii="Times New Roman" w:hAnsi="Times New Roman" w:cs="Times New Roman"/>
                <w:sz w:val="24"/>
                <w:szCs w:val="24"/>
              </w:rPr>
              <w:tab/>
            </w:r>
            <w:r>
              <w:rPr>
                <w:rFonts w:ascii="Times New Roman" w:hAnsi="Times New Roman" w:cs="Times New Roman"/>
                <w:sz w:val="24"/>
                <w:szCs w:val="24"/>
              </w:rPr>
              <w:tab/>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varians ekstensi</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Perhitungan varians ekstensi</w:t>
            </w:r>
          </w:p>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lastRenderedPageBreak/>
              <w:t>Aplikasi varians ekstensi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dan 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Mahasiswa mampu </w:t>
            </w:r>
            <w:r>
              <w:rPr>
                <w:rFonts w:ascii="Times New Roman" w:hAnsi="Times New Roman" w:cs="Times New Roman"/>
                <w:sz w:val="24"/>
                <w:szCs w:val="24"/>
              </w:rPr>
              <w:lastRenderedPageBreak/>
              <w:t>mengaplikasikan varians ekstensi</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varians estimasi</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Perhitungan varians estimasi</w:t>
            </w:r>
          </w:p>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Aplikasi varians estimasi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mengaplikasikan varians estimasi</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varians Krigging </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Perhitungan varians Krigging</w:t>
            </w:r>
          </w:p>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Aplikasi varians Krigging</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dan 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menghitung varians Krigging</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ED37A7">
            <w:pPr>
              <w:jc w:val="center"/>
              <w:rPr>
                <w:rFonts w:ascii="Times New Roman" w:hAnsi="Times New Roman" w:cs="Times New Roman"/>
                <w:sz w:val="24"/>
                <w:szCs w:val="24"/>
              </w:rPr>
            </w:pPr>
          </w:p>
        </w:tc>
        <w:tc>
          <w:tcPr>
            <w:tcW w:w="2340" w:type="dxa"/>
            <w:shd w:val="clear" w:color="auto" w:fill="auto"/>
          </w:tcPr>
          <w:p w:rsidR="00ED37A7" w:rsidRDefault="00ED37A7">
            <w:pPr>
              <w:rPr>
                <w:rFonts w:ascii="Times New Roman" w:hAnsi="Times New Roman" w:cs="Times New Roman"/>
                <w:sz w:val="24"/>
                <w:szCs w:val="24"/>
              </w:rPr>
            </w:pPr>
          </w:p>
        </w:tc>
        <w:tc>
          <w:tcPr>
            <w:tcW w:w="1980" w:type="dxa"/>
            <w:shd w:val="clear" w:color="auto" w:fill="auto"/>
          </w:tcPr>
          <w:p w:rsidR="00ED37A7" w:rsidRDefault="00ED37A7">
            <w:pPr>
              <w:pStyle w:val="ListParagraph"/>
              <w:numPr>
                <w:ilvl w:val="0"/>
                <w:numId w:val="6"/>
              </w:numPr>
              <w:ind w:left="152" w:hanging="152"/>
              <w:rPr>
                <w:rFonts w:ascii="Times New Roman" w:hAnsi="Times New Roman" w:cs="Times New Roman"/>
                <w:sz w:val="24"/>
                <w:szCs w:val="24"/>
              </w:rPr>
            </w:pPr>
          </w:p>
        </w:tc>
        <w:tc>
          <w:tcPr>
            <w:tcW w:w="2651" w:type="dxa"/>
            <w:shd w:val="clear" w:color="auto" w:fill="auto"/>
          </w:tcPr>
          <w:p w:rsidR="00ED37A7" w:rsidRDefault="00ED37A7">
            <w:pPr>
              <w:jc w:val="center"/>
              <w:rPr>
                <w:rFonts w:ascii="Times New Roman" w:hAnsi="Times New Roman" w:cs="Times New Roman"/>
                <w:sz w:val="24"/>
                <w:szCs w:val="24"/>
              </w:rPr>
            </w:pPr>
          </w:p>
        </w:tc>
        <w:tc>
          <w:tcPr>
            <w:tcW w:w="1930" w:type="dxa"/>
            <w:shd w:val="clear" w:color="auto" w:fill="auto"/>
          </w:tcPr>
          <w:p w:rsidR="00ED37A7" w:rsidRDefault="00ED37A7">
            <w:pPr>
              <w:jc w:val="center"/>
              <w:rPr>
                <w:rFonts w:ascii="Times New Roman" w:hAnsi="Times New Roman" w:cs="Times New Roman"/>
                <w:sz w:val="24"/>
                <w:szCs w:val="24"/>
              </w:rPr>
            </w:pPr>
          </w:p>
        </w:tc>
        <w:tc>
          <w:tcPr>
            <w:tcW w:w="1623" w:type="dxa"/>
            <w:shd w:val="clear" w:color="auto" w:fill="auto"/>
          </w:tcPr>
          <w:p w:rsidR="00ED37A7" w:rsidRDefault="00ED37A7">
            <w:pPr>
              <w:rPr>
                <w:rFonts w:ascii="Times New Roman" w:hAnsi="Times New Roman" w:cs="Times New Roman"/>
                <w:sz w:val="24"/>
                <w:szCs w:val="24"/>
              </w:rPr>
            </w:pPr>
          </w:p>
        </w:tc>
        <w:tc>
          <w:tcPr>
            <w:tcW w:w="1862" w:type="dxa"/>
            <w:shd w:val="clear" w:color="auto" w:fill="auto"/>
          </w:tcPr>
          <w:p w:rsidR="00ED37A7" w:rsidRDefault="00ED37A7">
            <w:pPr>
              <w:rPr>
                <w:rFonts w:ascii="Times New Roman" w:hAnsi="Times New Roman" w:cs="Times New Roman"/>
                <w:sz w:val="24"/>
                <w:szCs w:val="24"/>
              </w:rPr>
            </w:pP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estimasi cadangan</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Perhitungan estimasi cadangan</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menghitung estimasi cadangan</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Kuis 2 (Evaluasi Formatif-Evaluasi yg dimaksudkan untuk melakukan improvement proses pembelajaran berdasarkan assessment yang telah dilakukan)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98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651" w:type="dxa"/>
            <w:shd w:val="clear" w:color="auto" w:fill="auto"/>
          </w:tcPr>
          <w:p w:rsidR="00ED37A7" w:rsidRDefault="00ED37A7">
            <w:pPr>
              <w:jc w:val="center"/>
              <w:rPr>
                <w:rFonts w:ascii="Times New Roman" w:hAnsi="Times New Roman" w:cs="Times New Roman"/>
                <w:sz w:val="24"/>
                <w:szCs w:val="24"/>
              </w:rPr>
            </w:pPr>
          </w:p>
        </w:tc>
        <w:tc>
          <w:tcPr>
            <w:tcW w:w="1930" w:type="dxa"/>
            <w:shd w:val="clear" w:color="auto" w:fill="auto"/>
          </w:tcPr>
          <w:p w:rsidR="00ED37A7" w:rsidRDefault="00ED37A7">
            <w:pPr>
              <w:jc w:val="center"/>
              <w:rPr>
                <w:rFonts w:ascii="Times New Roman" w:hAnsi="Times New Roman" w:cs="Times New Roman"/>
                <w:sz w:val="24"/>
                <w:szCs w:val="24"/>
              </w:rPr>
            </w:pPr>
          </w:p>
        </w:tc>
        <w:tc>
          <w:tcPr>
            <w:tcW w:w="1623" w:type="dxa"/>
            <w:shd w:val="clear" w:color="auto" w:fill="auto"/>
          </w:tcPr>
          <w:p w:rsidR="00ED37A7" w:rsidRDefault="00ED37A7">
            <w:pPr>
              <w:rPr>
                <w:rFonts w:ascii="Times New Roman" w:hAnsi="Times New Roman" w:cs="Times New Roman"/>
                <w:sz w:val="24"/>
                <w:szCs w:val="24"/>
              </w:rPr>
            </w:pPr>
          </w:p>
        </w:tc>
        <w:tc>
          <w:tcPr>
            <w:tcW w:w="1862" w:type="dxa"/>
            <w:shd w:val="clear" w:color="auto" w:fill="auto"/>
          </w:tcPr>
          <w:p w:rsidR="00ED37A7" w:rsidRDefault="00ED37A7">
            <w:pPr>
              <w:rPr>
                <w:rFonts w:ascii="Times New Roman" w:hAnsi="Times New Roman" w:cs="Times New Roman"/>
                <w:sz w:val="24"/>
                <w:szCs w:val="24"/>
              </w:rPr>
            </w:pP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studi kasus geostatistik untuk perhitungan cadangan</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Studi kasus geostatistik pada pertambangan</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menyelesaikan problem geostatistik pada pertambangan</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studi kasus geostatistik untuk karakterisasi reservoar</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Studi kasus geostatistik pada reservoar</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menyelesaikan problem geostatistik dalam karakterisasi reservoar</w:t>
            </w: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r>
              <w:rPr>
                <w:rFonts w:ascii="Times New Roman" w:hAnsi="Times New Roman" w:cs="Times New Roman"/>
                <w:sz w:val="24"/>
                <w:szCs w:val="24"/>
              </w:rPr>
              <w:tab/>
            </w:r>
            <w:r>
              <w:rPr>
                <w:rFonts w:ascii="Times New Roman" w:hAnsi="Times New Roman" w:cs="Times New Roman"/>
                <w:sz w:val="24"/>
                <w:szCs w:val="24"/>
              </w:rPr>
              <w:tab/>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92032" behindDoc="0" locked="0" layoutInCell="1" allowOverlap="1">
                <wp:simplePos x="0" y="0"/>
                <wp:positionH relativeFrom="margin">
                  <wp:align>right</wp:align>
                </wp:positionH>
                <wp:positionV relativeFrom="paragraph">
                  <wp:posOffset>415925</wp:posOffset>
                </wp:positionV>
                <wp:extent cx="9229725" cy="1152525"/>
                <wp:effectExtent l="0" t="0" r="2857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15252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 xml:space="preserve">David, M., “Geostatistical Ore Reserve Estimation, Developments in Geomathematics 2”, Elsevier Scientific Publishing Co., Amsterdam, Oxford-New York, 1980 Matheron, G., “Principles of Geostatistics”, Economic Geology vol.58, 1963 </w:t>
                            </w:r>
                          </w:p>
                          <w:p w:rsidR="001A451D" w:rsidRDefault="001A451D">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Annels, Alwyn E., “Mineral Deposit Evaluation”, A practical approach, Chapman dan Hall, London, 1991.</w:t>
                            </w:r>
                          </w:p>
                          <w:p w:rsidR="001A451D" w:rsidRDefault="001A451D">
                            <w:pPr>
                              <w:pStyle w:val="ListParagraph"/>
                              <w:numPr>
                                <w:ilvl w:val="0"/>
                                <w:numId w:val="14"/>
                              </w:numPr>
                              <w:spacing w:after="0" w:line="240" w:lineRule="auto"/>
                              <w:jc w:val="both"/>
                              <w:rPr>
                                <w:rFonts w:ascii="Times New Roman" w:hAnsi="Times New Roman"/>
                                <w:sz w:val="24"/>
                                <w:szCs w:val="24"/>
                                <w:lang w:val="zh-CN"/>
                              </w:rPr>
                            </w:pPr>
                            <w:r>
                              <w:rPr>
                                <w:rFonts w:ascii="Times New Roman" w:hAnsi="Times New Roman"/>
                                <w:sz w:val="24"/>
                                <w:szCs w:val="24"/>
                                <w:lang w:val="zh-CN"/>
                              </w:rPr>
                              <w:t xml:space="preserve">Wellmer, </w:t>
                            </w:r>
                            <w:r>
                              <w:rPr>
                                <w:rFonts w:ascii="Times New Roman" w:hAnsi="Times New Roman"/>
                                <w:sz w:val="24"/>
                                <w:szCs w:val="24"/>
                              </w:rPr>
                              <w:t>Friedrich,</w:t>
                            </w:r>
                            <w:r>
                              <w:rPr>
                                <w:rFonts w:ascii="Times New Roman" w:hAnsi="Times New Roman"/>
                                <w:sz w:val="24"/>
                                <w:szCs w:val="24"/>
                                <w:lang w:val="zh-CN"/>
                              </w:rPr>
                              <w:t xml:space="preserve"> </w:t>
                            </w:r>
                            <w:r>
                              <w:rPr>
                                <w:rFonts w:ascii="Times New Roman" w:hAnsi="Times New Roman"/>
                                <w:sz w:val="24"/>
                                <w:szCs w:val="24"/>
                              </w:rPr>
                              <w:t>Statistical Evaluations in Exploration for Mineral Deposits</w:t>
                            </w:r>
                            <w:r>
                              <w:rPr>
                                <w:rFonts w:ascii="Times New Roman" w:hAnsi="Times New Roman"/>
                                <w:sz w:val="24"/>
                                <w:szCs w:val="24"/>
                                <w:lang w:val="zh-CN"/>
                              </w:rPr>
                              <w:t>, Springer, Germany, 1998</w:t>
                            </w:r>
                          </w:p>
                          <w:p w:rsidR="001A451D" w:rsidRDefault="001A451D">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Journel, A.G. dan C. Huijbregts, “Mining Geostatistics”, Academic Press, 1978</w:t>
                            </w:r>
                          </w:p>
                          <w:p w:rsidR="001A451D" w:rsidRDefault="001A451D">
                            <w:pPr>
                              <w:pStyle w:val="ListParagraph"/>
                              <w:numPr>
                                <w:ilvl w:val="0"/>
                                <w:numId w:val="14"/>
                              </w:numPr>
                              <w:spacing w:after="0" w:line="240" w:lineRule="auto"/>
                            </w:pPr>
                            <w:r>
                              <w:rPr>
                                <w:rFonts w:ascii="Times New Roman" w:hAnsi="Times New Roman"/>
                                <w:sz w:val="24"/>
                                <w:szCs w:val="24"/>
                              </w:rPr>
                              <w:t>Rendu, J.M., “An Introduction to Geostatistical Methods of Mineral Evaluation”, Monograph of the South African Inst. Min. Metall., 1978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4" type="#_x0000_t202" style="position:absolute;margin-left:675.55pt;margin-top:32.75pt;width:726.75pt;height:90.75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">
                <v:textbox style="mso-fit-shape-to-text:t">
                  <w:txbxContent>
                    <w:p w:rsidR="001A451D" w:rsidRDefault="001A451D">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 xml:space="preserve">David, M., “Geostatistical Ore Reserve Estimation, Developments in Geomathematics 2”, Elsevier Scientific Publishing Co., Amsterdam, Oxford-New York, 1980 Matheron, G., “Principles of Geostatistics”, Economic Geology vol.58, 1963 </w:t>
                      </w:r>
                    </w:p>
                    <w:p w:rsidR="001A451D" w:rsidRDefault="001A451D">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Annels, Alwyn E., “Mineral Deposit Evaluation”, A practical approach, Chapman dan Hall, London, 1991.</w:t>
                      </w:r>
                    </w:p>
                    <w:p w:rsidR="001A451D" w:rsidRDefault="001A451D">
                      <w:pPr>
                        <w:pStyle w:val="ListParagraph"/>
                        <w:numPr>
                          <w:ilvl w:val="0"/>
                          <w:numId w:val="14"/>
                        </w:numPr>
                        <w:spacing w:after="0" w:line="240" w:lineRule="auto"/>
                        <w:jc w:val="both"/>
                        <w:rPr>
                          <w:rFonts w:ascii="Times New Roman" w:hAnsi="Times New Roman"/>
                          <w:sz w:val="24"/>
                          <w:szCs w:val="24"/>
                          <w:lang w:val="zh-CN"/>
                        </w:rPr>
                      </w:pPr>
                      <w:r>
                        <w:rPr>
                          <w:rFonts w:ascii="Times New Roman" w:hAnsi="Times New Roman"/>
                          <w:sz w:val="24"/>
                          <w:szCs w:val="24"/>
                          <w:lang w:val="zh-CN"/>
                        </w:rPr>
                        <w:t xml:space="preserve">Wellmer, </w:t>
                      </w:r>
                      <w:r>
                        <w:rPr>
                          <w:rFonts w:ascii="Times New Roman" w:hAnsi="Times New Roman"/>
                          <w:sz w:val="24"/>
                          <w:szCs w:val="24"/>
                        </w:rPr>
                        <w:t>Friedrich,</w:t>
                      </w:r>
                      <w:r>
                        <w:rPr>
                          <w:rFonts w:ascii="Times New Roman" w:hAnsi="Times New Roman"/>
                          <w:sz w:val="24"/>
                          <w:szCs w:val="24"/>
                          <w:lang w:val="zh-CN"/>
                        </w:rPr>
                        <w:t xml:space="preserve"> </w:t>
                      </w:r>
                      <w:r>
                        <w:rPr>
                          <w:rFonts w:ascii="Times New Roman" w:hAnsi="Times New Roman"/>
                          <w:sz w:val="24"/>
                          <w:szCs w:val="24"/>
                        </w:rPr>
                        <w:t>Statistical Evaluations in Exploration for Mineral Deposits</w:t>
                      </w:r>
                      <w:r>
                        <w:rPr>
                          <w:rFonts w:ascii="Times New Roman" w:hAnsi="Times New Roman"/>
                          <w:sz w:val="24"/>
                          <w:szCs w:val="24"/>
                          <w:lang w:val="zh-CN"/>
                        </w:rPr>
                        <w:t>, Springer, Germany, 1998</w:t>
                      </w:r>
                    </w:p>
                    <w:p w:rsidR="001A451D" w:rsidRDefault="001A451D">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Journel, A.G. dan C. Huijbregts, “Mining Geostatistics”, Academic Press, 1978</w:t>
                      </w:r>
                    </w:p>
                    <w:p w:rsidR="001A451D" w:rsidRDefault="001A451D">
                      <w:pPr>
                        <w:pStyle w:val="ListParagraph"/>
                        <w:numPr>
                          <w:ilvl w:val="0"/>
                          <w:numId w:val="14"/>
                        </w:numPr>
                        <w:spacing w:after="0" w:line="240" w:lineRule="auto"/>
                      </w:pPr>
                      <w:r>
                        <w:rPr>
                          <w:rFonts w:ascii="Times New Roman" w:hAnsi="Times New Roman"/>
                          <w:sz w:val="24"/>
                          <w:szCs w:val="24"/>
                        </w:rPr>
                        <w:t>Rendu, J.M., “An Introduction to Geostatistical Methods of Mineral Evaluation”, Monograph of the South African Inst. Min. Metall., 1978</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Geodinamika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RF184414</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IV (Empat)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15"/>
              </w:numPr>
              <w:ind w:left="252" w:hanging="252"/>
              <w:rPr>
                <w:rFonts w:ascii="Times New Roman" w:hAnsi="Times New Roman" w:cs="Times New Roman"/>
                <w:sz w:val="24"/>
                <w:szCs w:val="24"/>
              </w:rPr>
            </w:pPr>
            <w:r>
              <w:rPr>
                <w:rFonts w:ascii="Times New Roman" w:hAnsi="Times New Roman" w:cs="Times New Roman"/>
                <w:sz w:val="24"/>
                <w:szCs w:val="24"/>
              </w:rPr>
              <w:t>Wien Lestari, S.T., M.T.</w:t>
            </w:r>
          </w:p>
          <w:p w:rsidR="00ED37A7" w:rsidRDefault="001A451D">
            <w:pPr>
              <w:pStyle w:val="ListParagraph"/>
              <w:numPr>
                <w:ilvl w:val="0"/>
                <w:numId w:val="15"/>
              </w:numPr>
              <w:ind w:left="252" w:hanging="252"/>
              <w:rPr>
                <w:rFonts w:ascii="Times New Roman" w:hAnsi="Times New Roman" w:cs="Times New Roman"/>
                <w:sz w:val="24"/>
                <w:szCs w:val="24"/>
              </w:rPr>
            </w:pPr>
            <w:r>
              <w:rPr>
                <w:rFonts w:ascii="Times New Roman" w:hAnsi="Times New Roman" w:cs="Times New Roman"/>
                <w:sz w:val="24"/>
                <w:szCs w:val="24"/>
              </w:rPr>
              <w:t>Nita Aryanti, S.T., M.Eng.</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Mekanika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w:t>
            </w:r>
            <w:r>
              <w:rPr>
                <w:rFonts w:ascii="Times New Roman" w:hAnsi="Times New Roman" w:cs="Times New Roman"/>
                <w:color w:val="000000"/>
                <w:sz w:val="24"/>
                <w:szCs w:val="24"/>
              </w:rPr>
              <w:lastRenderedPageBreak/>
              <w:t>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mengenali perbedaan karakteristik medan eksplorasi darat dan laut yang dapat berpengaruh </w:t>
            </w:r>
            <w:r>
              <w:rPr>
                <w:rFonts w:ascii="Times New Roman" w:hAnsi="Times New Roman" w:cs="Times New Roman"/>
                <w:color w:val="000000"/>
                <w:sz w:val="24"/>
                <w:szCs w:val="24"/>
              </w:rPr>
              <w:lastRenderedPageBreak/>
              <w:t>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[C4,P4,A4] Mahasiswa mampu serta mengaplikasikan hukum-hukum fisika dalam menjelaskan dinamika lempeng yang mencakup proses dan produk diantaranya gempa, longsor, pembentukan pegunungan dan perubahan garis pantai. Mahasiswa mampu memahami pemahaman dasar tentang sifat Brittle dan Ductile dari litosfer. Menjelaskan hubungan proses-proses yang terjadi dengan kenampakan yang ada di lapangan. Memahami perhitungan geofisika tentang dasar kemunculan kerak benua atau kerak samudera dan dinamika bumi.</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w:t>
            </w:r>
            <w:r>
              <w:rPr>
                <w:rFonts w:ascii="Times New Roman" w:eastAsia="Times New Roman" w:hAnsi="Times New Roman" w:cs="Times New Roman"/>
                <w:bCs/>
                <w:color w:val="000000"/>
                <w:sz w:val="24"/>
                <w:szCs w:val="24"/>
              </w:rPr>
              <w:lastRenderedPageBreak/>
              <w:t>dasar kerak lempeng Bumi yang meiputi bagian yang keras (</w:t>
            </w:r>
            <w:r>
              <w:rPr>
                <w:rFonts w:ascii="Times New Roman" w:eastAsia="Times New Roman" w:hAnsi="Times New Roman" w:cs="Times New Roman"/>
                <w:bCs/>
                <w:i/>
                <w:color w:val="000000"/>
                <w:sz w:val="24"/>
                <w:szCs w:val="24"/>
              </w:rPr>
              <w:t>brittle</w:t>
            </w:r>
            <w:r>
              <w:rPr>
                <w:rFonts w:ascii="Times New Roman" w:eastAsia="Times New Roman" w:hAnsi="Times New Roman" w:cs="Times New Roman"/>
                <w:bCs/>
                <w:color w:val="000000"/>
                <w:sz w:val="24"/>
                <w:szCs w:val="24"/>
              </w:rPr>
              <w:t>) dan bagian yang lunak (</w:t>
            </w:r>
            <w:r>
              <w:rPr>
                <w:rFonts w:ascii="Times New Roman" w:eastAsia="Times New Roman" w:hAnsi="Times New Roman" w:cs="Times New Roman"/>
                <w:bCs/>
                <w:i/>
                <w:color w:val="000000"/>
                <w:sz w:val="24"/>
                <w:szCs w:val="24"/>
              </w:rPr>
              <w:t>ductile</w:t>
            </w:r>
            <w:r>
              <w:rPr>
                <w:rFonts w:ascii="Times New Roman" w:eastAsia="Times New Roman" w:hAnsi="Times New Roman" w:cs="Times New Roman"/>
                <w:bCs/>
                <w:color w:val="000000"/>
                <w:sz w:val="24"/>
                <w:szCs w:val="24"/>
              </w:rPr>
              <w:t>)</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Pengantar geodinamika dasar-dasar kerak </w:t>
            </w:r>
            <w:r>
              <w:rPr>
                <w:rFonts w:ascii="Times New Roman" w:hAnsi="Times New Roman" w:cs="Times New Roman"/>
                <w:sz w:val="24"/>
                <w:szCs w:val="24"/>
              </w:rPr>
              <w:lastRenderedPageBreak/>
              <w:t>lempeng Bumi yang terdiri dari bagian keras dan bagian lunak serta pergerakannya.</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[K1] : Pengantar geodinamika Kerak Lempeng.ppt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sz w:val="24"/>
                <w:szCs w:val="24"/>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(Pemahaman Ulang tentang </w:t>
            </w:r>
            <w:r>
              <w:rPr>
                <w:rFonts w:ascii="Times New Roman" w:hAnsi="Times New Roman" w:cs="Times New Roman"/>
                <w:sz w:val="24"/>
                <w:szCs w:val="24"/>
              </w:rPr>
              <w:lastRenderedPageBreak/>
              <w:t>dasar-dasar kerak lempeng dan pergerakannya masing-masing);</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ind w:left="105" w:right="-20" w:hanging="105"/>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sz w:val="24"/>
                <w:szCs w:val="24"/>
              </w:rPr>
              <w:t xml:space="preserve">Pengantar geodinamika untuk geofisika, tektonik lempeng, dan persamaan matematis untuk dinamika </w:t>
            </w: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1A451D">
            <w:pPr>
              <w:rPr>
                <w:rFonts w:ascii="Times New Roman" w:hAnsi="Times New Roman" w:cs="Times New Roman"/>
                <w:sz w:val="24"/>
                <w:szCs w:val="24"/>
              </w:rPr>
            </w:pPr>
            <w:r>
              <w:rPr>
                <w:rFonts w:ascii="Times New Roman" w:hAnsi="Times New Roman" w:cs="Times New Roman"/>
                <w:sz w:val="24"/>
                <w:szCs w:val="24"/>
              </w:rPr>
              <w:t>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dasar-dasar perhitungan geofisika mengenai </w:t>
            </w:r>
            <w:r>
              <w:rPr>
                <w:rFonts w:ascii="Times New Roman" w:eastAsia="Times New Roman" w:hAnsi="Times New Roman" w:cs="Times New Roman"/>
                <w:bCs/>
                <w:color w:val="000000"/>
                <w:sz w:val="24"/>
                <w:szCs w:val="24"/>
              </w:rPr>
              <w:lastRenderedPageBreak/>
              <w:t>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Pengantar geodinamika untuk geofisika, tektonik lempeng, dan persamaan </w:t>
            </w:r>
            <w:r>
              <w:rPr>
                <w:rFonts w:ascii="Times New Roman" w:hAnsi="Times New Roman" w:cs="Times New Roman"/>
                <w:sz w:val="24"/>
                <w:szCs w:val="24"/>
              </w:rPr>
              <w:lastRenderedPageBreak/>
              <w:t>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lastRenderedPageBreak/>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7" w:right="-20" w:hanging="7"/>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dasar-dasar perhitungan geofisika mengenai tektonik lempeng dimulai dari konsep continental drift dan sea floor spreading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geodinamika untuk geofisika, tektonik lempeng, dan persamaan matematis untuk dinamika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[K9] : Pengantar geodinamika untuk geofisika.ppt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(dinamika lempeng dalam geofisika);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dinamika kontinen dan deformasi antar lempeng dengan geofisika (gravity dan isostasi)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deformasi, konsep dasar gravity dan isostasi lempeng</w:t>
            </w:r>
          </w:p>
          <w:p w:rsidR="00ED37A7" w:rsidRDefault="001A451D">
            <w:pPr>
              <w:rPr>
                <w:rFonts w:ascii="Times New Roman" w:hAnsi="Times New Roman" w:cs="Times New Roman"/>
                <w:sz w:val="24"/>
                <w:szCs w:val="24"/>
              </w:rPr>
            </w:pPr>
            <w:r>
              <w:rPr>
                <w:rFonts w:ascii="Times New Roman" w:hAnsi="Times New Roman" w:cs="Times New Roman"/>
                <w:sz w:val="24"/>
                <w:szCs w:val="24"/>
              </w:rPr>
              <w:t>[K10] : Pengantar gravity dan isostasi.ppt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stress dan strain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pengukuran stress dan strain</w:t>
            </w:r>
          </w:p>
          <w:p w:rsidR="00ED37A7" w:rsidRDefault="001A451D">
            <w:pPr>
              <w:rPr>
                <w:rFonts w:ascii="Times New Roman" w:hAnsi="Times New Roman" w:cs="Times New Roman"/>
                <w:sz w:val="24"/>
                <w:szCs w:val="24"/>
              </w:rPr>
            </w:pPr>
            <w:r>
              <w:rPr>
                <w:rFonts w:ascii="Times New Roman" w:hAnsi="Times New Roman" w:cs="Times New Roman"/>
                <w:sz w:val="24"/>
                <w:szCs w:val="24"/>
              </w:rPr>
              <w:t>[K11] : deformasi, stress dan strain.ppt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basic reologi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dan perhitungan reologi</w:t>
            </w:r>
          </w:p>
          <w:p w:rsidR="00ED37A7" w:rsidRDefault="001A451D">
            <w:pPr>
              <w:rPr>
                <w:rFonts w:ascii="Times New Roman" w:hAnsi="Times New Roman" w:cs="Times New Roman"/>
                <w:sz w:val="24"/>
                <w:szCs w:val="24"/>
              </w:rPr>
            </w:pPr>
            <w:r>
              <w:rPr>
                <w:rFonts w:ascii="Times New Roman" w:hAnsi="Times New Roman" w:cs="Times New Roman"/>
                <w:sz w:val="24"/>
                <w:szCs w:val="24"/>
              </w:rPr>
              <w:t>[K12] : Pengantar reologi.ppt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Quiz-K12 :stress dan strain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konsep pembentukan hotspot/vulkanisme dan hubungannya dengan pergerakan lempeng, Tektonik Plume, Mekanika Fluida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mekanika fluida dan vulkanisme</w:t>
            </w:r>
          </w:p>
          <w:p w:rsidR="00ED37A7" w:rsidRDefault="001A451D">
            <w:pPr>
              <w:rPr>
                <w:rFonts w:ascii="Times New Roman" w:hAnsi="Times New Roman" w:cs="Times New Roman"/>
                <w:sz w:val="24"/>
                <w:szCs w:val="24"/>
              </w:rPr>
            </w:pPr>
            <w:r>
              <w:rPr>
                <w:rFonts w:ascii="Times New Roman" w:hAnsi="Times New Roman" w:cs="Times New Roman"/>
                <w:sz w:val="24"/>
                <w:szCs w:val="24"/>
              </w:rPr>
              <w:t>[K13] : Pengantar mekanika fluida dan vulkanisme.ppt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prinsip </w:t>
            </w:r>
            <w:r>
              <w:rPr>
                <w:rFonts w:ascii="Times New Roman" w:eastAsia="Times New Roman" w:hAnsi="Times New Roman" w:cs="Times New Roman"/>
                <w:bCs/>
                <w:color w:val="000000"/>
                <w:sz w:val="24"/>
                <w:szCs w:val="24"/>
              </w:rPr>
              <w:lastRenderedPageBreak/>
              <w:t>terjadinya heat transfer/ whole mantle convection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heat transfer</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[K14] : Pengantar heat transfer.ppt</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studi kasus Geodinamika dengan Geofisika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studi kasus geodinamika dengan geofisika</w:t>
            </w:r>
          </w:p>
          <w:p w:rsidR="00ED37A7" w:rsidRDefault="001A451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Tugas-K15 :Presentasi dan resume studi geodinamika dalam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pStyle w:val="ListParagraph"/>
              <w:numPr>
                <w:ilvl w:val="0"/>
                <w:numId w:val="1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Hamblin, W.K., 1982; The Earth’s Dynamic Systems; 3rd  Edition. Minesotta.</w:t>
            </w:r>
          </w:p>
          <w:p w:rsidR="00ED37A7" w:rsidRDefault="001A451D">
            <w:pPr>
              <w:pStyle w:val="ListParagraph"/>
              <w:numPr>
                <w:ilvl w:val="0"/>
                <w:numId w:val="1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Thomson and Turk, 2007, Physical Geology, Sounders Golden series</w:t>
            </w:r>
          </w:p>
          <w:p w:rsidR="00ED37A7" w:rsidRDefault="001A451D">
            <w:pPr>
              <w:pStyle w:val="ListParagraph"/>
              <w:numPr>
                <w:ilvl w:val="0"/>
                <w:numId w:val="1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Wilson, T. et al.,  “Physics and Geology”, McGraw-Hill, 1975</w:t>
            </w:r>
          </w:p>
          <w:p w:rsidR="00ED37A7" w:rsidRDefault="001A451D">
            <w:pPr>
              <w:pStyle w:val="ListParagraph"/>
              <w:numPr>
                <w:ilvl w:val="0"/>
                <w:numId w:val="1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Dana’s Manual of Mineralogy, John Wiley and Sons, Inc., New York</w:t>
            </w:r>
          </w:p>
          <w:p w:rsidR="00ED37A7" w:rsidRDefault="001A451D">
            <w:pPr>
              <w:pStyle w:val="ListParagraph"/>
              <w:numPr>
                <w:ilvl w:val="0"/>
                <w:numId w:val="1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Turcotte, D.L. and Schubert, G., 1982, Geodynamics : Applications of Continuum physics to geological problems, John  Willey &amp; Sons. Inc</w:t>
            </w:r>
          </w:p>
          <w:p w:rsidR="00ED37A7" w:rsidRDefault="001A451D">
            <w:pPr>
              <w:pStyle w:val="ListParagraph"/>
              <w:numPr>
                <w:ilvl w:val="0"/>
                <w:numId w:val="1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Blatt, H., Tracy, R.J., Owens, B.R., 2006,Petrology: Igneous, Sedimentary, and Metamorphic,3 rd</w:t>
            </w:r>
          </w:p>
        </w:tc>
      </w:tr>
    </w:tbl>
    <w:p w:rsidR="00ED37A7" w:rsidRDefault="00ED37A7"/>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Mekanika Batuan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RF184415</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IV (Empat)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(T:2,P:1)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16"/>
              </w:numPr>
              <w:ind w:left="252" w:hanging="252"/>
              <w:rPr>
                <w:rFonts w:ascii="Times New Roman" w:hAnsi="Times New Roman" w:cs="Times New Roman"/>
                <w:sz w:val="24"/>
                <w:szCs w:val="24"/>
              </w:rPr>
            </w:pPr>
            <w:r>
              <w:rPr>
                <w:rFonts w:ascii="Times New Roman" w:hAnsi="Times New Roman" w:cs="Times New Roman"/>
                <w:sz w:val="24"/>
                <w:szCs w:val="24"/>
              </w:rPr>
              <w:t>Dr.Dwa Desa Warnana, M.Si.</w:t>
            </w:r>
          </w:p>
          <w:p w:rsidR="00ED37A7" w:rsidRDefault="001A451D">
            <w:pPr>
              <w:pStyle w:val="ListParagraph"/>
              <w:numPr>
                <w:ilvl w:val="0"/>
                <w:numId w:val="16"/>
              </w:numPr>
              <w:ind w:left="252" w:hanging="252"/>
              <w:rPr>
                <w:rFonts w:ascii="Times New Roman" w:hAnsi="Times New Roman" w:cs="Times New Roman"/>
                <w:sz w:val="24"/>
                <w:szCs w:val="24"/>
              </w:rPr>
            </w:pPr>
            <w:r>
              <w:rPr>
                <w:rFonts w:ascii="Times New Roman" w:hAnsi="Times New Roman" w:cs="Times New Roman"/>
                <w:sz w:val="24"/>
                <w:szCs w:val="24"/>
              </w:rPr>
              <w:t>Wien Lestari, S.T., M.T.</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Mekanika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w:t>
            </w:r>
            <w:r>
              <w:rPr>
                <w:rFonts w:ascii="Times New Roman" w:hAnsi="Times New Roman" w:cs="Times New Roman"/>
                <w:color w:val="000000"/>
                <w:sz w:val="24"/>
                <w:szCs w:val="24"/>
              </w:rPr>
              <w:lastRenderedPageBreak/>
              <w:t>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[C4,P4,A4] dapat menjelaskan konsep dan menyelesaikan permasalahan-permasalahan dasar sistem mekanika batuan secara terpadu dan komprehensif untuk aplikasi teknik.</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dasar-</w:t>
            </w:r>
            <w:r>
              <w:rPr>
                <w:rFonts w:ascii="Times New Roman" w:eastAsia="Times New Roman" w:hAnsi="Times New Roman" w:cs="Times New Roman"/>
                <w:bCs/>
                <w:color w:val="000000"/>
                <w:sz w:val="24"/>
                <w:szCs w:val="24"/>
              </w:rPr>
              <w:lastRenderedPageBreak/>
              <w:t>dasar batuan dan mekanika batuan</w:t>
            </w:r>
          </w:p>
        </w:tc>
        <w:tc>
          <w:tcPr>
            <w:tcW w:w="198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Batuan dan mekanika batuan, ruang lingkup dan permasalahan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sz w:val="24"/>
                <w:szCs w:val="24"/>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analisis tegangan dna regangan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analisis tegangan dan regangan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ind w:left="105" w:right="-20" w:hanging="105"/>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analisis tegangan pada bidang, lingkaran Mohr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Analisis regangan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analisis regangan</w:t>
            </w:r>
          </w:p>
        </w:tc>
        <w:tc>
          <w:tcPr>
            <w:tcW w:w="1980" w:type="dxa"/>
          </w:tcPr>
          <w:p w:rsidR="00ED37A7" w:rsidRDefault="001A451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Pengantar analisis regangan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sifat fisik dan mekanik batuan di laboratorium</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Sifat fisik dan mekanika batuan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 xml:space="preserve">Penentuan sifat mekanik in situ. Perilaku Batuan; Elastik, elastoplastik, creep batuan, relaxation batuan, hubungan tegangan </w:t>
            </w:r>
            <w:r>
              <w:rPr>
                <w:rFonts w:ascii="Times New Roman" w:hAnsi="Times New Roman" w:cs="Times New Roman"/>
                <w:sz w:val="24"/>
                <w:szCs w:val="24"/>
              </w:rPr>
              <w:lastRenderedPageBreak/>
              <w:t>dan regangan untuk perilaku elastik linear dan isotrop.</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Penentuan sifat mekanik in situ. Perilaku Batuan; Elastik, elastoplastik, creep batuan, relaxation batuan, hubungan tegangan dan regangan untuk </w:t>
            </w:r>
            <w:r>
              <w:rPr>
                <w:rFonts w:ascii="Times New Roman" w:hAnsi="Times New Roman" w:cs="Times New Roman"/>
                <w:sz w:val="24"/>
                <w:szCs w:val="24"/>
              </w:rPr>
              <w:lastRenderedPageBreak/>
              <w:t>perilaku elastik linear dan isotrop.</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dasar-dasar </w:t>
            </w:r>
            <w:r>
              <w:rPr>
                <w:rFonts w:ascii="Times New Roman" w:hAnsi="Times New Roman" w:cs="Times New Roman"/>
                <w:sz w:val="24"/>
                <w:szCs w:val="24"/>
              </w:rPr>
              <w:t xml:space="preserve">Kriteria “Failure” batuan; Teori Mohr, Kriteria Mohr-Coulomb, Kriteria tegangan tarik maksimum,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Kriteria “Failure” batuan; Teori Mohr, Kriteria Mohr-Coulomb, Kriteria tegangan tarik maksimum,</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7" w:right="-20" w:hanging="7"/>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kriteria tegangan geser maksimum.</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kriteria tegangan geser maksimum.</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(dinamika lempeng dalam geofisika);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pengukuran tegangan in situ di dalam massa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Pengukuran tegangan in situ di dalam massa batuan;</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w:t>
            </w:r>
            <w:r>
              <w:rPr>
                <w:rFonts w:ascii="Times New Roman" w:hAnsi="Times New Roman" w:cs="Times New Roman"/>
                <w:sz w:val="24"/>
                <w:szCs w:val="24"/>
              </w:rPr>
              <w:t>Metoda Rosette deformasi,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Konsep dan pengukuran Metoda Rosette deformasi, [K11] </w:t>
            </w:r>
            <w:r>
              <w:rPr>
                <w:rFonts w:ascii="Times New Roman" w:hAnsi="Times New Roman" w:cs="Times New Roman"/>
                <w:sz w:val="24"/>
                <w:szCs w:val="24"/>
              </w:rPr>
              <w:lastRenderedPageBreak/>
              <w:t>: deformasi, stress dan strain.ppt</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metoda Flat jack, metoda over coring,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dan perhitungan reologi</w:t>
            </w:r>
          </w:p>
          <w:p w:rsidR="00ED37A7" w:rsidRDefault="001A451D">
            <w:pPr>
              <w:rPr>
                <w:rFonts w:ascii="Times New Roman" w:hAnsi="Times New Roman" w:cs="Times New Roman"/>
                <w:sz w:val="24"/>
                <w:szCs w:val="24"/>
              </w:rPr>
            </w:pPr>
            <w:r>
              <w:rPr>
                <w:rFonts w:ascii="Times New Roman" w:hAnsi="Times New Roman" w:cs="Times New Roman"/>
                <w:sz w:val="24"/>
                <w:szCs w:val="24"/>
              </w:rPr>
              <w:t>[K12] : Pengantar reologi.ppt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Quiz-K12 :stress dan strain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Hydraulic fracturing.</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dasar mekanika fluida dan vulkanisme</w:t>
            </w:r>
          </w:p>
          <w:p w:rsidR="00ED37A7" w:rsidRDefault="001A451D">
            <w:pPr>
              <w:rPr>
                <w:rFonts w:ascii="Times New Roman" w:hAnsi="Times New Roman" w:cs="Times New Roman"/>
                <w:sz w:val="24"/>
                <w:szCs w:val="24"/>
              </w:rPr>
            </w:pPr>
            <w:r>
              <w:rPr>
                <w:rFonts w:ascii="Times New Roman" w:hAnsi="Times New Roman" w:cs="Times New Roman"/>
                <w:sz w:val="24"/>
                <w:szCs w:val="24"/>
              </w:rPr>
              <w:t>[K13] : Pengantar mekanika fluida dan vulkanisme.ppt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Klasifikasi teknis massa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Klasifikasi teknis massa batuan;</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Faktor-faktor penting dalam klasifikasi batuan, sifat massa batuan, klasisfikasi massa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Pemahaman Faktor-faktor penting dalam klasifikasi batuan, sifat massa batuan, klasisfikasi massa batuan</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Tugas-K15 :Presentasi dan resume studi geodinamika dalam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spacing w:after="0" w:line="240" w:lineRule="auto"/>
              <w:jc w:val="both"/>
              <w:rPr>
                <w:rFonts w:ascii="Times New Roman" w:hAnsi="Times New Roman"/>
                <w:sz w:val="24"/>
                <w:szCs w:val="24"/>
              </w:rPr>
            </w:pPr>
            <w:r>
              <w:rPr>
                <w:rFonts w:ascii="Times New Roman" w:hAnsi="Times New Roman"/>
                <w:sz w:val="24"/>
                <w:szCs w:val="24"/>
              </w:rPr>
              <w:t>1.Telford, W., Geldart, L.P., and Sheriff, R. E. (1976). Applied Geophysics.Cambridge Univ Press, Cambridge.</w:t>
            </w:r>
          </w:p>
          <w:p w:rsidR="00ED37A7" w:rsidRDefault="001A451D">
            <w:pPr>
              <w:spacing w:after="0" w:line="240" w:lineRule="auto"/>
              <w:jc w:val="both"/>
              <w:rPr>
                <w:rFonts w:ascii="Times New Roman" w:hAnsi="Times New Roman"/>
                <w:color w:val="000000"/>
                <w:sz w:val="24"/>
                <w:szCs w:val="24"/>
              </w:rPr>
            </w:pPr>
            <w:r>
              <w:rPr>
                <w:rFonts w:ascii="Times New Roman" w:hAnsi="Times New Roman"/>
                <w:sz w:val="24"/>
                <w:szCs w:val="24"/>
              </w:rPr>
              <w:t>2.</w:t>
            </w:r>
            <w:r>
              <w:rPr>
                <w:rFonts w:ascii="Times New Roman" w:hAnsi="Times New Roman"/>
                <w:color w:val="000000"/>
                <w:sz w:val="24"/>
                <w:szCs w:val="24"/>
              </w:rPr>
              <w:t xml:space="preserve"> Goodman, R. E. (1980). </w:t>
            </w:r>
            <w:r>
              <w:rPr>
                <w:rFonts w:ascii="Times New Roman" w:hAnsi="Times New Roman"/>
                <w:iCs/>
                <w:color w:val="000000"/>
                <w:sz w:val="24"/>
                <w:szCs w:val="24"/>
              </w:rPr>
              <w:t>Introduction to Rock Mechanics</w:t>
            </w:r>
            <w:r>
              <w:rPr>
                <w:rFonts w:ascii="Times New Roman" w:hAnsi="Times New Roman"/>
                <w:color w:val="000000"/>
                <w:sz w:val="24"/>
                <w:szCs w:val="24"/>
              </w:rPr>
              <w:t>. J. Wiley and Sons, New York</w:t>
            </w:r>
          </w:p>
          <w:p w:rsidR="00ED37A7" w:rsidRDefault="001A451D">
            <w:pPr>
              <w:spacing w:after="0" w:line="240" w:lineRule="auto"/>
              <w:jc w:val="both"/>
              <w:rPr>
                <w:rFonts w:ascii="Times New Roman" w:hAnsi="Times New Roman"/>
                <w:sz w:val="24"/>
                <w:szCs w:val="24"/>
              </w:rPr>
            </w:pPr>
            <w:r>
              <w:rPr>
                <w:rFonts w:ascii="Times New Roman" w:hAnsi="Times New Roman"/>
                <w:color w:val="000000"/>
                <w:sz w:val="24"/>
                <w:szCs w:val="24"/>
              </w:rPr>
              <w:t xml:space="preserve">3. </w:t>
            </w:r>
            <w:r>
              <w:rPr>
                <w:rFonts w:ascii="Times New Roman" w:hAnsi="Times New Roman"/>
                <w:sz w:val="24"/>
                <w:szCs w:val="24"/>
              </w:rPr>
              <w:t>Wiley, D. C. and Mah, C. W. (1980). Rock Slope Engineering</w:t>
            </w:r>
          </w:p>
          <w:p w:rsidR="00ED37A7" w:rsidRDefault="001A451D">
            <w:pPr>
              <w:spacing w:after="0" w:line="240" w:lineRule="auto"/>
              <w:jc w:val="both"/>
              <w:rPr>
                <w:rFonts w:ascii="Times New Roman" w:hAnsi="Times New Roman"/>
                <w:sz w:val="24"/>
                <w:szCs w:val="24"/>
              </w:rPr>
            </w:pPr>
            <w:r>
              <w:rPr>
                <w:rFonts w:ascii="Times New Roman" w:hAnsi="Times New Roman"/>
                <w:sz w:val="24"/>
                <w:szCs w:val="24"/>
              </w:rPr>
              <w:t>4. Derski, W., Izbicki, R., Kisiel, I., and Mroz, Z. (1989). Rock and Soil Mechanics. Elsevier</w:t>
            </w:r>
          </w:p>
          <w:p w:rsidR="00ED37A7" w:rsidRDefault="001A451D">
            <w:pPr>
              <w:spacing w:after="0" w:line="240" w:lineRule="auto"/>
              <w:jc w:val="both"/>
              <w:rPr>
                <w:rFonts w:ascii="Times New Roman" w:hAnsi="Times New Roman" w:cs="Times New Roman"/>
                <w:sz w:val="24"/>
                <w:szCs w:val="24"/>
              </w:rPr>
            </w:pPr>
            <w:r>
              <w:rPr>
                <w:rFonts w:ascii="Times New Roman" w:hAnsi="Times New Roman"/>
                <w:sz w:val="24"/>
                <w:szCs w:val="24"/>
              </w:rPr>
              <w:t>5. Jurnal Geofisika</w:t>
            </w:r>
            <w:r>
              <w:rPr>
                <w:rFonts w:ascii="Times New Roman" w:hAnsi="Times New Roman" w:cs="Times New Roman"/>
                <w:sz w:val="24"/>
                <w:szCs w:val="24"/>
              </w:rPr>
              <w:t>, Sedimentary, and Metamorphic,3 rd</w:t>
            </w:r>
          </w:p>
        </w:tc>
      </w:tr>
    </w:tbl>
    <w:p w:rsidR="00ED37A7" w:rsidRDefault="00ED37A7"/>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Eksplorasi Geolistrik</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RF184516</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B3496D">
            <w:pPr>
              <w:rPr>
                <w:rFonts w:ascii="Times New Roman" w:hAnsi="Times New Roman" w:cs="Times New Roman"/>
                <w:sz w:val="24"/>
                <w:szCs w:val="24"/>
              </w:rPr>
            </w:pPr>
            <w:r>
              <w:rPr>
                <w:rFonts w:ascii="Times New Roman" w:hAnsi="Times New Roman" w:cs="Times New Roman"/>
                <w:sz w:val="24"/>
                <w:szCs w:val="24"/>
              </w:rPr>
              <w:t>V (Lima</w:t>
            </w:r>
            <w:r w:rsidR="001A451D">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4 (T:2,P:2)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pStyle w:val="ListParagraph"/>
              <w:numPr>
                <w:ilvl w:val="0"/>
                <w:numId w:val="17"/>
              </w:numPr>
              <w:ind w:left="252" w:hanging="252"/>
              <w:rPr>
                <w:rFonts w:ascii="Times New Roman" w:hAnsi="Times New Roman" w:cs="Times New Roman"/>
                <w:sz w:val="24"/>
                <w:szCs w:val="24"/>
              </w:rPr>
            </w:pPr>
            <w:r>
              <w:rPr>
                <w:rFonts w:ascii="Times New Roman" w:hAnsi="Times New Roman" w:cs="Times New Roman"/>
                <w:sz w:val="24"/>
                <w:szCs w:val="24"/>
              </w:rPr>
              <w:t>Dr.Dwa Desa Warnana, S.Si., M.Si.</w:t>
            </w:r>
          </w:p>
          <w:p w:rsidR="00ED37A7" w:rsidRDefault="001A451D">
            <w:pPr>
              <w:pStyle w:val="ListParagraph"/>
              <w:numPr>
                <w:ilvl w:val="0"/>
                <w:numId w:val="17"/>
              </w:numPr>
              <w:ind w:left="252" w:hanging="252"/>
              <w:rPr>
                <w:rFonts w:ascii="Times New Roman" w:hAnsi="Times New Roman" w:cs="Times New Roman"/>
                <w:sz w:val="24"/>
                <w:szCs w:val="24"/>
              </w:rPr>
            </w:pPr>
            <w:r>
              <w:rPr>
                <w:rFonts w:ascii="Times New Roman" w:hAnsi="Times New Roman" w:cs="Times New Roman"/>
                <w:sz w:val="24"/>
                <w:szCs w:val="24"/>
              </w:rPr>
              <w:t>Wien Lestari, S.T.,M.T.</w:t>
            </w:r>
          </w:p>
        </w:tc>
      </w:tr>
    </w:tbl>
    <w:p w:rsidR="00ED37A7" w:rsidRDefault="00ED37A7">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Listrik, Fisika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[C4,P3,A3] Mahasiswa mampu mengaplikasikan metoda-metoda eksplorasi</w:t>
            </w:r>
            <w:r>
              <w:rPr>
                <w:rFonts w:ascii="Times New Roman" w:hAnsi="Times New Roman" w:cs="Times New Roman"/>
                <w:sz w:val="24"/>
                <w:szCs w:val="24"/>
                <w:lang w:val="zh-CN"/>
              </w:rPr>
              <w:t xml:space="preserve"> geofisika, mengkombinasikan data geofisika dan geologi untuk menghasilkan interpretasi yang akurat serta </w:t>
            </w:r>
            <w:r>
              <w:rPr>
                <w:rFonts w:ascii="Times New Roman" w:hAnsi="Times New Roman" w:cs="Times New Roman"/>
                <w:sz w:val="24"/>
                <w:szCs w:val="24"/>
              </w:rPr>
              <w:t>mempunyai kecakapan dalam survei lapangan geologi dan geofisika.</w:t>
            </w:r>
          </w:p>
        </w:tc>
      </w:tr>
    </w:tbl>
    <w:p w:rsidR="00ED37A7" w:rsidRDefault="00ED37A7">
      <w:pPr>
        <w:rPr>
          <w:rFonts w:ascii="Times New Roman" w:hAnsi="Times New Roman" w:cs="Times New Roman"/>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ED37A7">
            <w:pPr>
              <w:rPr>
                <w:rFonts w:ascii="Times New Roman" w:hAnsi="Times New Roman" w:cs="Times New Roman"/>
                <w:sz w:val="24"/>
                <w:szCs w:val="24"/>
              </w:rPr>
            </w:pPr>
          </w:p>
        </w:tc>
        <w:tc>
          <w:tcPr>
            <w:tcW w:w="2340" w:type="dxa"/>
          </w:tcPr>
          <w:p w:rsidR="00ED37A7" w:rsidRDefault="00ED37A7">
            <w:pPr>
              <w:jc w:val="center"/>
              <w:rPr>
                <w:rFonts w:ascii="Times New Roman" w:hAnsi="Times New Roman" w:cs="Times New Roman"/>
                <w:sz w:val="24"/>
                <w:szCs w:val="24"/>
              </w:rPr>
            </w:pPr>
          </w:p>
        </w:tc>
        <w:tc>
          <w:tcPr>
            <w:tcW w:w="1980" w:type="dxa"/>
          </w:tcPr>
          <w:p w:rsidR="00ED37A7" w:rsidRDefault="00ED37A7">
            <w:pPr>
              <w:jc w:val="center"/>
              <w:rPr>
                <w:rFonts w:ascii="Times New Roman" w:hAnsi="Times New Roman" w:cs="Times New Roman"/>
                <w:sz w:val="24"/>
                <w:szCs w:val="24"/>
              </w:rPr>
            </w:pPr>
          </w:p>
        </w:tc>
        <w:tc>
          <w:tcPr>
            <w:tcW w:w="2651" w:type="dxa"/>
          </w:tcPr>
          <w:p w:rsidR="00ED37A7" w:rsidRDefault="00ED37A7">
            <w:pPr>
              <w:jc w:val="center"/>
              <w:rPr>
                <w:rFonts w:ascii="Times New Roman" w:hAnsi="Times New Roman" w:cs="Times New Roman"/>
                <w:sz w:val="24"/>
                <w:szCs w:val="24"/>
              </w:rPr>
            </w:pPr>
          </w:p>
        </w:tc>
        <w:tc>
          <w:tcPr>
            <w:tcW w:w="1930" w:type="dxa"/>
          </w:tcPr>
          <w:p w:rsidR="00ED37A7" w:rsidRDefault="00ED37A7">
            <w:pPr>
              <w:jc w:val="center"/>
              <w:rPr>
                <w:rFonts w:ascii="Times New Roman" w:hAnsi="Times New Roman" w:cs="Times New Roman"/>
                <w:sz w:val="24"/>
                <w:szCs w:val="24"/>
              </w:rPr>
            </w:pPr>
          </w:p>
        </w:tc>
        <w:tc>
          <w:tcPr>
            <w:tcW w:w="1623" w:type="dxa"/>
          </w:tcPr>
          <w:p w:rsidR="00ED37A7" w:rsidRDefault="00ED37A7">
            <w:pPr>
              <w:jc w:val="center"/>
              <w:rPr>
                <w:rFonts w:ascii="Times New Roman" w:hAnsi="Times New Roman" w:cs="Times New Roman"/>
                <w:sz w:val="24"/>
                <w:szCs w:val="24"/>
              </w:rPr>
            </w:pPr>
          </w:p>
        </w:tc>
        <w:tc>
          <w:tcPr>
            <w:tcW w:w="1862" w:type="dxa"/>
          </w:tcPr>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 [Conceptual knowledge, Analyze]</w:t>
            </w:r>
            <w:r>
              <w:rPr>
                <w:rFonts w:ascii="Times New Roman" w:hAnsi="Times New Roman" w:cs="Times New Roman"/>
                <w:sz w:val="24"/>
                <w:szCs w:val="24"/>
              </w:rPr>
              <w:br/>
              <w:t>Mahasiswa mampu memahami dan manguasai metoda geolistrik dan perkembangannya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Metoda geolistrik, perkembangan metoda geolistrik dan aplikasi umum</w:t>
            </w:r>
          </w:p>
          <w:p w:rsidR="00ED37A7" w:rsidRDefault="001A451D">
            <w:pPr>
              <w:rPr>
                <w:rFonts w:ascii="Times New Roman" w:hAnsi="Times New Roman" w:cs="Times New Roman"/>
                <w:sz w:val="24"/>
                <w:szCs w:val="24"/>
              </w:rPr>
            </w:pPr>
            <w:r>
              <w:rPr>
                <w:rFonts w:ascii="Times New Roman" w:hAnsi="Times New Roman" w:cs="Times New Roman"/>
                <w:sz w:val="24"/>
                <w:szCs w:val="24"/>
              </w:rPr>
              <w:t>[K1] : Pengantar Metoda Geolistrik.ppt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w:t>
            </w:r>
            <w:r>
              <w:rPr>
                <w:rFonts w:ascii="Times New Roman" w:hAnsi="Times New Roman" w:cs="Times New Roman"/>
                <w:position w:val="1"/>
                <w:sz w:val="24"/>
                <w:szCs w:val="24"/>
                <w:lang w:val="sv-SE"/>
              </w:rPr>
              <w:t>&amp;</w:t>
            </w:r>
          </w:p>
          <w:p w:rsidR="00ED37A7" w:rsidRDefault="001A451D">
            <w:pPr>
              <w:spacing w:before="2" w:line="238"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ind w:left="105" w:right="-20" w:hanging="105"/>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(aplikasi dan perkembangan Metoda Geolistrik); </w:t>
            </w:r>
            <w:r>
              <w:rPr>
                <w:rFonts w:ascii="Times New Roman" w:hAnsi="Times New Roman" w:cs="Times New Roman"/>
                <w:b/>
                <w:sz w:val="24"/>
                <w:szCs w:val="24"/>
              </w:rPr>
              <w:t>Tugas-K1 :Resume perkembangan metoda Geolistrik</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aplikasi geolistrik secara umum;</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[C4,P4,A4][Conceptual knowledge, Analyze]: Mampu menjelaskan dan menguasai konsep teoritis metoda-metoda geolistrik dan</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hubungannya dengan persamaan</w:t>
            </w:r>
          </w:p>
          <w:p w:rsidR="00ED37A7" w:rsidRDefault="001A451D">
            <w:pPr>
              <w:rPr>
                <w:rFonts w:ascii="Times New Roman" w:hAnsi="Times New Roman" w:cs="Times New Roman"/>
                <w:sz w:val="24"/>
                <w:szCs w:val="24"/>
              </w:rPr>
            </w:pPr>
            <w:r>
              <w:rPr>
                <w:rFonts w:ascii="Times New Roman" w:hAnsi="Times New Roman" w:cs="Times New Roman"/>
                <w:sz w:val="24"/>
                <w:szCs w:val="24"/>
              </w:rPr>
              <w:t>gelombang listrik yang menjalar di dalam bumi, sifat kelistrikan</w:t>
            </w:r>
          </w:p>
          <w:p w:rsidR="00ED37A7" w:rsidRDefault="001A451D">
            <w:pPr>
              <w:rPr>
                <w:rFonts w:ascii="Times New Roman" w:hAnsi="Times New Roman" w:cs="Times New Roman"/>
                <w:sz w:val="24"/>
                <w:szCs w:val="24"/>
              </w:rPr>
            </w:pPr>
            <w:r>
              <w:rPr>
                <w:rFonts w:ascii="Times New Roman" w:hAnsi="Times New Roman" w:cs="Times New Roman"/>
                <w:sz w:val="24"/>
                <w:szCs w:val="24"/>
              </w:rPr>
              <w:t>material dan batuan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dan prinsip dasar Metoda Geolistrik</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(Konsep dan prinsip dasar Metoda Geolistrik);</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[C4,P4,A4][Conceptual knowledge, Analyze]: Menguasai konsep dan prinsip konfigurasi elektroda serta proses akuisisi (pengambilan data) dalam Metoda Geolistrik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Konfigurasi elektroda dan aplikasinya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[C4,P4,A4][Conceptual knowledge, Analyze]: </w:t>
            </w:r>
            <w:r>
              <w:rPr>
                <w:rFonts w:ascii="Times New Roman" w:hAnsi="Times New Roman" w:cs="Times New Roman"/>
                <w:color w:val="000000"/>
                <w:sz w:val="24"/>
                <w:szCs w:val="24"/>
              </w:rPr>
              <w:t>Menguasai konsep, prinsip pemodelan untuk menyelesaikan masalah rekayasa geofisika secara mendalam;</w:t>
            </w:r>
          </w:p>
          <w:p w:rsidR="00ED37A7" w:rsidRDefault="001A451D">
            <w:pPr>
              <w:rPr>
                <w:rFonts w:ascii="Times New Roman" w:hAnsi="Times New Roman" w:cs="Times New Roman"/>
                <w:sz w:val="24"/>
                <w:szCs w:val="24"/>
              </w:rPr>
            </w:pPr>
            <w:r>
              <w:rPr>
                <w:rFonts w:ascii="Times New Roman" w:hAnsi="Times New Roman" w:cs="Times New Roman"/>
                <w:sz w:val="24"/>
                <w:szCs w:val="24"/>
              </w:rPr>
              <w:t>pemodelan 1D dan 2D</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prinsip pemodelan 1D dan 2D</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 </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position w:val="1"/>
                <w:sz w:val="24"/>
                <w:szCs w:val="24"/>
                <w:lang w:val="sv-SE"/>
              </w:rPr>
              <w:t>[TM: 1x(4x50”)]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Quiz-K4:</w:t>
            </w:r>
          </w:p>
          <w:p w:rsidR="00ED37A7" w:rsidRDefault="001A451D">
            <w:pPr>
              <w:rPr>
                <w:rFonts w:ascii="Times New Roman" w:hAnsi="Times New Roman" w:cs="Times New Roman"/>
                <w:sz w:val="24"/>
                <w:szCs w:val="24"/>
              </w:rPr>
            </w:pPr>
            <w:r>
              <w:rPr>
                <w:rFonts w:ascii="Times New Roman" w:hAnsi="Times New Roman" w:cs="Times New Roman"/>
                <w:sz w:val="24"/>
                <w:szCs w:val="24"/>
              </w:rPr>
              <w:t>Konsep dasar geolistrik, tahapan pengolahan data dan pemodelan secara umum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[C4,P4,A4][Conceptual knowledge, Analyze]: Mampu menjelaskan dan menguasai konsep teoritis metoda resistivitas, </w:t>
            </w:r>
            <w:r>
              <w:rPr>
                <w:rFonts w:ascii="Times New Roman" w:hAnsi="Times New Roman" w:cs="Times New Roman"/>
                <w:sz w:val="24"/>
                <w:szCs w:val="24"/>
              </w:rPr>
              <w:lastRenderedPageBreak/>
              <w:t>menguasai teknik pengambilan data (akuisisi)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prinsip dan akuisisi metoda resistivitas</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video audio, </w:t>
            </w:r>
            <w:r>
              <w:rPr>
                <w:rFonts w:ascii="Times New Roman" w:hAnsi="Times New Roman" w:cs="Times New Roman"/>
                <w:i/>
                <w:position w:val="1"/>
                <w:sz w:val="24"/>
                <w:szCs w:val="24"/>
                <w:lang w:val="sv-SE"/>
              </w:rPr>
              <w:t>case study</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position w:val="1"/>
                <w:sz w:val="24"/>
                <w:szCs w:val="24"/>
                <w:lang w:val="sv-SE"/>
              </w:rPr>
              <w:t>[TM: 1x(4x50”)]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prinsip dan akuisis data resistivitas</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M</w:t>
            </w:r>
            <w:r>
              <w:rPr>
                <w:rFonts w:ascii="Times New Roman" w:hAnsi="Times New Roman" w:cs="Times New Roman"/>
                <w:color w:val="000000"/>
                <w:sz w:val="24"/>
                <w:szCs w:val="24"/>
              </w:rPr>
              <w:t xml:space="preserve">ampu memilih sumber daya dan memanfaatkan perangkat perancangan dan analisis data metoda resistivitas berbasis teknologi informasi dan komputasi yang sesuai dalam aktivitas pengolahan data metode resistivitas;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Akuisisi (pengambilan) data resistivitas 1D dan 2D</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 kelompok, Praktikum alat</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position w:val="1"/>
                <w:sz w:val="24"/>
                <w:szCs w:val="24"/>
                <w:lang w:val="sv-SE"/>
              </w:rPr>
              <w:t>[TM: 1x(4x50”)]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dan praktikum lapangan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cara kerja alat resistivitas</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meningkatkan kualitas atau mutu data resistivitas melalui analisis, interpretasi data sesuai prosedur dan standar kegiatan eksplorasi geofisika dengan memperhatikan kaidah geologi dan tujuan eksplorasi; </w:t>
            </w:r>
            <w:r>
              <w:rPr>
                <w:rFonts w:ascii="Times New Roman" w:hAnsi="Times New Roman" w:cs="Times New Roman"/>
                <w:color w:val="000000"/>
                <w:sz w:val="24"/>
                <w:szCs w:val="24"/>
              </w:rPr>
              <w:lastRenderedPageBreak/>
              <w:t>mengenali perbedaan karakteristik medan eksplorasi darat dan laut yang dapat berpengaruh terhadap kualitas data hasil pengukuran;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Pengolahan data resistivitas 1D dan 2D</w:t>
            </w:r>
          </w:p>
        </w:tc>
        <w:tc>
          <w:tcPr>
            <w:tcW w:w="2651" w:type="dxa"/>
          </w:tcPr>
          <w:p w:rsidR="00ED37A7" w:rsidRDefault="001A451D">
            <w:pPr>
              <w:spacing w:line="264" w:lineRule="exact"/>
              <w:ind w:right="-20" w:firstLine="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kelompok, Praktikum </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Tugas-K7:</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1.Memahami perangkat software pengolahan data resistivitas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2.Mengolah data Resistivitas 1D dan 2D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Mengaplikasikan perangkat lunak dalam data resistivitas 1D dan 2D serta menganalisis hasil pengolahan data.</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Analyze]:menguasai konsep, prinsip dan teknik pemodelan 1D dan 2D dalam metoda resistivitas</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prinsip pemodelan data resistivitas 1D dan 2D</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 kelas;</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dan praktikum</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 K-9;</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Pemodelan 1D dan 2D serta interprestasi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Mengaplikasikan pemodelan dalam data resistivitas</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[C4,P4,A4][Conceptual knowledge, Analyze]: Mampu menjelaskan dan menguasai konsep teoritis metoda Self Potential, menguasai teknik pengambilan data (akuisisi)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prinsip metoda self potential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 kelas</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Ketepatan menjelaskan </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color w:val="000000"/>
                <w:sz w:val="24"/>
                <w:szCs w:val="24"/>
              </w:rPr>
              <w:t xml:space="preserve">ampu memilih sumber daya dan memanfaatkan perangkat perancangan dan analisis data metoda </w:t>
            </w:r>
            <w:r>
              <w:rPr>
                <w:rFonts w:ascii="Times New Roman" w:hAnsi="Times New Roman" w:cs="Times New Roman"/>
                <w:color w:val="000000"/>
                <w:sz w:val="24"/>
                <w:szCs w:val="24"/>
              </w:rPr>
              <w:lastRenderedPageBreak/>
              <w:t>Self Potential berbasis teknologi informasi dan komputasi yang sesuai dalam aktivitas pengolahan data metode Self Potential;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Pengambilan data (akuisisi) metoda self potential, pengenalan alat dan perangkat lunak</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 kelompok;</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kelompok, praktikum alat</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fungsi alat dan perangkat lunak yang digunakan dalam pengolahan data self potential</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Mampu meningkatkan kualitas atau mutu data Self Potential melalui analisis, interpretasi data sesuai prosedur dan standar kegiatan eksplorasi geofisika dengan memperhatikan kaidah geologi dan tujuan eksplorasi; mengenali perbedaan karakteristik medan eksplorasi darat dan laut yang dapat berpengaruh terhadap kualitas data hasil pengukuran;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dan pemodelan data Self Potential</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 kelompok;</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kelompok; praktikum pengolahan data Self Potential</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cara pengolahan data dan meningkatkan kualitas data Self Potential</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w:t>
            </w:r>
            <w:r>
              <w:rPr>
                <w:rFonts w:ascii="Times New Roman" w:hAnsi="Times New Roman" w:cs="Times New Roman"/>
                <w:color w:val="000000"/>
                <w:sz w:val="24"/>
                <w:szCs w:val="24"/>
              </w:rPr>
              <w:t>ampu memilih sumber daya dan memanfaatkan perangkat perancangan dan analisis data metoda Induced Polarization berbasis teknologi informasi dan komputasi yang sesuai dalam aktivitas pengolahan data metode Induced Polarization;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Pengambilan data (akuisisi) metoda Induced </w:t>
            </w:r>
            <w:r>
              <w:rPr>
                <w:rFonts w:ascii="Times New Roman" w:hAnsi="Times New Roman" w:cs="Times New Roman"/>
                <w:sz w:val="24"/>
                <w:szCs w:val="24"/>
              </w:rPr>
              <w:lastRenderedPageBreak/>
              <w:t>Polarization, pengenalan alat dan perangkat lunak</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 kelompok;</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kelompok, praktikum alat</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Ketepatan menjelaskan fungsi alat dan </w:t>
            </w:r>
            <w:r>
              <w:rPr>
                <w:rFonts w:ascii="Times New Roman" w:hAnsi="Times New Roman" w:cs="Times New Roman"/>
                <w:sz w:val="24"/>
                <w:szCs w:val="24"/>
              </w:rPr>
              <w:lastRenderedPageBreak/>
              <w:t>perangkat lunak yang digunakan dalam pengolahan data Induced Polarization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Mampu meningkatkan kualitas atau mutu data Induced Polarization melalui analisis, interpretasi data sesuai prosedur dan standar kegiatan eksplorasi geofisika dengan memperhatikan kaidah geologi dan tujuan eksplorasi;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dan pemodelan data Induced Polarization</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 kelompok;</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kelompok; praktikum pengolahan data Induced Polarization</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cara pengolahan data dan meningkatkan kualitas data Induced Polarization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[C4,P4,A4][Procedural knowledge, Analyze]:menguasai konsep, prinsip dan </w:t>
            </w:r>
            <w:r>
              <w:rPr>
                <w:rFonts w:ascii="Times New Roman" w:hAnsi="Times New Roman" w:cs="Times New Roman"/>
                <w:sz w:val="24"/>
                <w:szCs w:val="24"/>
              </w:rPr>
              <w:lastRenderedPageBreak/>
              <w:t>teknik pemodelan metoda Self Potential dan Induced Polarization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Konsep prinsip pemodelan data Self Potential dan </w:t>
            </w:r>
            <w:r>
              <w:rPr>
                <w:rFonts w:ascii="Times New Roman" w:hAnsi="Times New Roman" w:cs="Times New Roman"/>
                <w:sz w:val="24"/>
                <w:szCs w:val="24"/>
              </w:rPr>
              <w:lastRenderedPageBreak/>
              <w:t>Induced Polarization</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 kelas;</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[TM: 1x(4x50”)]</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dan praktikum</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 K-15;</w:t>
            </w:r>
          </w:p>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 xml:space="preserve">Pemodelan 1D dan 2D serta interprestasi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Mengaplikasikan pemodelan dalam data Self Potential dan </w:t>
            </w:r>
            <w:r>
              <w:rPr>
                <w:rFonts w:ascii="Times New Roman" w:hAnsi="Times New Roman" w:cs="Times New Roman"/>
                <w:sz w:val="24"/>
                <w:szCs w:val="24"/>
              </w:rPr>
              <w:lastRenderedPageBreak/>
              <w:t>Induced Polarization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26848" behindDoc="0" locked="0" layoutInCell="1" allowOverlap="1">
                <wp:simplePos x="0" y="0"/>
                <wp:positionH relativeFrom="margin">
                  <wp:align>right</wp:align>
                </wp:positionH>
                <wp:positionV relativeFrom="paragraph">
                  <wp:posOffset>413385</wp:posOffset>
                </wp:positionV>
                <wp:extent cx="9201150" cy="626745"/>
                <wp:effectExtent l="0" t="0" r="19050" b="2159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18"/>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WM; Geldart, L.P; Sheriff, RE, 1998, Applied Geophysics, Cambridge Univ Press, Cambridge.</w:t>
                            </w:r>
                          </w:p>
                          <w:p w:rsidR="001A451D" w:rsidRDefault="001A451D">
                            <w:pPr>
                              <w:pStyle w:val="ListParagraph"/>
                              <w:numPr>
                                <w:ilvl w:val="0"/>
                                <w:numId w:val="18"/>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Zhdanov, M. S., Keller, G. V., The Geoelectrical Methods in Geophysical Exploration, Elsevier, 1994</w:t>
                            </w:r>
                          </w:p>
                          <w:p w:rsidR="001A451D" w:rsidRDefault="001A451D">
                            <w:pPr>
                              <w:pStyle w:val="ListParagraph"/>
                              <w:numPr>
                                <w:ilvl w:val="0"/>
                                <w:numId w:val="18"/>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Jurnal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5" type="#_x0000_t202" style="position:absolute;margin-left:673.3pt;margin-top:32.55pt;width:724.5pt;height:49.35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">
                <v:textbox style="mso-fit-shape-to-text:t">
                  <w:txbxContent>
                    <w:p w:rsidR="001A451D" w:rsidRDefault="001A451D">
                      <w:pPr>
                        <w:pStyle w:val="ListParagraph"/>
                        <w:numPr>
                          <w:ilvl w:val="0"/>
                          <w:numId w:val="18"/>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WM; Geldart, L.P; Sheriff, RE, 1998, Applied Geophysics, Cambridge Univ Press, Cambridge.</w:t>
                      </w:r>
                    </w:p>
                    <w:p w:rsidR="001A451D" w:rsidRDefault="001A451D">
                      <w:pPr>
                        <w:pStyle w:val="ListParagraph"/>
                        <w:numPr>
                          <w:ilvl w:val="0"/>
                          <w:numId w:val="18"/>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Zhdanov, M. S., Keller, G. V., The Geoelectrical Methods in Geophysical Exploration, Elsevier, 1994</w:t>
                      </w:r>
                    </w:p>
                    <w:p w:rsidR="001A451D" w:rsidRDefault="001A451D">
                      <w:pPr>
                        <w:pStyle w:val="ListParagraph"/>
                        <w:numPr>
                          <w:ilvl w:val="0"/>
                          <w:numId w:val="18"/>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Jurnal Geofisika</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sz w:val="24"/>
                <w:szCs w:val="24"/>
              </w:rPr>
              <w:t>Eksplorasi Seismik</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RF184517</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sz w:val="24"/>
                <w:szCs w:val="24"/>
              </w:rPr>
              <w:t>V (Lima)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sz w:val="24"/>
                <w:szCs w:val="24"/>
              </w:rPr>
              <w:t>4 (T:3, 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Gelombang, Geologi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.2.1</w:t>
            </w:r>
          </w:p>
        </w:tc>
        <w:tc>
          <w:tcPr>
            <w:tcW w:w="3959" w:type="dxa"/>
          </w:tcPr>
          <w:p w:rsidR="00ED37A7" w:rsidRDefault="001A451D">
            <w:pPr>
              <w:ind w:right="397"/>
              <w:jc w:val="both"/>
              <w:rPr>
                <w:rFonts w:ascii="Times New Roman" w:hAnsi="Times New Roman"/>
                <w:color w:val="000000"/>
                <w:sz w:val="24"/>
                <w:szCs w:val="24"/>
              </w:rPr>
            </w:pPr>
            <w:r>
              <w:rPr>
                <w:rFonts w:ascii="Times New Roman" w:eastAsia="Times New Roman" w:hAnsi="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2.7</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eastAsia="Times New Roman" w:hAnsi="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2.8</w:t>
            </w:r>
          </w:p>
        </w:tc>
        <w:tc>
          <w:tcPr>
            <w:tcW w:w="3959" w:type="dxa"/>
          </w:tcPr>
          <w:p w:rsidR="00ED37A7" w:rsidRDefault="001A451D">
            <w:pPr>
              <w:spacing w:before="120" w:after="120"/>
              <w:jc w:val="both"/>
              <w:rPr>
                <w:rFonts w:ascii="Times New Roman" w:eastAsia="Times New Roman" w:hAnsi="Times New Roman"/>
                <w:color w:val="000000"/>
                <w:sz w:val="24"/>
                <w:szCs w:val="24"/>
              </w:rPr>
            </w:pPr>
            <w:r>
              <w:rPr>
                <w:rFonts w:ascii="Times New Roman" w:hAnsi="Times New Roman"/>
                <w:color w:val="000000"/>
                <w:sz w:val="24"/>
                <w:szCs w:val="24"/>
              </w:rPr>
              <w:t xml:space="preserve">mampu melakukan proses evaluasi diri terhadap kelompok kerja yang berada dibawah tanggung jawabnya, dan </w:t>
            </w:r>
            <w:r>
              <w:rPr>
                <w:rFonts w:ascii="Times New Roman" w:hAnsi="Times New Roman"/>
                <w:color w:val="000000"/>
                <w:sz w:val="24"/>
                <w:szCs w:val="24"/>
              </w:rPr>
              <w:lastRenderedPageBreak/>
              <w:t>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w:t>
            </w:r>
          </w:p>
        </w:tc>
        <w:tc>
          <w:tcPr>
            <w:tcW w:w="3959" w:type="dxa"/>
          </w:tcPr>
          <w:p w:rsidR="00ED37A7" w:rsidRDefault="001A451D">
            <w:pPr>
              <w:ind w:right="397"/>
              <w:jc w:val="both"/>
              <w:rPr>
                <w:rFonts w:ascii="Times New Roman" w:hAnsi="Times New Roman"/>
                <w:color w:val="000000"/>
                <w:sz w:val="24"/>
                <w:szCs w:val="24"/>
              </w:rPr>
            </w:pPr>
            <w:r>
              <w:rPr>
                <w:rFonts w:ascii="Times New Roman" w:hAnsi="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3.2</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3.3</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3.5</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3.6</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3.8</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prinsip dan metode aplikasi perpetaan yang dibutuhkan dalam 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3.9</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prinsip-prinsip penjaminan mutu secara umum dalam pekerjaan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3.10</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3.11</w:t>
            </w:r>
          </w:p>
          <w:p w:rsidR="00ED37A7" w:rsidRDefault="00ED37A7">
            <w:pPr>
              <w:spacing w:before="120" w:after="120"/>
              <w:jc w:val="center"/>
              <w:rPr>
                <w:rFonts w:ascii="Times New Roman" w:hAnsi="Times New Roman"/>
                <w:sz w:val="24"/>
                <w:szCs w:val="24"/>
              </w:rPr>
            </w:pP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prinsip dan isu terkini dalam masalah ekonomi, sosial budaya dan ekologi secara umum yang mempunyai pengaruh pada bidang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3.14</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umum, prinsip, dan teknik komunikasi efektif secara lisan dan tulisan untuk tujuan spesifik secara umum; dan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3.15</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tentang perkembangan teknologi mutakhir dan material maju di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4.1</w:t>
            </w:r>
          </w:p>
        </w:tc>
        <w:tc>
          <w:tcPr>
            <w:tcW w:w="3959" w:type="dxa"/>
          </w:tcPr>
          <w:p w:rsidR="00ED37A7" w:rsidRDefault="001A451D">
            <w:pPr>
              <w:ind w:right="397"/>
              <w:rPr>
                <w:rFonts w:ascii="Times New Roman" w:hAnsi="Times New Roman"/>
                <w:color w:val="000000"/>
                <w:sz w:val="24"/>
                <w:szCs w:val="24"/>
              </w:rPr>
            </w:pPr>
            <w:r>
              <w:rPr>
                <w:rFonts w:ascii="Times New Roman" w:hAnsi="Times New Roman"/>
                <w:color w:val="000000"/>
                <w:sz w:val="24"/>
                <w:szCs w:val="24"/>
              </w:rPr>
              <w:t xml:space="preserve">mampu menerapkan prinsip-prinsip matematika, sains, dan prinsip rekayasa (engineering principles) ke dalam prosedur, </w:t>
            </w:r>
            <w:r>
              <w:rPr>
                <w:rFonts w:ascii="Times New Roman" w:hAnsi="Times New Roman"/>
                <w:color w:val="000000"/>
                <w:sz w:val="24"/>
                <w:szCs w:val="24"/>
              </w:rPr>
              <w:lastRenderedPageBreak/>
              <w:t>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4.2</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4.3</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melakukan riset yang mencakup identifikasi, formulasi, dan analisis masalah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4.4</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merumuskan alternatif solusi untuk menyelesaikan masalah rekayasa geofisika kompleks dengan memperhatikan faktor-faktor ekonomi, kesehatan, keselamatan publik, kultural, sosial dan lingkungan;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4.5</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 xml:space="preserve">mampu merancang sistem, proses dan komponen dengan pendekatan analitis dan mempertimbangkan standar teknis, aspek kinerja, keandalan, kemudahan penerapan, keberlanjutan serta memperhatikan faktor ekonomi, </w:t>
            </w:r>
            <w:r>
              <w:rPr>
                <w:rFonts w:ascii="Times New Roman" w:hAnsi="Times New Roman"/>
                <w:color w:val="000000"/>
                <w:sz w:val="24"/>
                <w:szCs w:val="24"/>
              </w:rPr>
              <w:lastRenderedPageBreak/>
              <w:t>kesehatan dan keselamatan publik, kultural, sosial dan lingkungan;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4.6</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4.7</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4.9</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mengenali perbedaan karakteristik medan eksplorasi darat dan laut yang dapat berpengaruh terhadap kualitas data hasil pengukuran;</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contextualSpacing/>
              <w:jc w:val="both"/>
              <w:rPr>
                <w:rFonts w:ascii="Times New Roman" w:hAnsi="Times New Roman"/>
                <w:sz w:val="24"/>
                <w:szCs w:val="24"/>
              </w:rPr>
            </w:pPr>
            <w:r>
              <w:rPr>
                <w:rFonts w:ascii="Times New Roman" w:hAnsi="Times New Roman"/>
                <w:sz w:val="24"/>
                <w:szCs w:val="24"/>
              </w:rPr>
              <w:t>[C3,P3,A3] Mahasiswa memahami tentang konsep dasar Fisika yang berkaitan penjalaran gelombang seismik, Mahasiswa harus memiliki pengetahuan tentang ”exploration seismology”, sejarah, perkembangan dan teknologi serta terminology, Mahasiswa mengenal dan memahami metoda seismik refraksi dan metoda seismik refleksi, Mahasiswa memiliki pemahaman tentang Teknik pengolahan data seismik refraksi dan refleksi 2D.</w:t>
            </w:r>
          </w:p>
          <w:p w:rsidR="00ED37A7" w:rsidRDefault="00ED37A7">
            <w:pPr>
              <w:rPr>
                <w:rFonts w:ascii="Times New Roman" w:hAnsi="Times New Roman" w:cs="Times New Roman"/>
                <w:sz w:val="24"/>
                <w:szCs w:val="24"/>
              </w:rPr>
            </w:pP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 P3,A3] [Conceptual</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knowledge, Analyze]: </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Mengerti sejarah perkembangan teknologi metoda seismik dalam kegiatan eksplorasi,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Pengantar Kuliah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Sejarah eksplorasi seismik</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1</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mata kuliah 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sejarah perkembangan teknologi metoda seismik dalam kegiatan eksplorasi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dasar mekanisme gelombang  seismik dan penjalaran gelombang seismik, mampu menjelaskan persamaan gelombang.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"a) Stress and strain</w:t>
            </w:r>
          </w:p>
          <w:p w:rsidR="00ED37A7" w:rsidRDefault="001A451D">
            <w:pPr>
              <w:rPr>
                <w:rFonts w:ascii="Times New Roman" w:hAnsi="Times New Roman" w:cs="Times New Roman"/>
                <w:sz w:val="24"/>
                <w:szCs w:val="24"/>
              </w:rPr>
            </w:pPr>
            <w:r>
              <w:rPr>
                <w:rFonts w:ascii="Times New Roman" w:hAnsi="Times New Roman" w:cs="Times New Roman"/>
                <w:sz w:val="24"/>
                <w:szCs w:val="24"/>
              </w:rPr>
              <w:t>b) The seismic wave equation</w:t>
            </w:r>
          </w:p>
          <w:p w:rsidR="00ED37A7" w:rsidRDefault="001A451D">
            <w:pPr>
              <w:rPr>
                <w:rFonts w:ascii="Times New Roman" w:hAnsi="Times New Roman" w:cs="Times New Roman"/>
                <w:sz w:val="24"/>
                <w:szCs w:val="24"/>
              </w:rPr>
            </w:pPr>
            <w:r>
              <w:rPr>
                <w:rFonts w:ascii="Times New Roman" w:hAnsi="Times New Roman" w:cs="Times New Roman"/>
                <w:sz w:val="24"/>
                <w:szCs w:val="24"/>
              </w:rPr>
              <w:t>c) Basic wave propagation"</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1 -  bab 2 &amp; 3</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Pustaka pendukung  2 -  bab 2 </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Modul Praktikum-01"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sz w:val="24"/>
                <w:szCs w:val="24"/>
              </w:rPr>
              <w:lastRenderedPageBreak/>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dasar mekanisme gelombang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konsep dasar penjalaran gelombang seismik, </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mampu menjelaskan persamaan gelombang.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konsep ray theory,Mengerti konsep tentang waktu tiba penjalaran gelombang, Mampu menurunkan persamaan hukum Snell pada bidang batas,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 Ray theory  &amp; Travel times</w:t>
            </w:r>
          </w:p>
          <w:p w:rsidR="00ED37A7" w:rsidRDefault="001A451D">
            <w:pPr>
              <w:rPr>
                <w:rFonts w:ascii="Times New Roman" w:hAnsi="Times New Roman" w:cs="Times New Roman"/>
                <w:sz w:val="24"/>
                <w:szCs w:val="24"/>
              </w:rPr>
            </w:pPr>
            <w:r>
              <w:rPr>
                <w:rFonts w:ascii="Times New Roman" w:hAnsi="Times New Roman" w:cs="Times New Roman"/>
                <w:sz w:val="24"/>
                <w:szCs w:val="24"/>
              </w:rPr>
              <w:t>b) Snell’s law &amp; Asymptotic ray theory</w:t>
            </w:r>
          </w:p>
          <w:p w:rsidR="00ED37A7" w:rsidRDefault="001A451D">
            <w:pPr>
              <w:rPr>
                <w:rFonts w:ascii="Times New Roman" w:hAnsi="Times New Roman" w:cs="Times New Roman"/>
                <w:sz w:val="24"/>
                <w:szCs w:val="24"/>
              </w:rPr>
            </w:pPr>
            <w:r>
              <w:rPr>
                <w:rFonts w:ascii="Times New Roman" w:hAnsi="Times New Roman" w:cs="Times New Roman"/>
                <w:sz w:val="24"/>
                <w:szCs w:val="24"/>
              </w:rPr>
              <w:t>c) Rays at an interface &amp; Boundary conditions</w:t>
            </w:r>
          </w:p>
          <w:p w:rsidR="00ED37A7" w:rsidRDefault="001A451D">
            <w:pPr>
              <w:rPr>
                <w:rFonts w:ascii="Times New Roman" w:hAnsi="Times New Roman" w:cs="Times New Roman"/>
                <w:sz w:val="24"/>
                <w:szCs w:val="24"/>
              </w:rPr>
            </w:pPr>
            <w:r>
              <w:rPr>
                <w:rFonts w:ascii="Times New Roman" w:hAnsi="Times New Roman" w:cs="Times New Roman"/>
                <w:sz w:val="24"/>
                <w:szCs w:val="24"/>
              </w:rPr>
              <w:t>d) Continuity of the ray equations</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1 -  bab 4</w:t>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2 -  bab 5 &amp; 6</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Praktikum-02"</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konsep ray theory,Mengerti konsep tentang waktu tiba penjalaran gelombang,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Mampu menurunkan persamaan hukum Snell pada bidang batas serta mengetahui konsep refleksi dan transmisi gelombang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konsep refleksi dan transmisi gelombang seismik, Mengetahui konsep penjalaran </w:t>
            </w:r>
            <w:r>
              <w:rPr>
                <w:rFonts w:ascii="Times New Roman" w:hAnsi="Times New Roman" w:cs="Times New Roman"/>
                <w:sz w:val="24"/>
                <w:szCs w:val="24"/>
              </w:rPr>
              <w:lastRenderedPageBreak/>
              <w:t>gelombang akustik pada media Isotropis dan Anisotropis</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e) Reflection/transmission coefficients &amp; Free surface reflection coefficients</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f) Fluid–solid reflection/transmission coefficients</w:t>
            </w:r>
          </w:p>
          <w:p w:rsidR="00ED37A7" w:rsidRDefault="001A451D">
            <w:pPr>
              <w:rPr>
                <w:rFonts w:ascii="Times New Roman" w:hAnsi="Times New Roman" w:cs="Times New Roman"/>
                <w:sz w:val="24"/>
                <w:szCs w:val="24"/>
              </w:rPr>
            </w:pPr>
            <w:r>
              <w:rPr>
                <w:rFonts w:ascii="Times New Roman" w:hAnsi="Times New Roman" w:cs="Times New Roman"/>
                <w:sz w:val="24"/>
                <w:szCs w:val="24"/>
              </w:rPr>
              <w:t>g) Interface polarization conversions</w:t>
            </w:r>
          </w:p>
          <w:p w:rsidR="00ED37A7" w:rsidRDefault="001A451D">
            <w:pPr>
              <w:rPr>
                <w:rFonts w:ascii="Times New Roman" w:hAnsi="Times New Roman" w:cs="Times New Roman"/>
                <w:sz w:val="24"/>
                <w:szCs w:val="24"/>
              </w:rPr>
            </w:pPr>
            <w:r>
              <w:rPr>
                <w:rFonts w:ascii="Times New Roman" w:hAnsi="Times New Roman" w:cs="Times New Roman"/>
                <w:sz w:val="24"/>
                <w:szCs w:val="24"/>
              </w:rPr>
              <w:t>h) Linearized coefficients &amp; Geometrical Green dyadic with interfaces</w:t>
            </w:r>
          </w:p>
          <w:p w:rsidR="00ED37A7" w:rsidRDefault="001A451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1 -  bab 4</w:t>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2 -  bab 5 &amp; 6</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b/>
                <w:sz w:val="24"/>
                <w:szCs w:val="24"/>
              </w:rPr>
            </w:pP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Quiz-01</w:t>
            </w:r>
            <w:r>
              <w:rPr>
                <w:rFonts w:ascii="Times New Roman" w:hAnsi="Times New Roman" w:cs="Times New Roman"/>
                <w:b/>
                <w:sz w:val="24"/>
                <w:szCs w:val="24"/>
              </w:rPr>
              <w:tab/>
            </w:r>
            <w:r>
              <w:rPr>
                <w:rFonts w:ascii="Times New Roman" w:hAnsi="Times New Roman" w:cs="Times New Roman"/>
                <w:b/>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Mengetahui konsep penjalaran gelombang akustik pada media Isotropis dan Anisotropis</w:t>
            </w: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p w:rsidR="00ED37A7" w:rsidRDefault="00ED37A7">
            <w:pPr>
              <w:jc w:val="center"/>
              <w:rPr>
                <w:rFonts w:ascii="Times New Roman" w:hAnsi="Times New Roman" w:cs="Times New Roman"/>
                <w:sz w:val="24"/>
                <w:szCs w:val="24"/>
              </w:rPr>
            </w:pPr>
          </w:p>
          <w:p w:rsidR="00ED37A7" w:rsidRDefault="001A451D">
            <w:pPr>
              <w:jc w:val="center"/>
              <w:rPr>
                <w:rFonts w:ascii="Calibri" w:hAnsi="Calibri"/>
                <w:b/>
                <w:bCs/>
                <w:color w:val="000000"/>
              </w:rPr>
            </w:pPr>
            <w:r>
              <w:rPr>
                <w:rFonts w:ascii="Calibri" w:hAnsi="Calibri"/>
                <w:b/>
                <w:bCs/>
                <w:color w:val="000000"/>
              </w:rPr>
              <w:t xml:space="preserve">15%  </w:t>
            </w:r>
            <w:r>
              <w:rPr>
                <w:rFonts w:ascii="Calibri" w:hAnsi="Calibri"/>
                <w:b/>
                <w:bCs/>
                <w:color w:val="000000"/>
              </w:rPr>
              <w:br/>
              <w:t>Quiz</w:t>
            </w:r>
          </w:p>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konsep geometri gelombang seismik baik refleksi maupun refraksi, Mengerti tentang fenomena velocity gradient vertical.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Geometri gelombang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Reflection path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Refraction path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Vertical velocity gradient</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4, 5 &amp; 6</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Modul Praktikum-03"</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konsep geometri gelombang seismik baik refleksi maupun refraksi, Mengerti tentang fenomena velocity gradient vertical. </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 P3,A3]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kecepatan gelombang seismik secara teoritis dan mampu bereksperiment dengan data kecepatan gelombang seismik, Mampu mebedakan jenis-jenis even seismik dan karakteristiknya.</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Kecepatan gelombang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Model seismik batuan sediment</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Eksperiment data kecepatan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Aplikasi konsep kecepatan</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Pengukuran kecepatan</w:t>
            </w:r>
          </w:p>
          <w:p w:rsidR="00ED37A7" w:rsidRDefault="001A451D">
            <w:pPr>
              <w:rPr>
                <w:rFonts w:ascii="Times New Roman" w:hAnsi="Times New Roman" w:cs="Times New Roman"/>
                <w:sz w:val="24"/>
                <w:szCs w:val="24"/>
              </w:rPr>
            </w:pPr>
            <w:r>
              <w:rPr>
                <w:rFonts w:ascii="Times New Roman" w:hAnsi="Times New Roman" w:cs="Times New Roman"/>
                <w:sz w:val="24"/>
                <w:szCs w:val="24"/>
              </w:rPr>
              <w:t>• Karakteristik even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Refleksi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Even selain refleksi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Resolusi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o Atenuasi</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4, 5 &amp; 6</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kecepatan gelombang seismik secara teoritis dan mampu bereksperiment dengan data kecepatan gelombang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mebedakan jenis-jenis even seismik dan karakteristiknya.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Memahami konsep dasar metoda seismik refraksi. Mampu </w:t>
            </w:r>
            <w:r>
              <w:rPr>
                <w:rFonts w:ascii="Times New Roman" w:hAnsi="Times New Roman" w:cs="Times New Roman"/>
                <w:color w:val="000000"/>
                <w:sz w:val="24"/>
                <w:szCs w:val="24"/>
              </w:rPr>
              <w:lastRenderedPageBreak/>
              <w:t>membuat desain survey seismik refraksi, Mampu melakukan pengolahan data seismik refraksi, mampu menginterpretasi data seismik refraksi dan membuat pemodelan bawah permukaan berdasarkan data seismik refraksi.</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ED37A7">
            <w:pPr>
              <w:rPr>
                <w:rFonts w:ascii="Times New Roman" w:hAnsi="Times New Roman" w:cs="Times New Roman"/>
                <w:color w:val="000000"/>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"o Konsep dasar metoda seismik refraksi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o Desain survey dan Pengukuran </w:t>
            </w:r>
            <w:r>
              <w:rPr>
                <w:rFonts w:ascii="Times New Roman" w:hAnsi="Times New Roman" w:cs="Times New Roman"/>
                <w:sz w:val="24"/>
                <w:szCs w:val="24"/>
              </w:rPr>
              <w:lastRenderedPageBreak/>
              <w:t>metoda seismik refraksi</w:t>
            </w:r>
          </w:p>
          <w:p w:rsidR="00ED37A7" w:rsidRDefault="001A451D">
            <w:pPr>
              <w:rPr>
                <w:rFonts w:ascii="Times New Roman" w:hAnsi="Times New Roman" w:cs="Times New Roman"/>
                <w:sz w:val="24"/>
                <w:szCs w:val="24"/>
              </w:rPr>
            </w:pPr>
            <w:r>
              <w:rPr>
                <w:rFonts w:ascii="Times New Roman" w:hAnsi="Times New Roman" w:cs="Times New Roman"/>
                <w:sz w:val="24"/>
                <w:szCs w:val="24"/>
              </w:rPr>
              <w:t>o Pengolahan data seismik refraksi</w:t>
            </w:r>
          </w:p>
          <w:p w:rsidR="00ED37A7" w:rsidRDefault="001A451D">
            <w:pPr>
              <w:rPr>
                <w:rFonts w:ascii="Times New Roman" w:hAnsi="Times New Roman" w:cs="Times New Roman"/>
                <w:sz w:val="24"/>
                <w:szCs w:val="24"/>
              </w:rPr>
            </w:pPr>
            <w:r>
              <w:rPr>
                <w:rFonts w:ascii="Times New Roman" w:hAnsi="Times New Roman" w:cs="Times New Roman"/>
                <w:sz w:val="24"/>
                <w:szCs w:val="24"/>
              </w:rPr>
              <w:t>o Interpretasi dan pemodelan seismik refraksi</w:t>
            </w:r>
          </w:p>
          <w:p w:rsidR="00ED37A7" w:rsidRDefault="001A451D">
            <w:pPr>
              <w:rPr>
                <w:rFonts w:ascii="Times New Roman" w:hAnsi="Times New Roman" w:cs="Times New Roman"/>
                <w:sz w:val="24"/>
                <w:szCs w:val="24"/>
              </w:rPr>
            </w:pPr>
            <w:r>
              <w:rPr>
                <w:rFonts w:ascii="Times New Roman" w:hAnsi="Times New Roman" w:cs="Times New Roman"/>
                <w:sz w:val="24"/>
                <w:szCs w:val="24"/>
              </w:rPr>
              <w:t>o Interpretasi geologi data seismik refraksi</w:t>
            </w:r>
          </w:p>
          <w:p w:rsidR="00ED37A7" w:rsidRDefault="001A451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11</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dasar metoda seismik refraksi.</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Mampu membuat desain survey seismik refraksi, Mampu melakukan pengolahan data seismik refraksi</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Mampu menginterpretasi data seismik refraksi dan membuat pemodelan bawah permukaan berdasarkan data seismik refraksi</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BFBFBF" w:themeFill="background1" w:themeFillShade="BF"/>
          </w:tcPr>
          <w:p w:rsidR="00ED37A7" w:rsidRDefault="001A451D">
            <w:pPr>
              <w:rPr>
                <w:b/>
              </w:rPr>
            </w:pPr>
            <w:r>
              <w:rPr>
                <w:b/>
                <w:sz w:val="16"/>
              </w:rPr>
              <w:t>Evaluasi  Tengah  Semester  (Evaluasi  Formatif-Evaluasi  yang  dimaksudkan  untuk  melakukan  improvement  proses  pembelajaran  berdasarkan assessment yang telah dilakukan)</w:t>
            </w:r>
          </w:p>
        </w:tc>
        <w:tc>
          <w:tcPr>
            <w:tcW w:w="1217" w:type="dxa"/>
            <w:shd w:val="clear" w:color="auto" w:fill="BFBFBF" w:themeFill="background1" w:themeFillShade="BF"/>
          </w:tcPr>
          <w:p w:rsidR="00ED37A7" w:rsidRDefault="001A451D">
            <w:pPr>
              <w:jc w:val="center"/>
            </w:pPr>
            <w:r>
              <w:t>40%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Memahami konsep dasar metoda seismik refleksi. Mampu membuat desain survey seismik refleksi,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b/>
                <w:sz w:val="24"/>
                <w:szCs w:val="24"/>
              </w:rPr>
            </w:pPr>
            <w:r>
              <w:rPr>
                <w:rFonts w:ascii="Times New Roman" w:hAnsi="Times New Roman" w:cs="Times New Roman"/>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"o Konsep dasar metoda seismik refleksi</w:t>
            </w:r>
          </w:p>
          <w:p w:rsidR="00ED37A7" w:rsidRDefault="001A451D">
            <w:pPr>
              <w:rPr>
                <w:rFonts w:ascii="Times New Roman" w:hAnsi="Times New Roman" w:cs="Times New Roman"/>
                <w:sz w:val="24"/>
                <w:szCs w:val="24"/>
              </w:rPr>
            </w:pPr>
            <w:r>
              <w:rPr>
                <w:rFonts w:ascii="Times New Roman" w:hAnsi="Times New Roman" w:cs="Times New Roman"/>
                <w:sz w:val="24"/>
                <w:szCs w:val="24"/>
              </w:rPr>
              <w:t>o Desain survey dan Pengukuran metoda seismik refleksi</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8 &amp;  9</w:t>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1 -  bab 7</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Modul Praktikum-05"</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dasar metoda seismik refleksi.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pengolahan data seismik refleksi.</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o Pengolahan data seismik refleksi</w:t>
            </w:r>
          </w:p>
          <w:p w:rsidR="00ED37A7" w:rsidRDefault="001A451D">
            <w:pPr>
              <w:rPr>
                <w:rFonts w:ascii="Times New Roman" w:hAnsi="Times New Roman" w:cs="Times New Roman"/>
                <w:sz w:val="24"/>
                <w:szCs w:val="24"/>
              </w:rPr>
            </w:pPr>
            <w:r>
              <w:rPr>
                <w:rFonts w:ascii="Times New Roman" w:hAnsi="Times New Roman" w:cs="Times New Roman"/>
                <w:sz w:val="24"/>
                <w:szCs w:val="24"/>
              </w:rPr>
              <w:t>o Interpretasi dan pemodelan seismik refleksi</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8 &amp;  9</w:t>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pendukung  1 -  bab 7</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membuat desain survey seismik refleksi, Mampu melakukan pengolahan data seismik refleksi</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p w:rsidR="00ED37A7" w:rsidRDefault="00ED37A7">
            <w:pPr>
              <w:rPr>
                <w:rFonts w:ascii="Times New Roman" w:hAnsi="Times New Roman" w:cs="Times New Roman"/>
                <w:sz w:val="24"/>
                <w:szCs w:val="24"/>
              </w:rPr>
            </w:pP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menginterpretasi data seismik refleksi</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"Interpretasi geologi data seismik refleksi</w:t>
            </w:r>
          </w:p>
          <w:p w:rsidR="00ED37A7" w:rsidRDefault="001A451D">
            <w:pPr>
              <w:rPr>
                <w:rFonts w:ascii="Times New Roman" w:hAnsi="Times New Roman" w:cs="Times New Roman"/>
                <w:sz w:val="24"/>
                <w:szCs w:val="24"/>
              </w:rPr>
            </w:pPr>
            <w:r>
              <w:rPr>
                <w:rFonts w:ascii="Times New Roman" w:hAnsi="Times New Roman" w:cs="Times New Roman"/>
                <w:sz w:val="24"/>
                <w:szCs w:val="24"/>
              </w:rPr>
              <w:t>Dasar konsep geologi</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Prosedur interpretasi </w:t>
            </w:r>
          </w:p>
          <w:p w:rsidR="00ED37A7" w:rsidRDefault="001A451D">
            <w:pPr>
              <w:rPr>
                <w:rFonts w:ascii="Times New Roman" w:hAnsi="Times New Roman" w:cs="Times New Roman"/>
                <w:sz w:val="24"/>
                <w:szCs w:val="24"/>
              </w:rPr>
            </w:pPr>
            <w:r>
              <w:rPr>
                <w:rFonts w:ascii="Times New Roman" w:hAnsi="Times New Roman" w:cs="Times New Roman"/>
                <w:sz w:val="24"/>
                <w:szCs w:val="24"/>
              </w:rPr>
              <w:t>Fitur geologi dari data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10</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Praktikum-06"</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menginterpretasi data seismik refleksi dan membuat pemodelan bawah permukaan berdasarkan data seismik refleksi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Mampu membuat pemodelan bawah permukaan berdasarkan data seismik refleksi.</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Pemodelanbawah permukaan </w:t>
            </w:r>
            <w:r>
              <w:rPr>
                <w:rFonts w:ascii="Times New Roman" w:hAnsi="Times New Roman" w:cs="Times New Roman"/>
                <w:sz w:val="24"/>
                <w:szCs w:val="24"/>
              </w:rPr>
              <w:lastRenderedPageBreak/>
              <w:t>berdasarkan data seismik refleksi</w:t>
            </w:r>
          </w:p>
          <w:p w:rsidR="00ED37A7" w:rsidRDefault="001A451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"Pustaka Utama - bab 10</w:t>
            </w:r>
          </w:p>
          <w:p w:rsidR="00ED37A7" w:rsidRDefault="001A451D">
            <w:pPr>
              <w:rPr>
                <w:rFonts w:ascii="Times New Roman" w:hAnsi="Times New Roman" w:cs="Times New Roman"/>
                <w:sz w:val="24"/>
                <w:szCs w:val="24"/>
              </w:rPr>
            </w:pPr>
            <w:r>
              <w:rPr>
                <w:rFonts w:ascii="Times New Roman" w:hAnsi="Times New Roman" w:cs="Times New Roman"/>
                <w:sz w:val="24"/>
                <w:szCs w:val="24"/>
              </w:rPr>
              <w:t>Modul Praktikum-06"</w:t>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Quiz-02</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Mampu membuat </w:t>
            </w:r>
            <w:r>
              <w:rPr>
                <w:rFonts w:ascii="Times New Roman" w:hAnsi="Times New Roman" w:cs="Times New Roman"/>
                <w:sz w:val="24"/>
                <w:szCs w:val="24"/>
              </w:rPr>
              <w:lastRenderedPageBreak/>
              <w:t>pemodelan bawah permukaan berdasarkan data seismik refleksi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perkembangan metoda seismik eksplorasi terkini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"3D seismik refleksi</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Pustaka Utama - bab 12, 13, 14 </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perkembangan metoda seismik eksplorasi terkini dengan teknik teknik khusus yang digunakan dalam kegiatan kesplorasi dengan menggunakan metoda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teknik teknik khusus yang digunakan dalam kegiatan kesplorasi dengan menggunakan metoda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VSP survey</w:t>
            </w:r>
          </w:p>
          <w:p w:rsidR="00ED37A7" w:rsidRDefault="001A451D">
            <w:pPr>
              <w:rPr>
                <w:rFonts w:ascii="Times New Roman" w:hAnsi="Times New Roman" w:cs="Times New Roman"/>
                <w:sz w:val="24"/>
                <w:szCs w:val="24"/>
              </w:rPr>
            </w:pPr>
            <w:r>
              <w:rPr>
                <w:rFonts w:ascii="Times New Roman" w:hAnsi="Times New Roman" w:cs="Times New Roman"/>
                <w:sz w:val="24"/>
                <w:szCs w:val="24"/>
              </w:rPr>
              <w:t>Borehole seismik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Pustaka Utama - bab 12, 13, 14 </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perkembangan metoda seismik eksplorasi terkini dengan teknik teknik khusus yang digunakan dalam kegiatan kesplorasi dengan </w:t>
            </w:r>
            <w:r>
              <w:rPr>
                <w:rFonts w:ascii="Times New Roman" w:hAnsi="Times New Roman" w:cs="Times New Roman"/>
                <w:sz w:val="24"/>
                <w:szCs w:val="24"/>
              </w:rPr>
              <w:lastRenderedPageBreak/>
              <w:t>menggunakan metoda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mengerti dan mampu menjelaskan konsep dasar metoda eksplorasi seismik dan menjelaskan bagaimana pemanfaatan metoda seismik, baik metoda refraksi maupun metoda refleksi pada kegiatan eksplorasi geofisika</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"Pemanfaatan</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Metoda seismik eksplorasi"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Studi literatur dari berbagai sumber</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Presentasi makalah perkelompok,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membuat makalah singkat tentang pemanfaatan metoda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mempresentasikan makalah hasil studi literatur  yang dibuat</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diskusi keilmuan dengan mekanisme tanya jawab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BFBFBF" w:themeFill="background1" w:themeFillShade="BF"/>
          </w:tcPr>
          <w:p w:rsidR="00ED37A7" w:rsidRDefault="001A451D">
            <w:pPr>
              <w:tabs>
                <w:tab w:val="left" w:pos="7309"/>
              </w:tabs>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bl>
    <w:p w:rsidR="00ED37A7" w:rsidRDefault="00ED37A7"/>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432435</wp:posOffset>
                </wp:positionV>
                <wp:extent cx="9228455" cy="1424940"/>
                <wp:effectExtent l="0" t="0" r="10795"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455" cy="1424940"/>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rsidR="001A451D" w:rsidRDefault="001A451D">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6" type="#_x0000_t202" style="position:absolute;margin-left:675.45pt;margin-top:34.05pt;width:726.65pt;height:112.2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">
                <v:textbox style="mso-fit-shape-to-text:t">
                  <w:txbxContent>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rsidR="001A451D" w:rsidRDefault="001A451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rsidR="001A451D" w:rsidRDefault="001A451D">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 w:rsidR="00ED37A7" w:rsidRDefault="00ED37A7"/>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Metoda Inversi</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RF184518</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 (Lima)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(Tiga)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Juan Pandu Gya Nur Rochman, S.Si., M.T.</w:t>
            </w:r>
          </w:p>
        </w:tc>
      </w:tr>
    </w:tbl>
    <w:p w:rsidR="00ED37A7" w:rsidRDefault="00ED37A7">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Matematika, Pemrograman</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menerapkan konsep dasar inversi (Inverse Theorem) dan parameter inversi dari data terukur untuk menyelesaikan permasalahan inversi dalam geofisika baik linier maupun non linier</w:t>
            </w:r>
          </w:p>
        </w:tc>
      </w:tr>
    </w:tbl>
    <w:p w:rsidR="00ED37A7" w:rsidRDefault="00ED37A7">
      <w:pPr>
        <w:rPr>
          <w:rFonts w:ascii="Times New Roman" w:hAnsi="Times New Roman" w:cs="Times New Roman"/>
        </w:rPr>
      </w:pPr>
    </w:p>
    <w:tbl>
      <w:tblPr>
        <w:tblW w:w="14610" w:type="dxa"/>
        <w:tblLayout w:type="fixed"/>
        <w:tblLook w:val="04A0" w:firstRow="1" w:lastRow="0" w:firstColumn="1" w:lastColumn="0" w:noHBand="0" w:noVBand="1"/>
      </w:tblPr>
      <w:tblGrid>
        <w:gridCol w:w="888"/>
        <w:gridCol w:w="2782"/>
        <w:gridCol w:w="2157"/>
        <w:gridCol w:w="1523"/>
        <w:gridCol w:w="3099"/>
        <w:gridCol w:w="2865"/>
        <w:gridCol w:w="1296"/>
      </w:tblGrid>
      <w:tr w:rsidR="00ED37A7">
        <w:trPr>
          <w:trHeight w:val="300"/>
        </w:trPr>
        <w:tc>
          <w:tcPr>
            <w:tcW w:w="888"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Tatap Muka ke-</w:t>
            </w:r>
          </w:p>
        </w:tc>
        <w:tc>
          <w:tcPr>
            <w:tcW w:w="2782" w:type="dxa"/>
            <w:tcBorders>
              <w:top w:val="single" w:sz="8" w:space="0" w:color="000000"/>
              <w:left w:val="nil"/>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Sub-Capaian</w:t>
            </w:r>
          </w:p>
        </w:tc>
        <w:tc>
          <w:tcPr>
            <w:tcW w:w="2157" w:type="dxa"/>
            <w:tcBorders>
              <w:top w:val="single" w:sz="8" w:space="0" w:color="000000"/>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Materi Pembelajaran</w:t>
            </w:r>
          </w:p>
        </w:tc>
        <w:tc>
          <w:tcPr>
            <w:tcW w:w="1523" w:type="dxa"/>
            <w:tcBorders>
              <w:top w:val="single" w:sz="8" w:space="0" w:color="000000"/>
              <w:left w:val="nil"/>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Metode / Strategi</w:t>
            </w:r>
          </w:p>
        </w:tc>
        <w:tc>
          <w:tcPr>
            <w:tcW w:w="726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Assessment</w:t>
            </w:r>
          </w:p>
        </w:tc>
      </w:tr>
      <w:tr w:rsidR="00ED37A7">
        <w:trPr>
          <w:trHeight w:val="315"/>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tcBorders>
              <w:top w:val="nil"/>
              <w:left w:val="nil"/>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Pembelajaran MK</w:t>
            </w:r>
          </w:p>
        </w:tc>
        <w:tc>
          <w:tcPr>
            <w:tcW w:w="2157"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tcBorders>
              <w:top w:val="nil"/>
              <w:left w:val="nil"/>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Pembelajaran</w:t>
            </w:r>
          </w:p>
        </w:tc>
        <w:tc>
          <w:tcPr>
            <w:tcW w:w="7260" w:type="dxa"/>
            <w:gridSpan w:val="3"/>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57"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23"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3099" w:type="dxa"/>
            <w:tcBorders>
              <w:top w:val="single" w:sz="8" w:space="0" w:color="000000"/>
              <w:left w:val="nil"/>
              <w:bottom w:val="single" w:sz="8" w:space="0" w:color="000000"/>
              <w:right w:val="single" w:sz="8" w:space="0" w:color="000000"/>
            </w:tcBorders>
            <w:shd w:val="clear" w:color="000000" w:fill="FFFFFF"/>
          </w:tcPr>
          <w:p w:rsidR="00ED37A7" w:rsidRDefault="001A451D">
            <w:pPr>
              <w:spacing w:after="0" w:line="240" w:lineRule="auto"/>
              <w:ind w:firstLineChars="500" w:firstLine="120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Indikator</w:t>
            </w:r>
          </w:p>
        </w:tc>
        <w:tc>
          <w:tcPr>
            <w:tcW w:w="2865" w:type="dxa"/>
            <w:tcBorders>
              <w:top w:val="single" w:sz="8" w:space="0" w:color="000000"/>
              <w:left w:val="nil"/>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Bentuk</w:t>
            </w:r>
          </w:p>
        </w:tc>
        <w:tc>
          <w:tcPr>
            <w:tcW w:w="1296" w:type="dxa"/>
            <w:tcBorders>
              <w:top w:val="nil"/>
              <w:left w:val="nil"/>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Bobot</w:t>
            </w:r>
          </w:p>
        </w:tc>
      </w:tr>
      <w:tr w:rsidR="00ED37A7">
        <w:trPr>
          <w:trHeight w:val="390"/>
        </w:trPr>
        <w:tc>
          <w:tcPr>
            <w:tcW w:w="14610" w:type="dxa"/>
            <w:gridSpan w:val="7"/>
            <w:tcBorders>
              <w:top w:val="single" w:sz="8" w:space="0" w:color="000000"/>
              <w:left w:val="single" w:sz="8" w:space="0" w:color="000000"/>
              <w:bottom w:val="single" w:sz="8" w:space="0" w:color="000000"/>
              <w:right w:val="nil"/>
            </w:tcBorders>
            <w:shd w:val="clear" w:color="000000" w:fill="FFFFFF"/>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Metoda Inversi</w:t>
            </w:r>
          </w:p>
        </w:tc>
      </w:tr>
      <w:tr w:rsidR="00ED37A7">
        <w:trPr>
          <w:trHeight w:val="315"/>
        </w:trPr>
        <w:tc>
          <w:tcPr>
            <w:tcW w:w="888" w:type="dxa"/>
            <w:vMerge w:val="restart"/>
            <w:tcBorders>
              <w:top w:val="nil"/>
              <w:left w:val="single" w:sz="8" w:space="0" w:color="auto"/>
              <w:bottom w:val="single" w:sz="8" w:space="0" w:color="000000"/>
              <w:right w:val="single" w:sz="8" w:space="0" w:color="auto"/>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Pendahuluan</w:t>
            </w:r>
            <w:r>
              <w:rPr>
                <w:rFonts w:ascii="Times New Roman" w:eastAsia="Times New Roman" w:hAnsi="Times New Roman" w:cs="Times New Roman"/>
                <w:bCs/>
                <w:sz w:val="24"/>
                <w:szCs w:val="24"/>
              </w:rPr>
              <w:br/>
              <w:t xml:space="preserve">Data, error, konsep probabilitas dan distribusi </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menganalisa kualitas data dan error serta distribusi dari suatu data. Memahami konsep metoda inversi</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auto"/>
              <w:bottom w:val="single" w:sz="8" w:space="0" w:color="000000"/>
              <w:right w:val="single" w:sz="8" w:space="0" w:color="auto"/>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auto"/>
              <w:bottom w:val="single" w:sz="8" w:space="0" w:color="000000"/>
              <w:right w:val="single" w:sz="8" w:space="0" w:color="auto"/>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metoda inversi, data, error, probablitias dan distribusi</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auto"/>
              <w:bottom w:val="single" w:sz="8" w:space="0" w:color="000000"/>
              <w:right w:val="single" w:sz="8" w:space="0" w:color="auto"/>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auto"/>
              <w:bottom w:val="single" w:sz="8" w:space="0" w:color="000000"/>
              <w:right w:val="single" w:sz="8" w:space="0" w:color="auto"/>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auto"/>
              <w:bottom w:val="single" w:sz="8" w:space="0" w:color="000000"/>
              <w:right w:val="single" w:sz="8" w:space="0" w:color="auto"/>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1665"/>
        </w:trPr>
        <w:tc>
          <w:tcPr>
            <w:tcW w:w="888" w:type="dxa"/>
            <w:vMerge/>
            <w:tcBorders>
              <w:top w:val="nil"/>
              <w:left w:val="single" w:sz="8" w:space="0" w:color="auto"/>
              <w:bottom w:val="single" w:sz="8" w:space="0" w:color="000000"/>
              <w:right w:val="single" w:sz="8" w:space="0" w:color="auto"/>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Sistem Linier</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memahami  konsep dasar Sistem Linier</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45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sistem linier pada metoda inversi</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112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Vector norms, overdetermined problem</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Mampu memahami  konsep dasar Vector norms dan mampu menyelesaikan kasus overdetermined problem</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Vector norms dan mampu menyelesaikan kasus overdetermined problem</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val="restart"/>
            <w:tcBorders>
              <w:top w:val="nil"/>
              <w:left w:val="single" w:sz="8" w:space="0" w:color="auto"/>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96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val="restart"/>
            <w:tcBorders>
              <w:top w:val="nil"/>
              <w:left w:val="single" w:sz="8" w:space="0" w:color="000000"/>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Solusi simple least squares</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memahami  konsep dasar Simple Least Square dan mampu menyelesaikan kasus Simple Least Square</w:t>
            </w:r>
          </w:p>
        </w:tc>
        <w:tc>
          <w:tcPr>
            <w:tcW w:w="2865" w:type="dxa"/>
            <w:vMerge w:val="restart"/>
            <w:tcBorders>
              <w:top w:val="single" w:sz="8" w:space="0" w:color="000000"/>
              <w:left w:val="single" w:sz="8" w:space="0" w:color="auto"/>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Mahasiswa memahami  konsep dasar Simple </w:t>
            </w:r>
            <w:r>
              <w:rPr>
                <w:rFonts w:ascii="Times New Roman" w:eastAsia="Times New Roman" w:hAnsi="Times New Roman" w:cs="Times New Roman"/>
                <w:bCs/>
                <w:sz w:val="24"/>
                <w:szCs w:val="24"/>
              </w:rPr>
              <w:lastRenderedPageBreak/>
              <w:t>Least Square dan mampu menyelesaikan kasus Simple Least Square</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293"/>
        </w:trPr>
        <w:tc>
          <w:tcPr>
            <w:tcW w:w="888"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1155"/>
        </w:trPr>
        <w:tc>
          <w:tcPr>
            <w:tcW w:w="888"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tcBorders>
              <w:top w:val="nil"/>
              <w:left w:val="nil"/>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Quiz-01</w:t>
            </w:r>
          </w:p>
        </w:tc>
        <w:tc>
          <w:tcPr>
            <w:tcW w:w="1296" w:type="dxa"/>
            <w:tcBorders>
              <w:top w:val="nil"/>
              <w:left w:val="nil"/>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20%  </w:t>
            </w:r>
            <w:r>
              <w:rPr>
                <w:rFonts w:ascii="Times New Roman" w:eastAsia="Times New Roman" w:hAnsi="Times New Roman" w:cs="Times New Roman"/>
                <w:bCs/>
                <w:sz w:val="24"/>
                <w:szCs w:val="24"/>
              </w:rPr>
              <w:br/>
              <w:t>Quiz</w:t>
            </w:r>
          </w:p>
        </w:tc>
      </w:tr>
      <w:tr w:rsidR="00ED37A7">
        <w:trPr>
          <w:trHeight w:val="315"/>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Mixed problems, damped least squares dan underdetermined problems</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memahami  konsep dasar Mixed problems, damped least squares dan mampu menyelesaikan kasus underdetermined problems</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Mixed problems, damped least squares dan mampu menyelesaikan kasus underdetermined problems</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293"/>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129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Weighted least squares</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memahami  konsep dasar Weighted least squares</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metoda Weighted least square</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6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Resolusi: data dan model</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memahami  konsep dasar Resolusi:</w:t>
            </w:r>
          </w:p>
        </w:tc>
        <w:tc>
          <w:tcPr>
            <w:tcW w:w="2865" w:type="dxa"/>
            <w:vMerge w:val="restart"/>
            <w:tcBorders>
              <w:top w:val="single" w:sz="8" w:space="0" w:color="000000"/>
              <w:left w:val="single" w:sz="8" w:space="0" w:color="auto"/>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Mahasiswa memahami  konsep dasar Resolusi: </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72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82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855"/>
        </w:trPr>
        <w:tc>
          <w:tcPr>
            <w:tcW w:w="888" w:type="dxa"/>
            <w:tcBorders>
              <w:top w:val="nil"/>
              <w:left w:val="single" w:sz="8" w:space="0" w:color="auto"/>
              <w:bottom w:val="nil"/>
              <w:right w:val="single" w:sz="8" w:space="0" w:color="auto"/>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12426" w:type="dxa"/>
            <w:gridSpan w:val="5"/>
            <w:tcBorders>
              <w:top w:val="single" w:sz="8" w:space="0" w:color="auto"/>
              <w:left w:val="nil"/>
              <w:bottom w:val="single" w:sz="8" w:space="0" w:color="auto"/>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Evaluasi  Tengah  Semester  (Evaluasi  Formatif-Evaluasi  yang  dimaksudkan  untuk  melakukan  improvement  proses  pembelajaran  berdasarkan assessment yang telah dilakukan)</w:t>
            </w:r>
          </w:p>
        </w:tc>
        <w:tc>
          <w:tcPr>
            <w:tcW w:w="1296" w:type="dxa"/>
            <w:tcBorders>
              <w:top w:val="single" w:sz="8" w:space="0" w:color="auto"/>
              <w:left w:val="nil"/>
              <w:bottom w:val="single" w:sz="8" w:space="0" w:color="auto"/>
              <w:right w:val="single" w:sz="8" w:space="0" w:color="auto"/>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p>
        </w:tc>
      </w:tr>
      <w:tr w:rsidR="00ED37A7">
        <w:trPr>
          <w:trHeight w:val="300"/>
        </w:trPr>
        <w:tc>
          <w:tcPr>
            <w:tcW w:w="888"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nil"/>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Covariance: data dan model</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memahami  konsep dasar covariance</w:t>
            </w:r>
          </w:p>
        </w:tc>
        <w:tc>
          <w:tcPr>
            <w:tcW w:w="2865"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00"/>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Mahasiswa memahami  konsep dasar covariance </w:t>
            </w:r>
          </w:p>
        </w:tc>
        <w:tc>
          <w:tcPr>
            <w:tcW w:w="2157" w:type="dxa"/>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870"/>
        </w:trPr>
        <w:tc>
          <w:tcPr>
            <w:tcW w:w="888"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Masalah Nonlinear: Newton dan Gradient methods</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melakukan penyelesaian masalah non linier dengan metoda Newton dan Gradient methods</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metoda inversi non linier dengan pendekatan Newton dan Gradient methods</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64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75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Masalah Nonlinear: Grid dan Monte Carlo searches</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Mampu melakukan penyelesaian masalah non </w:t>
            </w:r>
            <w:r>
              <w:rPr>
                <w:rFonts w:ascii="Times New Roman" w:eastAsia="Times New Roman" w:hAnsi="Times New Roman" w:cs="Times New Roman"/>
                <w:bCs/>
                <w:sz w:val="24"/>
                <w:szCs w:val="24"/>
              </w:rPr>
              <w:lastRenderedPageBreak/>
              <w:t>linier dengan metoda Grid dan Monte Carlo searches</w:t>
            </w:r>
          </w:p>
        </w:tc>
        <w:tc>
          <w:tcPr>
            <w:tcW w:w="2865" w:type="dxa"/>
            <w:vMerge w:val="restart"/>
            <w:tcBorders>
              <w:top w:val="single" w:sz="8" w:space="0" w:color="000000"/>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metoda inversi non linier dengan pendekatan Grid dan Monte Carlo searches</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108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Masalah Nonlinear: Simulated Annealing</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melakukan penyelesaian masalah non linier dengan metoda Simulated annealing</w:t>
            </w:r>
          </w:p>
        </w:tc>
        <w:tc>
          <w:tcPr>
            <w:tcW w:w="2865" w:type="dxa"/>
            <w:vMerge w:val="restart"/>
            <w:tcBorders>
              <w:top w:val="single" w:sz="8" w:space="0" w:color="000000"/>
              <w:left w:val="single" w:sz="8" w:space="0" w:color="auto"/>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metoda inversi non linier dengan pendekatan simulated anealing</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211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Quiz-02</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20%  </w:t>
            </w:r>
            <w:r>
              <w:rPr>
                <w:rFonts w:ascii="Times New Roman" w:eastAsia="Times New Roman" w:hAnsi="Times New Roman" w:cs="Times New Roman"/>
                <w:bCs/>
                <w:sz w:val="24"/>
                <w:szCs w:val="24"/>
              </w:rPr>
              <w:br/>
              <w:t>Quiz-02</w:t>
            </w:r>
          </w:p>
        </w:tc>
      </w:tr>
      <w:tr w:rsidR="00ED37A7">
        <w:trPr>
          <w:trHeight w:val="82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000000"/>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Seismic inversions: Recursive (Bandlimited) and Model Based (Blocky)</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melakukan inversi data seismik dengan metoda model based</w:t>
            </w:r>
          </w:p>
        </w:tc>
        <w:tc>
          <w:tcPr>
            <w:tcW w:w="2865" w:type="dxa"/>
            <w:vMerge w:val="restart"/>
            <w:tcBorders>
              <w:top w:val="single" w:sz="8" w:space="0" w:color="000000"/>
              <w:left w:val="single" w:sz="8" w:space="0" w:color="auto"/>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495"/>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Mahasiswa memahami  konsep dasar metoda </w:t>
            </w:r>
            <w:r>
              <w:rPr>
                <w:rFonts w:ascii="Times New Roman" w:eastAsia="Times New Roman" w:hAnsi="Times New Roman" w:cs="Times New Roman"/>
                <w:bCs/>
                <w:sz w:val="24"/>
                <w:szCs w:val="24"/>
              </w:rPr>
              <w:lastRenderedPageBreak/>
              <w:t>inversi data seismik model based</w:t>
            </w: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126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000000"/>
              <w:left w:val="nil"/>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720"/>
        </w:trPr>
        <w:tc>
          <w:tcPr>
            <w:tcW w:w="888"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tcBorders>
              <w:top w:val="nil"/>
              <w:left w:val="nil"/>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val="restart"/>
            <w:tcBorders>
              <w:top w:val="nil"/>
              <w:left w:val="single" w:sz="8" w:space="0" w:color="000000"/>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Seismic inversion: Sparse Spike </w:t>
            </w:r>
          </w:p>
        </w:tc>
        <w:tc>
          <w:tcPr>
            <w:tcW w:w="1523" w:type="dxa"/>
            <w:vMerge w:val="restart"/>
            <w:tcBorders>
              <w:top w:val="single" w:sz="8" w:space="0" w:color="000000"/>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Kuliah </w:t>
            </w:r>
            <w:r>
              <w:rPr>
                <w:rFonts w:ascii="Times New Roman" w:eastAsia="Times New Roman" w:hAnsi="Times New Roman" w:cs="Times New Roman"/>
                <w:bCs/>
                <w:sz w:val="24"/>
                <w:szCs w:val="24"/>
              </w:rPr>
              <w:br/>
              <w:t>120 menit</w:t>
            </w:r>
          </w:p>
        </w:tc>
        <w:tc>
          <w:tcPr>
            <w:tcW w:w="30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melakukan inversi data seismik dengan metoda Sparse Spike</w:t>
            </w:r>
          </w:p>
        </w:tc>
        <w:tc>
          <w:tcPr>
            <w:tcW w:w="2865" w:type="dxa"/>
            <w:vMerge w:val="restart"/>
            <w:tcBorders>
              <w:top w:val="single" w:sz="8" w:space="0" w:color="000000"/>
              <w:left w:val="single" w:sz="8" w:space="0" w:color="auto"/>
              <w:bottom w:val="nil"/>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ringkasan tertulis</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600"/>
        </w:trPr>
        <w:tc>
          <w:tcPr>
            <w:tcW w:w="888" w:type="dxa"/>
            <w:vMerge/>
            <w:tcBorders>
              <w:top w:val="nil"/>
              <w:left w:val="single" w:sz="8" w:space="0" w:color="000000"/>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memahami  konsep dasar metoda inversi data seismik Sparse Spike</w:t>
            </w:r>
          </w:p>
        </w:tc>
        <w:tc>
          <w:tcPr>
            <w:tcW w:w="2157"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Diskusi</w:t>
            </w:r>
            <w:r>
              <w:rPr>
                <w:rFonts w:ascii="Times New Roman" w:eastAsia="Times New Roman" w:hAnsi="Times New Roman" w:cs="Times New Roman"/>
                <w:bCs/>
                <w:sz w:val="24"/>
                <w:szCs w:val="24"/>
              </w:rPr>
              <w:br/>
              <w:t>30 menit</w:t>
            </w: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660"/>
        </w:trPr>
        <w:tc>
          <w:tcPr>
            <w:tcW w:w="888" w:type="dxa"/>
            <w:vMerge/>
            <w:tcBorders>
              <w:top w:val="nil"/>
              <w:left w:val="single" w:sz="8" w:space="0" w:color="000000"/>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000000"/>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val="restart"/>
            <w:tcBorders>
              <w:top w:val="nil"/>
              <w:left w:val="single" w:sz="8" w:space="0" w:color="000000"/>
              <w:bottom w:val="nil"/>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2782" w:type="dxa"/>
            <w:vMerge w:val="restart"/>
            <w:tcBorders>
              <w:top w:val="single" w:sz="8" w:space="0" w:color="auto"/>
              <w:left w:val="single" w:sz="8" w:space="0" w:color="auto"/>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[C4, P3,A3] [Conceptual , knowledge, Analyze]:  </w:t>
            </w:r>
          </w:p>
        </w:tc>
        <w:tc>
          <w:tcPr>
            <w:tcW w:w="2157" w:type="dxa"/>
            <w:vMerge w:val="restart"/>
            <w:tcBorders>
              <w:top w:val="nil"/>
              <w:left w:val="single" w:sz="8" w:space="0" w:color="auto"/>
              <w:bottom w:val="single" w:sz="8" w:space="0" w:color="000000"/>
              <w:right w:val="nil"/>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Studi Kasus Paper Referensi</w:t>
            </w:r>
          </w:p>
        </w:tc>
        <w:tc>
          <w:tcPr>
            <w:tcW w:w="1523"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Presentasi </w:t>
            </w:r>
            <w:r>
              <w:rPr>
                <w:rFonts w:ascii="Times New Roman" w:eastAsia="Times New Roman" w:hAnsi="Times New Roman" w:cs="Times New Roman"/>
                <w:bCs/>
                <w:sz w:val="24"/>
                <w:szCs w:val="24"/>
              </w:rPr>
              <w:br/>
              <w:t>150 menit</w:t>
            </w:r>
          </w:p>
        </w:tc>
        <w:tc>
          <w:tcPr>
            <w:tcW w:w="3099"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Mampu melakukan review paper</w:t>
            </w:r>
          </w:p>
        </w:tc>
        <w:tc>
          <w:tcPr>
            <w:tcW w:w="2865"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Presentasi &amp; Review Paper</w:t>
            </w:r>
          </w:p>
        </w:tc>
        <w:tc>
          <w:tcPr>
            <w:tcW w:w="1296" w:type="dxa"/>
            <w:vMerge w:val="restart"/>
            <w:tcBorders>
              <w:top w:val="nil"/>
              <w:left w:val="single" w:sz="8" w:space="0" w:color="000000"/>
              <w:bottom w:val="single" w:sz="8" w:space="0" w:color="000000"/>
              <w:right w:val="single" w:sz="8" w:space="0" w:color="000000"/>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Pr>
                <w:rFonts w:ascii="Times New Roman" w:eastAsia="Times New Roman" w:hAnsi="Times New Roman" w:cs="Times New Roman"/>
                <w:bCs/>
                <w:sz w:val="24"/>
                <w:szCs w:val="24"/>
              </w:rPr>
              <w:br/>
              <w:t>Tugas</w:t>
            </w:r>
          </w:p>
        </w:tc>
      </w:tr>
      <w:tr w:rsidR="00ED37A7">
        <w:trPr>
          <w:trHeight w:val="300"/>
        </w:trPr>
        <w:tc>
          <w:tcPr>
            <w:tcW w:w="888"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single" w:sz="8" w:space="0" w:color="auto"/>
              <w:left w:val="single" w:sz="8" w:space="0" w:color="auto"/>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val="restart"/>
            <w:tcBorders>
              <w:top w:val="nil"/>
              <w:left w:val="single" w:sz="8" w:space="0" w:color="auto"/>
              <w:bottom w:val="single" w:sz="8" w:space="0" w:color="000000"/>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 mampu menganalisa pemanfaatan metoda inversi pada aplikasi bidang geofisika</w:t>
            </w: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300"/>
        </w:trPr>
        <w:tc>
          <w:tcPr>
            <w:tcW w:w="888"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825"/>
        </w:trPr>
        <w:tc>
          <w:tcPr>
            <w:tcW w:w="888"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782"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157" w:type="dxa"/>
            <w:vMerge/>
            <w:tcBorders>
              <w:top w:val="nil"/>
              <w:left w:val="single" w:sz="8" w:space="0" w:color="auto"/>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523"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3099" w:type="dxa"/>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2865" w:type="dxa"/>
            <w:vMerge/>
            <w:tcBorders>
              <w:top w:val="single" w:sz="8" w:space="0" w:color="auto"/>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c>
          <w:tcPr>
            <w:tcW w:w="12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bCs/>
                <w:sz w:val="24"/>
                <w:szCs w:val="24"/>
              </w:rPr>
            </w:pPr>
          </w:p>
        </w:tc>
      </w:tr>
      <w:tr w:rsidR="00ED37A7">
        <w:trPr>
          <w:trHeight w:val="600"/>
        </w:trPr>
        <w:tc>
          <w:tcPr>
            <w:tcW w:w="888" w:type="dxa"/>
            <w:tcBorders>
              <w:top w:val="single" w:sz="8" w:space="0" w:color="auto"/>
              <w:left w:val="single" w:sz="8" w:space="0" w:color="auto"/>
              <w:bottom w:val="single" w:sz="8" w:space="0" w:color="auto"/>
              <w:right w:val="single" w:sz="8" w:space="0" w:color="auto"/>
            </w:tcBorders>
            <w:shd w:val="clear" w:color="000000" w:fill="FFFFFF"/>
            <w:vAlign w:val="center"/>
          </w:tcPr>
          <w:p w:rsidR="00ED37A7" w:rsidRDefault="001A451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3722" w:type="dxa"/>
            <w:gridSpan w:val="6"/>
            <w:tcBorders>
              <w:top w:val="single" w:sz="8" w:space="0" w:color="auto"/>
              <w:left w:val="nil"/>
              <w:bottom w:val="single" w:sz="8" w:space="0" w:color="000000"/>
              <w:right w:val="nil"/>
            </w:tcBorders>
            <w:shd w:val="clear" w:color="000000" w:fill="FFFFFF"/>
            <w:vAlign w:val="center"/>
          </w:tcPr>
          <w:p w:rsidR="00ED37A7" w:rsidRDefault="001A45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Evaluasi Akhir Semester (Evaluasi yg dimaksudkan untuk mengetahui capaian akhir hasil belajar mahasiswa)</w:t>
            </w:r>
          </w:p>
        </w:tc>
      </w:tr>
    </w:tbl>
    <w:p w:rsidR="00ED37A7" w:rsidRDefault="00ED37A7">
      <w:pPr>
        <w:rPr>
          <w:rFonts w:ascii="Times New Roman" w:hAnsi="Times New Roman" w:cs="Times New Roman"/>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720704" behindDoc="0" locked="0" layoutInCell="1" allowOverlap="1">
                <wp:simplePos x="0" y="0"/>
                <wp:positionH relativeFrom="margin">
                  <wp:align>right</wp:align>
                </wp:positionH>
                <wp:positionV relativeFrom="paragraph">
                  <wp:posOffset>413385</wp:posOffset>
                </wp:positionV>
                <wp:extent cx="9201150" cy="802005"/>
                <wp:effectExtent l="0" t="0" r="19050" b="177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Menke, W., Geophysical Data Analysis: Discrete Inverse Theory, Academic Press, 1989.</w:t>
                            </w:r>
                          </w:p>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Tarantola, A., Inverse Problem Theory: Methods for Data Fitting and Model Parameter Estimation, Elsevier, 1987.</w:t>
                            </w:r>
                          </w:p>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Sen, M.K., Stoffa, P.L., Global Optimization Methods in Geophysical Inversion, Elsevier, 1995</w:t>
                            </w:r>
                          </w:p>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Grandis, H., Pengantar Inversi Geofisika, HAGI, 2009.</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7" type="#_x0000_t202" style="position:absolute;margin-left:673.3pt;margin-top:32.55pt;width:724.5pt;height:63.15pt;z-index:251720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Bv&#10;AmsUFQIAADUEAAAOAAAAAAAAAAAAAAAAAC4CAABkcnMvZTJvRG9jLnhtbFBLAQItABQABgAIAAAA&#10;IQB6DnBU3AAAAAgBAAAPAAAAAAAAAAAAAAAAAG8EAABkcnMvZG93bnJldi54bWxQSwUGAAAAAAQA&#10;BADzAAAAeAUAAAAA&#10;">
                <v:textbox style="mso-fit-shape-to-text:t">
                  <w:txbxContent>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Menke, W., Geophysical Data Analysis: Discrete Inverse Theory, Academic Press, 1989.</w:t>
                      </w:r>
                    </w:p>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Tarantola, A., Inverse Problem Theory: Methods for Data Fitting and Model Parameter Estimation, Elsevier, 1987.</w:t>
                      </w:r>
                    </w:p>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Sen, M.K., Stoffa, P.L., Global Optimization Methods in Geophysical Inversion, Elsevier, 1995</w:t>
                      </w:r>
                    </w:p>
                    <w:p w:rsidR="001A451D" w:rsidRDefault="001A451D">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Grandis, H., Pengantar Inversi Geofisika, HAGI, 2009.</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rPr>
      </w:pPr>
    </w:p>
    <w:p w:rsidR="00B3496D" w:rsidRDefault="00B3496D" w:rsidP="00B3496D">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B3496D" w:rsidTr="0024484D">
        <w:tc>
          <w:tcPr>
            <w:tcW w:w="2785"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B3496D" w:rsidTr="0024484D">
        <w:tc>
          <w:tcPr>
            <w:tcW w:w="2785"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Mitigasi Bencana Geologi</w:t>
            </w:r>
          </w:p>
        </w:tc>
      </w:tr>
      <w:tr w:rsidR="00B3496D" w:rsidTr="0024484D">
        <w:tc>
          <w:tcPr>
            <w:tcW w:w="2785"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RF184519</w:t>
            </w:r>
          </w:p>
        </w:tc>
      </w:tr>
      <w:tr w:rsidR="00B3496D" w:rsidTr="0024484D">
        <w:tc>
          <w:tcPr>
            <w:tcW w:w="2785"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V (Lima)</w:t>
            </w:r>
          </w:p>
        </w:tc>
      </w:tr>
      <w:tr w:rsidR="00B3496D" w:rsidTr="0024484D">
        <w:tc>
          <w:tcPr>
            <w:tcW w:w="2785"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3 (Tiga) SKS</w:t>
            </w:r>
          </w:p>
        </w:tc>
      </w:tr>
      <w:tr w:rsidR="00B3496D" w:rsidTr="0024484D">
        <w:tc>
          <w:tcPr>
            <w:tcW w:w="2785"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Dr. Ir. Amien Widodo, M.S.</w:t>
            </w:r>
          </w:p>
        </w:tc>
      </w:tr>
    </w:tbl>
    <w:p w:rsidR="00B3496D" w:rsidRDefault="00B3496D" w:rsidP="00B3496D">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B3496D" w:rsidTr="0024484D">
        <w:tc>
          <w:tcPr>
            <w:tcW w:w="2700"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Geologi, Bencana Alam</w:t>
            </w:r>
          </w:p>
        </w:tc>
      </w:tr>
      <w:tr w:rsidR="00B3496D" w:rsidTr="0024484D">
        <w:tc>
          <w:tcPr>
            <w:tcW w:w="2700" w:type="dxa"/>
            <w:vMerge w:val="restart"/>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B3496D" w:rsidRDefault="00B3496D"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B3496D" w:rsidRDefault="00B3496D"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val="restart"/>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B3496D" w:rsidRDefault="00B3496D"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B3496D" w:rsidRDefault="00B3496D"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b/>
                <w:sz w:val="24"/>
                <w:szCs w:val="24"/>
              </w:rPr>
            </w:pPr>
          </w:p>
        </w:tc>
        <w:tc>
          <w:tcPr>
            <w:tcW w:w="807" w:type="dxa"/>
          </w:tcPr>
          <w:p w:rsidR="00B3496D" w:rsidRDefault="00B3496D"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B3496D" w:rsidRDefault="00B3496D"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b/>
                <w:sz w:val="24"/>
                <w:szCs w:val="24"/>
              </w:rPr>
            </w:pPr>
          </w:p>
        </w:tc>
        <w:tc>
          <w:tcPr>
            <w:tcW w:w="807" w:type="dxa"/>
          </w:tcPr>
          <w:p w:rsidR="00B3496D" w:rsidRDefault="00B3496D"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B3496D" w:rsidRDefault="00B3496D"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val="restart"/>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3.8</w:t>
            </w:r>
          </w:p>
        </w:tc>
        <w:tc>
          <w:tcPr>
            <w:tcW w:w="8103" w:type="dxa"/>
          </w:tcPr>
          <w:p w:rsidR="00B3496D" w:rsidRDefault="00B3496D" w:rsidP="0024484D">
            <w:pPr>
              <w:ind w:right="397"/>
              <w:jc w:val="both"/>
              <w:rPr>
                <w:rFonts w:ascii="Times New Roman" w:hAnsi="Times New Roman" w:cs="Times New Roman"/>
                <w:sz w:val="20"/>
                <w:szCs w:val="20"/>
              </w:rPr>
            </w:pPr>
            <w:r>
              <w:rPr>
                <w:rFonts w:ascii="Times New Roman" w:hAnsi="Times New Roman" w:cs="Times New Roman"/>
                <w:sz w:val="20"/>
                <w:szCs w:val="20"/>
              </w:rPr>
              <w:t>menguasai prinsip dan metode aplikasi perpetaan yang dibutuhkan dalam pekerjaan rekayasa geofisika secara umum;</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b/>
                <w:sz w:val="24"/>
                <w:szCs w:val="24"/>
              </w:rPr>
            </w:pP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3.10</w:t>
            </w:r>
          </w:p>
        </w:tc>
        <w:tc>
          <w:tcPr>
            <w:tcW w:w="8103" w:type="dxa"/>
          </w:tcPr>
          <w:p w:rsidR="00B3496D" w:rsidRDefault="00B3496D" w:rsidP="0024484D">
            <w:pPr>
              <w:ind w:right="397"/>
              <w:jc w:val="both"/>
              <w:rPr>
                <w:rFonts w:ascii="Times New Roman" w:hAnsi="Times New Roman" w:cs="Times New Roman"/>
                <w:sz w:val="20"/>
                <w:szCs w:val="20"/>
              </w:rPr>
            </w:pPr>
            <w:r>
              <w:rPr>
                <w:rFonts w:ascii="Times New Roman" w:hAnsi="Times New Roman" w:cs="Times New Roman"/>
                <w:sz w:val="20"/>
                <w:szCs w:val="20"/>
              </w:rPr>
              <w:t>menguasai konsep dan prinsip pelestarian lingkungan secara umum dalam kegiatan rekayasa geofisika;</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val="restart"/>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4.2</w:t>
            </w:r>
          </w:p>
        </w:tc>
        <w:tc>
          <w:tcPr>
            <w:tcW w:w="8103" w:type="dxa"/>
          </w:tcPr>
          <w:p w:rsidR="00B3496D" w:rsidRDefault="00B3496D" w:rsidP="0024484D">
            <w:pPr>
              <w:spacing w:before="120" w:after="120"/>
              <w:rPr>
                <w:rFonts w:ascii="Times New Roman" w:hAnsi="Times New Roman" w:cs="Times New Roman"/>
                <w:sz w:val="20"/>
                <w:szCs w:val="20"/>
              </w:rPr>
            </w:pPr>
            <w:r>
              <w:rPr>
                <w:rFonts w:ascii="Times New Roman" w:hAnsi="Times New Roman" w:cs="Times New Roman"/>
                <w:sz w:val="20"/>
                <w:szCs w:val="20"/>
              </w:rPr>
              <w:t>mampu menemukan sumber masalah melalui proses penyelidikan, analisis,  interpretasi data dan informasi berdasarkan prinsip-prinsip rekayasa geofisika;</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sz w:val="24"/>
                <w:szCs w:val="24"/>
              </w:rPr>
            </w:pP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4.6</w:t>
            </w:r>
          </w:p>
        </w:tc>
        <w:tc>
          <w:tcPr>
            <w:tcW w:w="8103" w:type="dxa"/>
          </w:tcPr>
          <w:p w:rsidR="00B3496D" w:rsidRDefault="00B3496D" w:rsidP="0024484D">
            <w:pPr>
              <w:spacing w:before="120" w:after="120"/>
              <w:rPr>
                <w:rFonts w:ascii="Times New Roman" w:hAnsi="Times New Roman" w:cs="Times New Roman"/>
                <w:sz w:val="20"/>
                <w:szCs w:val="20"/>
              </w:rPr>
            </w:pPr>
            <w:r>
              <w:rPr>
                <w:rFonts w:ascii="Times New Roman" w:hAnsi="Times New Roman" w:cs="Times New Roman"/>
                <w:sz w:val="20"/>
                <w:szCs w:val="20"/>
              </w:rPr>
              <w:t>mampu memilih sumber daya dan memanfaatkan perangkat perancangan dan analisis rekayasa geofisika berbasis teknologi informasi dan komputasi yang sesuai untuk melakukan aktivitas rekayasa geofisika;</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sz w:val="24"/>
                <w:szCs w:val="24"/>
              </w:rPr>
            </w:pP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4.7</w:t>
            </w:r>
          </w:p>
        </w:tc>
        <w:tc>
          <w:tcPr>
            <w:tcW w:w="8103" w:type="dxa"/>
          </w:tcPr>
          <w:p w:rsidR="00B3496D" w:rsidRDefault="00B3496D" w:rsidP="0024484D">
            <w:pPr>
              <w:spacing w:before="120" w:after="120"/>
              <w:rPr>
                <w:rFonts w:ascii="Times New Roman" w:hAnsi="Times New Roman" w:cs="Times New Roman"/>
                <w:sz w:val="20"/>
                <w:szCs w:val="20"/>
              </w:rPr>
            </w:pPr>
            <w:r>
              <w:rPr>
                <w:rFonts w:ascii="Times New Roman" w:hAnsi="Times New Roman" w:cs="Times New Roman"/>
                <w:sz w:val="20"/>
                <w:szCs w:val="20"/>
              </w:rPr>
              <w:t>mampu meningkatkan kinerja, kualitas atau mutu suatu proses melalui pengujian, pengukuran obyek, kerja, analisis, interpretasi data sesuai prosedur dan standar kegiatan eksplorasi geofisika dengan memperhatikan kaidah geologi dan tujuan mitigasi;</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sz w:val="24"/>
                <w:szCs w:val="24"/>
              </w:rPr>
            </w:pP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4.10</w:t>
            </w:r>
          </w:p>
        </w:tc>
        <w:tc>
          <w:tcPr>
            <w:tcW w:w="8103" w:type="dxa"/>
          </w:tcPr>
          <w:p w:rsidR="00B3496D" w:rsidRDefault="00B3496D" w:rsidP="0024484D">
            <w:pPr>
              <w:spacing w:before="120" w:after="120"/>
              <w:rPr>
                <w:rFonts w:ascii="Times New Roman" w:hAnsi="Times New Roman" w:cs="Times New Roman"/>
                <w:sz w:val="20"/>
                <w:szCs w:val="20"/>
              </w:rPr>
            </w:pPr>
            <w:r>
              <w:rPr>
                <w:rFonts w:ascii="Times New Roman" w:hAnsi="Times New Roman" w:cs="Times New Roman"/>
                <w:sz w:val="20"/>
                <w:szCs w:val="20"/>
              </w:rPr>
              <w:t>mampu mengorganisasi data dan menyajikannya kembali dengan memanfaatkan teknologi informasi yang sesuai dengan kebutuhannya;</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sz w:val="24"/>
                <w:szCs w:val="24"/>
              </w:rPr>
            </w:pP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4.11</w:t>
            </w:r>
          </w:p>
        </w:tc>
        <w:tc>
          <w:tcPr>
            <w:tcW w:w="8103" w:type="dxa"/>
          </w:tcPr>
          <w:p w:rsidR="00B3496D" w:rsidRDefault="00B3496D" w:rsidP="0024484D">
            <w:pPr>
              <w:spacing w:before="120" w:after="120"/>
              <w:rPr>
                <w:rFonts w:ascii="Times New Roman" w:hAnsi="Times New Roman" w:cs="Times New Roman"/>
                <w:sz w:val="20"/>
                <w:szCs w:val="20"/>
              </w:rPr>
            </w:pPr>
            <w:r>
              <w:rPr>
                <w:rFonts w:ascii="Times New Roman" w:hAnsi="Times New Roman" w:cs="Times New Roman"/>
                <w:sz w:val="20"/>
                <w:szCs w:val="20"/>
              </w:rPr>
              <w:t>mampu membaca peta dan citra satelit serta menentukan orientasi peta di lapangan menggunakan  GPS, kompas dan data satelit; dan</w:t>
            </w:r>
          </w:p>
        </w:tc>
      </w:tr>
      <w:tr w:rsidR="00B3496D" w:rsidTr="0024484D">
        <w:tc>
          <w:tcPr>
            <w:tcW w:w="2700" w:type="dxa"/>
            <w:vMerge/>
            <w:shd w:val="clear" w:color="auto" w:fill="BFBFBF" w:themeFill="background1" w:themeFillShade="BF"/>
          </w:tcPr>
          <w:p w:rsidR="00B3496D" w:rsidRDefault="00B3496D" w:rsidP="0024484D">
            <w:pPr>
              <w:rPr>
                <w:rFonts w:ascii="Times New Roman" w:hAnsi="Times New Roman" w:cs="Times New Roman"/>
                <w:b/>
                <w:sz w:val="24"/>
                <w:szCs w:val="24"/>
              </w:rPr>
            </w:pPr>
          </w:p>
        </w:tc>
        <w:tc>
          <w:tcPr>
            <w:tcW w:w="2965" w:type="dxa"/>
            <w:vMerge/>
          </w:tcPr>
          <w:p w:rsidR="00B3496D" w:rsidRDefault="00B3496D" w:rsidP="0024484D">
            <w:pPr>
              <w:rPr>
                <w:rFonts w:ascii="Times New Roman" w:hAnsi="Times New Roman" w:cs="Times New Roman"/>
                <w:sz w:val="24"/>
                <w:szCs w:val="24"/>
              </w:rPr>
            </w:pPr>
          </w:p>
        </w:tc>
        <w:tc>
          <w:tcPr>
            <w:tcW w:w="807" w:type="dxa"/>
          </w:tcPr>
          <w:p w:rsidR="00B3496D" w:rsidRDefault="00B3496D" w:rsidP="0024484D">
            <w:pPr>
              <w:spacing w:before="120" w:after="120"/>
              <w:jc w:val="center"/>
              <w:rPr>
                <w:rFonts w:ascii="Times New Roman" w:hAnsi="Times New Roman" w:cs="Times New Roman"/>
                <w:sz w:val="20"/>
                <w:szCs w:val="20"/>
              </w:rPr>
            </w:pPr>
            <w:r>
              <w:rPr>
                <w:rFonts w:ascii="Times New Roman" w:hAnsi="Times New Roman" w:cs="Times New Roman"/>
                <w:sz w:val="20"/>
                <w:szCs w:val="20"/>
              </w:rPr>
              <w:t>4.12</w:t>
            </w:r>
          </w:p>
        </w:tc>
        <w:tc>
          <w:tcPr>
            <w:tcW w:w="8103" w:type="dxa"/>
          </w:tcPr>
          <w:p w:rsidR="00B3496D" w:rsidRDefault="00B3496D" w:rsidP="0024484D">
            <w:pPr>
              <w:spacing w:before="120" w:after="120"/>
              <w:rPr>
                <w:rFonts w:ascii="Times New Roman" w:hAnsi="Times New Roman" w:cs="Times New Roman"/>
                <w:sz w:val="20"/>
                <w:szCs w:val="20"/>
              </w:rPr>
            </w:pPr>
            <w:r>
              <w:rPr>
                <w:rFonts w:ascii="Times New Roman" w:hAnsi="Times New Roman" w:cs="Times New Roman"/>
                <w:sz w:val="20"/>
                <w:szCs w:val="20"/>
              </w:rPr>
              <w:t>mampu mengkritisi prosedur operasional lengkap dalam penyelesaian masalah teknologi rekayasa geofisika  yang telah dan/atau sedang diterapkan, dan dituangkan dalam bentuk kertas kerja ilmiah.</w:t>
            </w:r>
          </w:p>
        </w:tc>
      </w:tr>
      <w:tr w:rsidR="00B3496D" w:rsidTr="0024484D">
        <w:tc>
          <w:tcPr>
            <w:tcW w:w="2700" w:type="dxa"/>
            <w:shd w:val="clear" w:color="auto" w:fill="BFBFBF" w:themeFill="background1" w:themeFillShade="BF"/>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[C4,P3,A3] Mahasiswa mampu mengaplikasikan metoda-metoda eksplorasi</w:t>
            </w:r>
            <w:r>
              <w:rPr>
                <w:rFonts w:ascii="Times New Roman" w:hAnsi="Times New Roman" w:cs="Times New Roman"/>
                <w:sz w:val="24"/>
                <w:szCs w:val="24"/>
                <w:lang w:val="zh-CN"/>
              </w:rPr>
              <w:t xml:space="preserve"> geofisika, mengkombinasikan data geofisika dan geologi untuk menghasilkan interpretasi yang akurat serta </w:t>
            </w:r>
            <w:r>
              <w:rPr>
                <w:rFonts w:ascii="Times New Roman" w:hAnsi="Times New Roman" w:cs="Times New Roman"/>
                <w:sz w:val="24"/>
                <w:szCs w:val="24"/>
              </w:rPr>
              <w:t>mempunyai kecakapan dalam survei lapangan geologi dan geofisika.</w:t>
            </w:r>
          </w:p>
        </w:tc>
      </w:tr>
    </w:tbl>
    <w:p w:rsidR="00B3496D" w:rsidRDefault="00B3496D" w:rsidP="00B3496D">
      <w:pPr>
        <w:rPr>
          <w:rFonts w:ascii="Times New Roman" w:hAnsi="Times New Roman" w:cs="Times New Roman"/>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B3496D" w:rsidTr="0024484D">
        <w:tc>
          <w:tcPr>
            <w:tcW w:w="985"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B3496D" w:rsidTr="0024484D">
        <w:tc>
          <w:tcPr>
            <w:tcW w:w="985"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B3496D" w:rsidRDefault="00B3496D"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Mahasiswa mengerti tentang Tujuan kuliah, aturan main perkuliahan, lingkup </w:t>
            </w:r>
            <w:r>
              <w:rPr>
                <w:rFonts w:ascii="Times New Roman" w:hAnsi="Times New Roman" w:cs="Times New Roman"/>
                <w:sz w:val="24"/>
                <w:szCs w:val="24"/>
              </w:rPr>
              <w:lastRenderedPageBreak/>
              <w:t>pengajaran, Pengertian kerentanan, kerawanan dan resiko.</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Tujuan kuliah, aturan permainan, lingkup pengajaran,Penge</w:t>
            </w:r>
            <w:r>
              <w:rPr>
                <w:rFonts w:ascii="Times New Roman" w:hAnsi="Times New Roman" w:cs="Times New Roman"/>
                <w:sz w:val="24"/>
                <w:szCs w:val="24"/>
              </w:rPr>
              <w:lastRenderedPageBreak/>
              <w:t>rtian kerentanan, kerawanan dan resiko.</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Brain storming (20 menit), kuliah pengantar (100 menit), diskusi </w:t>
            </w:r>
            <w:r>
              <w:rPr>
                <w:rFonts w:ascii="Times New Roman" w:hAnsi="Times New Roman" w:cs="Times New Roman"/>
                <w:sz w:val="24"/>
                <w:szCs w:val="24"/>
              </w:rPr>
              <w:lastRenderedPageBreak/>
              <w:t>mengenai konsep perkuliahan (30 menit)</w:t>
            </w:r>
          </w:p>
        </w:tc>
        <w:tc>
          <w:tcPr>
            <w:tcW w:w="1930" w:type="dxa"/>
            <w:shd w:val="clear" w:color="auto" w:fill="auto"/>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lastRenderedPageBreak/>
              <w:t>.</w:t>
            </w:r>
            <w:r>
              <w:rPr>
                <w:rFonts w:ascii="Times New Roman" w:hAnsi="Times New Roman" w:cs="Times New Roman"/>
                <w:sz w:val="24"/>
                <w:szCs w:val="24"/>
              </w:rPr>
              <w:t xml:space="preserve"> Brain storming (20 menit), kuliah pengantar (100 menit), </w:t>
            </w:r>
            <w:r>
              <w:rPr>
                <w:rFonts w:ascii="Times New Roman" w:hAnsi="Times New Roman" w:cs="Times New Roman"/>
                <w:sz w:val="24"/>
                <w:szCs w:val="24"/>
              </w:rPr>
              <w:lastRenderedPageBreak/>
              <w:t>diskusi mengenai konsep perkuliahan (30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Kesepakatan proses pembelajaran,   Pengertian </w:t>
            </w:r>
            <w:r>
              <w:rPr>
                <w:rFonts w:ascii="Times New Roman" w:hAnsi="Times New Roman" w:cs="Times New Roman"/>
                <w:sz w:val="24"/>
                <w:szCs w:val="24"/>
              </w:rPr>
              <w:lastRenderedPageBreak/>
              <w:t>kerentanan, kerawanan dan resiko</w:t>
            </w:r>
          </w:p>
        </w:tc>
        <w:tc>
          <w:tcPr>
            <w:tcW w:w="1217" w:type="dxa"/>
            <w:shd w:val="clear" w:color="auto" w:fill="auto"/>
          </w:tcPr>
          <w:p w:rsidR="00B3496D" w:rsidRDefault="00B3496D" w:rsidP="0024484D">
            <w:pPr>
              <w:jc w:val="center"/>
              <w:rPr>
                <w:rFonts w:ascii="Times New Roman" w:hAnsi="Times New Roman" w:cs="Times New Roman"/>
                <w:b/>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mengerti tentang Tujuan kuliah, aturan main perkuliahan, lingkup pengajaran, Pengertian kerentanan, kerawanan dan resiko.</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Tujuan kuliah, aturan permainan, lingkup pengajaran,Pengertian kerentanan, kerawanan dan resiko.</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Brain storming (20 menit), kuliah pengantar (100 menit), diskusi mengenai konsep perkuliahan (30 menit)</w:t>
            </w:r>
          </w:p>
        </w:tc>
        <w:tc>
          <w:tcPr>
            <w:tcW w:w="1930" w:type="dxa"/>
            <w:shd w:val="clear" w:color="auto" w:fill="auto"/>
          </w:tcPr>
          <w:p w:rsidR="00B3496D" w:rsidRDefault="00B3496D" w:rsidP="0024484D">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Brain storming (20 menit), kuliah pengantar (100 menit), diskusi mengenai konsep perkuliahan (30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Kesepakatan proses pembelajaran,   Pengertian kerentanan, kerawanan dan resiko</w:t>
            </w:r>
          </w:p>
        </w:tc>
        <w:tc>
          <w:tcPr>
            <w:tcW w:w="1217" w:type="dxa"/>
            <w:shd w:val="clear" w:color="auto" w:fill="auto"/>
          </w:tcPr>
          <w:p w:rsidR="00B3496D" w:rsidRDefault="00B3496D" w:rsidP="0024484D">
            <w:pPr>
              <w:jc w:val="center"/>
              <w:rPr>
                <w:rFonts w:ascii="Times New Roman" w:hAnsi="Times New Roman" w:cs="Times New Roman"/>
                <w:b/>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tanah longsor, faktor pengontrol terjadinya longsor, faktor pemicu terjadinya longsor, mekanisme terjadinya longsor, metode penanganan longsor, studi kasus bencana longsor di Indonesia.</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longsor, faktor pengontrol terjadinya longsor, faktor pemicu terjadinya longsor, mekanisme terjadinya longsor Lee,E.M and Jones, D. K. C,2004, landslide risk assessment, Thomas Telford</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gerakan tanah.</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Ceramah(30 menit),presentasi kelompok (40 menit) Diskusi kelompok (30 menit), (Tugas-2: Problem &amp; Solving),</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Ketepatan dalam memahami pengertian bencana longsor, faktor pengontrol terjadinya longsor, faktor pemicu terjadinya longsor, mekanisme terjadinya longsor, dan metode penanganan longsor.</w:t>
            </w:r>
          </w:p>
        </w:tc>
        <w:tc>
          <w:tcPr>
            <w:tcW w:w="1217" w:type="dxa"/>
            <w:shd w:val="clear" w:color="auto" w:fill="auto"/>
          </w:tcPr>
          <w:p w:rsidR="00B3496D" w:rsidRDefault="00B3496D" w:rsidP="0024484D">
            <w:pPr>
              <w:jc w:val="center"/>
              <w:rPr>
                <w:rFonts w:ascii="Times New Roman" w:hAnsi="Times New Roman" w:cs="Times New Roman"/>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Mahasiswa memahami pengertian bencana </w:t>
            </w:r>
            <w:r>
              <w:rPr>
                <w:rFonts w:ascii="Times New Roman" w:hAnsi="Times New Roman" w:cs="Times New Roman"/>
                <w:sz w:val="24"/>
                <w:szCs w:val="24"/>
              </w:rPr>
              <w:lastRenderedPageBreak/>
              <w:t>tanah longsor, faktor pengontrol terjadinya longsor, faktor pemicu terjadinya longsor, mekanisme terjadinya longsor, metode penanganan longsor, studi kasus bencana longsor di Indonesia.</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metode penanganan longsor.</w:t>
            </w:r>
          </w:p>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Lee,E.M and Jones, D. K. C,2004, landslide risk assessment, Thomas Telford</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pembelajaran mandiri dan pembuatan makalah sederhana dan presentasi </w:t>
            </w:r>
            <w:r>
              <w:rPr>
                <w:rFonts w:ascii="Times New Roman" w:hAnsi="Times New Roman" w:cs="Times New Roman"/>
                <w:sz w:val="24"/>
                <w:szCs w:val="24"/>
              </w:rPr>
              <w:lastRenderedPageBreak/>
              <w:t>kelompok mengenai bencana gerakan tanah.</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Ceramah(30 menit),presentasi kelompok (40 </w:t>
            </w:r>
            <w:r>
              <w:rPr>
                <w:rFonts w:ascii="Times New Roman" w:hAnsi="Times New Roman" w:cs="Times New Roman"/>
                <w:sz w:val="24"/>
                <w:szCs w:val="24"/>
              </w:rPr>
              <w:lastRenderedPageBreak/>
              <w:t>menit) Diskusi kelompok (30 menit), (Tugas-2: Problem &amp; Solving),</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Ketepatan dalam memahami pengertian </w:t>
            </w:r>
            <w:r>
              <w:rPr>
                <w:rFonts w:ascii="Times New Roman" w:hAnsi="Times New Roman" w:cs="Times New Roman"/>
                <w:sz w:val="24"/>
                <w:szCs w:val="24"/>
              </w:rPr>
              <w:lastRenderedPageBreak/>
              <w:t>bencana longsor, faktor pengontrol terjadinya longsor, faktor pemicu terjadinya longsor, mekanisme terjadinya longsor, dan metode penanganan longsor.</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gempa bumi, jenis-jenis gelombang gempa,mekanisme terjadinya gempa bumi,metode penanganan gempa, contoh studi kasus bencana gempa bumi di Indonesia.</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gempa bumi, jenis-jenis gelombang gempa,mekanisme terjadinya gempa bumi, David, D.,2003,Earth quake risk reduction, John Wiley and Son</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gerakan tanah.</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gempa bumi, jenis-jenis gelombang gempa,mekanisme terjadinya gempa bumi,metode penanganan gempa, contoh studi kasus bencana gempa bumi di Indonesia.</w:t>
            </w:r>
          </w:p>
        </w:tc>
        <w:tc>
          <w:tcPr>
            <w:tcW w:w="1217" w:type="dxa"/>
            <w:shd w:val="clear" w:color="auto" w:fill="auto"/>
          </w:tcPr>
          <w:p w:rsidR="00B3496D" w:rsidRDefault="00B3496D" w:rsidP="0024484D">
            <w:pPr>
              <w:jc w:val="center"/>
              <w:rPr>
                <w:rFonts w:ascii="Times New Roman" w:hAnsi="Times New Roman" w:cs="Times New Roman"/>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Mahasiswa memahami pengertian bencana gempa bumi, jenis-jenis gelombang gempa,mekanisme </w:t>
            </w:r>
            <w:r>
              <w:rPr>
                <w:rFonts w:ascii="Times New Roman" w:hAnsi="Times New Roman" w:cs="Times New Roman"/>
                <w:sz w:val="24"/>
                <w:szCs w:val="24"/>
              </w:rPr>
              <w:lastRenderedPageBreak/>
              <w:t>terjadinya gempa bumi,metode penanganan gempa, contoh studi kasus bencana gempa bumi di Indonesia.</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,metode penanganan gempa, contoh studi kasus bencana gempa bumi di </w:t>
            </w:r>
            <w:r>
              <w:rPr>
                <w:rFonts w:ascii="Times New Roman" w:hAnsi="Times New Roman" w:cs="Times New Roman"/>
                <w:sz w:val="24"/>
                <w:szCs w:val="24"/>
              </w:rPr>
              <w:lastRenderedPageBreak/>
              <w:t>Indonesia. David, D.,2003,Earth quake risk reduction, John Wiley and Son</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pembelajaran mandiri dan pembuatan makalah sederhana dan presentasi kelompok mengenai bencana gerakan tanah.</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ceramah (60 menit),pengamatan batuan secara megaskopis (30 menit) Diskusi kelompok (50 </w:t>
            </w:r>
            <w:r>
              <w:rPr>
                <w:rFonts w:ascii="Times New Roman" w:hAnsi="Times New Roman" w:cs="Times New Roman"/>
                <w:sz w:val="24"/>
                <w:szCs w:val="24"/>
              </w:rPr>
              <w:lastRenderedPageBreak/>
              <w:t>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pengertian bencana gempa bumi, jenis-jenis gelombang gempa,mekanisme terjadinya </w:t>
            </w:r>
            <w:r>
              <w:rPr>
                <w:rFonts w:ascii="Times New Roman" w:hAnsi="Times New Roman" w:cs="Times New Roman"/>
                <w:sz w:val="24"/>
                <w:szCs w:val="24"/>
              </w:rPr>
              <w:lastRenderedPageBreak/>
              <w:t>gempa bumi,metode penanganan gempa, contoh studi kasus bencana gempa bumi di Indonesia.</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banjir, jenis-jenis gelombang gempa,mekanisme terjadinya gempa bumi,metode penanganan gempa, contoh studi kasus bencana gempa bumi di Indonesia.</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banjir, jenis-jenis gelombang gempa,mekanisme terjadinya gempa bumi,</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banjir.</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banjir,metode penanganan banjir, contoh studi kasus bencana banjir di Indonesia.</w:t>
            </w:r>
          </w:p>
        </w:tc>
        <w:tc>
          <w:tcPr>
            <w:tcW w:w="1217" w:type="dxa"/>
            <w:shd w:val="clear" w:color="auto" w:fill="auto"/>
          </w:tcPr>
          <w:p w:rsidR="00B3496D" w:rsidRDefault="00B3496D" w:rsidP="0024484D">
            <w:pPr>
              <w:jc w:val="center"/>
              <w:rPr>
                <w:rFonts w:ascii="Times New Roman" w:hAnsi="Times New Roman" w:cs="Times New Roman"/>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Ujian Tengah Semester</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20%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banjir, jenis-jenis gelombang gempa,mekanisme terjadinya gempa bumi,metode penanganan gempa, contoh studi kasus bencana gempa bumi di Indonesia.</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metode penanganan banjir, contoh studi kasus bencana banjir di Indonesia.</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banjir.</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banjir,metode penanganan banjir, contoh studi kasus bencana banjir di Indonesia.</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tsunami</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tsunami, jenis-jenis gelombang gempa,mekanisme terjadinya gempa bumi,</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tsunami.</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tsunami</w:t>
            </w:r>
          </w:p>
        </w:tc>
        <w:tc>
          <w:tcPr>
            <w:tcW w:w="1217" w:type="dxa"/>
            <w:shd w:val="clear" w:color="auto" w:fill="auto"/>
          </w:tcPr>
          <w:p w:rsidR="00B3496D" w:rsidRDefault="00B3496D" w:rsidP="0024484D">
            <w:pPr>
              <w:jc w:val="center"/>
              <w:rPr>
                <w:rFonts w:ascii="Times New Roman" w:hAnsi="Times New Roman" w:cs="Times New Roman"/>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tsunami</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metode penanganan tsunami, contoh studi kasus bencana tsunami di Indonesia.</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banjir.</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metode penanganan tsunami</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letusan gunung api</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letusan gunung api</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letusan gunung api.</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letusan gunung api</w:t>
            </w:r>
          </w:p>
        </w:tc>
        <w:tc>
          <w:tcPr>
            <w:tcW w:w="1217" w:type="dxa"/>
            <w:shd w:val="clear" w:color="auto" w:fill="auto"/>
          </w:tcPr>
          <w:p w:rsidR="00B3496D" w:rsidRDefault="00B3496D" w:rsidP="0024484D">
            <w:pPr>
              <w:jc w:val="center"/>
              <w:rPr>
                <w:rFonts w:ascii="Times New Roman" w:hAnsi="Times New Roman" w:cs="Times New Roman"/>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Mahasiswa memahami pengertian bencana letusan gunung api</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metode penanganan tsunami, contoh studi kasus bencana tsunami di Indonesia.</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 dan pembuatan makalah sederhana dan presentasi kelompok mengenai bencana banjir.</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menit),pengamatan batuan secara megaskopis (30 menit) Diskusi kelompok (50 menit),kuis (10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pengertian bencana tsunami</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Kebijakan pemerintah</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Kebijakan terkait lembaga </w:t>
            </w:r>
            <w:r>
              <w:rPr>
                <w:rFonts w:ascii="Times New Roman" w:hAnsi="Times New Roman" w:cs="Times New Roman"/>
                <w:sz w:val="24"/>
                <w:szCs w:val="24"/>
              </w:rPr>
              <w:lastRenderedPageBreak/>
              <w:t>penanggulangan bencana</w:t>
            </w:r>
          </w:p>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Kebijakan pemerintah terkait penanggulangan dan antisipasi bencana</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Pembelajaran mandiri</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w:t>
            </w:r>
          </w:p>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Diskusi (60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lastRenderedPageBreak/>
              <w:t>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 xml:space="preserve">Memahami kebijakan </w:t>
            </w:r>
            <w:r>
              <w:rPr>
                <w:rFonts w:ascii="Times New Roman" w:hAnsi="Times New Roman" w:cs="Times New Roman"/>
                <w:sz w:val="24"/>
                <w:szCs w:val="24"/>
              </w:rPr>
              <w:lastRenderedPageBreak/>
              <w:t>pemerintah terkait penanganan bencana</w:t>
            </w:r>
          </w:p>
        </w:tc>
        <w:tc>
          <w:tcPr>
            <w:tcW w:w="1217" w:type="dxa"/>
            <w:shd w:val="clear" w:color="auto" w:fill="auto"/>
          </w:tcPr>
          <w:p w:rsidR="00B3496D" w:rsidRDefault="00B3496D" w:rsidP="0024484D">
            <w:pPr>
              <w:jc w:val="center"/>
              <w:rPr>
                <w:rFonts w:ascii="Times New Roman" w:hAnsi="Times New Roman" w:cs="Times New Roman"/>
                <w:sz w:val="24"/>
                <w:szCs w:val="24"/>
              </w:rPr>
            </w:pP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Pendugaan tingkat kerawanan dengan sistem informasi geografis</w:t>
            </w:r>
          </w:p>
        </w:tc>
        <w:tc>
          <w:tcPr>
            <w:tcW w:w="198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Membuat peta kerawanan dengan studi kasus bencana di Indonesia</w:t>
            </w:r>
          </w:p>
        </w:tc>
        <w:tc>
          <w:tcPr>
            <w:tcW w:w="2651"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Pembelajaran mandiri</w:t>
            </w:r>
          </w:p>
        </w:tc>
        <w:tc>
          <w:tcPr>
            <w:tcW w:w="1930"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Ceramah (60 menit)</w:t>
            </w:r>
          </w:p>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Diskusi (60 menit)</w:t>
            </w:r>
          </w:p>
        </w:tc>
        <w:tc>
          <w:tcPr>
            <w:tcW w:w="1623"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Presentasi dan diskusi</w:t>
            </w:r>
          </w:p>
        </w:tc>
        <w:tc>
          <w:tcPr>
            <w:tcW w:w="1862" w:type="dxa"/>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Memahami cara memetakan kerawanan bencana</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3496D" w:rsidTr="0024484D">
        <w:tc>
          <w:tcPr>
            <w:tcW w:w="985"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auto"/>
          </w:tcPr>
          <w:p w:rsidR="00B3496D" w:rsidRDefault="00B3496D"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217" w:type="dxa"/>
            <w:shd w:val="clear" w:color="auto" w:fill="auto"/>
          </w:tcPr>
          <w:p w:rsidR="00B3496D" w:rsidRDefault="00B3496D" w:rsidP="0024484D">
            <w:pPr>
              <w:jc w:val="center"/>
              <w:rPr>
                <w:rFonts w:ascii="Times New Roman" w:hAnsi="Times New Roman" w:cs="Times New Roman"/>
                <w:sz w:val="24"/>
                <w:szCs w:val="24"/>
              </w:rPr>
            </w:pPr>
            <w:r>
              <w:rPr>
                <w:rFonts w:ascii="Times New Roman" w:hAnsi="Times New Roman" w:cs="Times New Roman"/>
                <w:sz w:val="24"/>
                <w:szCs w:val="24"/>
              </w:rPr>
              <w:t>20%</w:t>
            </w:r>
          </w:p>
        </w:tc>
      </w:tr>
    </w:tbl>
    <w:p w:rsidR="00B3496D" w:rsidRDefault="00B3496D" w:rsidP="00B3496D">
      <w:pPr>
        <w:rPr>
          <w:rFonts w:ascii="Times New Roman" w:hAnsi="Times New Roman" w:cs="Times New Roman"/>
          <w:b/>
          <w:sz w:val="24"/>
          <w:szCs w:val="24"/>
        </w:rPr>
      </w:pPr>
    </w:p>
    <w:p w:rsidR="00B3496D" w:rsidRPr="00B3496D" w:rsidRDefault="00B3496D" w:rsidP="00B3496D">
      <w:pPr>
        <w:rPr>
          <w:rFonts w:ascii="Times New Roman" w:hAnsi="Times New Roman" w:cs="Times New Roman"/>
          <w:b/>
          <w:sz w:val="24"/>
          <w:szCs w:val="24"/>
        </w:rPr>
        <w:sectPr w:rsidR="00B3496D" w:rsidRPr="00B3496D">
          <w:pgSz w:w="16834" w:h="11909" w:orient="landscape"/>
          <w:pgMar w:top="1134" w:right="1134" w:bottom="1134" w:left="1134" w:header="720" w:footer="720" w:gutter="0"/>
          <w:cols w:space="720"/>
          <w:docGrid w:linePitch="360"/>
        </w:sect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51424" behindDoc="0" locked="0" layoutInCell="1" allowOverlap="1" wp14:anchorId="050AD425" wp14:editId="0B793F06">
                <wp:simplePos x="0" y="0"/>
                <wp:positionH relativeFrom="margin">
                  <wp:align>right</wp:align>
                </wp:positionH>
                <wp:positionV relativeFrom="paragraph">
                  <wp:posOffset>413385</wp:posOffset>
                </wp:positionV>
                <wp:extent cx="9201150" cy="1280795"/>
                <wp:effectExtent l="0" t="0" r="1905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280795"/>
                        </a:xfrm>
                        <a:prstGeom prst="rect">
                          <a:avLst/>
                        </a:prstGeom>
                        <a:solidFill>
                          <a:srgbClr val="FFFFFF"/>
                        </a:solidFill>
                        <a:ln w="9525">
                          <a:solidFill>
                            <a:srgbClr val="000000"/>
                          </a:solidFill>
                          <a:miter lim="800000"/>
                        </a:ln>
                      </wps:spPr>
                      <wps:txbx>
                        <w:txbxContent>
                          <w:p w:rsidR="00B3496D" w:rsidRDefault="00B3496D" w:rsidP="00B3496D">
                            <w:pPr>
                              <w:pStyle w:val="ListParagraph"/>
                              <w:numPr>
                                <w:ilvl w:val="0"/>
                                <w:numId w:val="3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Hamblin, W.K., 1982; The Earth’s Dynamic Systems; 3rd  Edition. Minesotta.</w:t>
                            </w:r>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28" w:history="1">
                              <w:r w:rsidR="00B3496D">
                                <w:rPr>
                                  <w:rStyle w:val="Hyperlink"/>
                                  <w:rFonts w:ascii="Times New Roman" w:hAnsi="Times New Roman" w:cs="Times New Roman"/>
                                  <w:color w:val="auto"/>
                                  <w:sz w:val="24"/>
                                  <w:szCs w:val="24"/>
                                </w:rPr>
                                <w:t>http://www.tulane.edu/~sanelson/Natural_Disasters/</w:t>
                              </w:r>
                            </w:hyperlink>
                          </w:p>
                          <w:p w:rsidR="00B3496D" w:rsidRDefault="00B3496D"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r>
                              <w:rPr>
                                <w:rFonts w:ascii="Times New Roman" w:hAnsi="Times New Roman" w:cs="Times New Roman"/>
                                <w:sz w:val="24"/>
                                <w:szCs w:val="24"/>
                              </w:rPr>
                              <w:t xml:space="preserve">oinformatic for Disasters </w:t>
                            </w:r>
                            <w:hyperlink r:id="rId29" w:history="1">
                              <w:r>
                                <w:rPr>
                                  <w:rStyle w:val="Hyperlink"/>
                                  <w:rFonts w:ascii="Times New Roman" w:hAnsi="Times New Roman" w:cs="Times New Roman"/>
                                  <w:color w:val="auto"/>
                                  <w:sz w:val="24"/>
                                  <w:szCs w:val="24"/>
                                </w:rPr>
                                <w:t>://nidm.gov.in/PDF/modules/geo.pdf</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0" w:history="1">
                              <w:r w:rsidR="00B3496D">
                                <w:rPr>
                                  <w:rStyle w:val="Hyperlink"/>
                                  <w:rFonts w:ascii="Times New Roman" w:hAnsi="Times New Roman" w:cs="Times New Roman"/>
                                  <w:color w:val="auto"/>
                                  <w:sz w:val="24"/>
                                  <w:szCs w:val="24"/>
                                </w:rPr>
                                <w:t>ftp://ftp.itc.nl/pub/westen/Multi_hazard_risk_course/Powerpoints/Background%20paper%20Spatial%20data%20for%20hazard%20and%20risk%20assessment.pdf</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1" w:history="1">
                              <w:r w:rsidR="00B3496D">
                                <w:rPr>
                                  <w:rStyle w:val="Hyperlink"/>
                                  <w:rFonts w:ascii="Times New Roman" w:hAnsi="Times New Roman" w:cs="Times New Roman"/>
                                  <w:color w:val="auto"/>
                                  <w:sz w:val="24"/>
                                  <w:szCs w:val="24"/>
                                </w:rPr>
                                <w:t>https://www.bnpb.go.id/home/get_publikasi/12/buku</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2" w:history="1">
                              <w:r w:rsidR="00B3496D">
                                <w:rPr>
                                  <w:rStyle w:val="Hyperlink"/>
                                  <w:rFonts w:ascii="Times New Roman" w:hAnsi="Times New Roman" w:cs="Times New Roman"/>
                                  <w:color w:val="auto"/>
                                  <w:sz w:val="24"/>
                                  <w:szCs w:val="24"/>
                                </w:rPr>
                                <w:t>https://www.bnpb.go.id/home/get_publikasi/13/jurnal</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3" w:history="1">
                              <w:r w:rsidR="00B3496D">
                                <w:rPr>
                                  <w:rStyle w:val="Hyperlink"/>
                                  <w:rFonts w:ascii="Times New Roman" w:hAnsi="Times New Roman" w:cs="Times New Roman"/>
                                  <w:color w:val="auto"/>
                                  <w:sz w:val="24"/>
                                  <w:szCs w:val="24"/>
                                </w:rPr>
                                <w:t>https://www.marshall.edu/cegas/geohazards/2015pdf/Session1/03_GeobruggCanopyPP.pdf</w:t>
                              </w:r>
                            </w:hyperlink>
                          </w:p>
                          <w:p w:rsidR="00B3496D" w:rsidRDefault="00C252A3" w:rsidP="00B3496D">
                            <w:pPr>
                              <w:pStyle w:val="ListParagraph"/>
                              <w:numPr>
                                <w:ilvl w:val="0"/>
                                <w:numId w:val="30"/>
                              </w:numPr>
                              <w:spacing w:after="0"/>
                              <w:ind w:left="360"/>
                              <w:rPr>
                                <w:rFonts w:ascii="Times New Roman" w:hAnsi="Times New Roman" w:cs="Times New Roman"/>
                                <w:sz w:val="24"/>
                                <w:szCs w:val="24"/>
                              </w:rPr>
                            </w:pPr>
                            <w:hyperlink r:id="rId34" w:history="1">
                              <w:r w:rsidR="00B3496D">
                                <w:rPr>
                                  <w:rStyle w:val="Hyperlink"/>
                                  <w:rFonts w:ascii="Times New Roman" w:hAnsi="Times New Roman" w:cs="Times New Roman"/>
                                  <w:color w:val="auto"/>
                                  <w:sz w:val="24"/>
                                  <w:szCs w:val="24"/>
                                </w:rPr>
                                <w:t>https://www.bnpb.go.id/home/aplikasi</w:t>
                              </w:r>
                            </w:hyperlink>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50AD425" id="_x0000_s1038" type="#_x0000_t202" style="position:absolute;margin-left:673.3pt;margin-top:32.55pt;width:724.5pt;height:100.85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">
                <v:textbox style="mso-fit-shape-to-text:t">
                  <w:txbxContent>
                    <w:p w:rsidR="00B3496D" w:rsidRDefault="00B3496D" w:rsidP="00B3496D">
                      <w:pPr>
                        <w:pStyle w:val="ListParagraph"/>
                        <w:numPr>
                          <w:ilvl w:val="0"/>
                          <w:numId w:val="3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Hamblin, W.K., 1982; The Earth’s Dynamic Systems; 3rd  Edition. Minesotta.</w:t>
                      </w:r>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5" w:history="1">
                        <w:r w:rsidR="00B3496D">
                          <w:rPr>
                            <w:rStyle w:val="Hyperlink"/>
                            <w:rFonts w:ascii="Times New Roman" w:hAnsi="Times New Roman" w:cs="Times New Roman"/>
                            <w:color w:val="auto"/>
                            <w:sz w:val="24"/>
                            <w:szCs w:val="24"/>
                          </w:rPr>
                          <w:t>http://www.tulane.edu/~sanelson/Natural_Disasters/</w:t>
                        </w:r>
                      </w:hyperlink>
                    </w:p>
                    <w:p w:rsidR="00B3496D" w:rsidRDefault="00B3496D"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r>
                        <w:rPr>
                          <w:rFonts w:ascii="Times New Roman" w:hAnsi="Times New Roman" w:cs="Times New Roman"/>
                          <w:sz w:val="24"/>
                          <w:szCs w:val="24"/>
                        </w:rPr>
                        <w:t xml:space="preserve">oinformatic for Disasters </w:t>
                      </w:r>
                      <w:hyperlink r:id="rId36" w:history="1">
                        <w:r>
                          <w:rPr>
                            <w:rStyle w:val="Hyperlink"/>
                            <w:rFonts w:ascii="Times New Roman" w:hAnsi="Times New Roman" w:cs="Times New Roman"/>
                            <w:color w:val="auto"/>
                            <w:sz w:val="24"/>
                            <w:szCs w:val="24"/>
                          </w:rPr>
                          <w:t>://nidm.gov.in/PDF/modules/geo.pdf</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7" w:history="1">
                        <w:r w:rsidR="00B3496D">
                          <w:rPr>
                            <w:rStyle w:val="Hyperlink"/>
                            <w:rFonts w:ascii="Times New Roman" w:hAnsi="Times New Roman" w:cs="Times New Roman"/>
                            <w:color w:val="auto"/>
                            <w:sz w:val="24"/>
                            <w:szCs w:val="24"/>
                          </w:rPr>
                          <w:t>ftp://ftp.itc.nl/pub/westen/Multi_hazard_risk_course/Powerpoints/Background%20paper%20Spatial%20data%20for%20hazard%20and%20risk%20assessment.pdf</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8" w:history="1">
                        <w:r w:rsidR="00B3496D">
                          <w:rPr>
                            <w:rStyle w:val="Hyperlink"/>
                            <w:rFonts w:ascii="Times New Roman" w:hAnsi="Times New Roman" w:cs="Times New Roman"/>
                            <w:color w:val="auto"/>
                            <w:sz w:val="24"/>
                            <w:szCs w:val="24"/>
                          </w:rPr>
                          <w:t>https://www.bnpb.go.id/home/get_publikasi/12/buku</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39" w:history="1">
                        <w:r w:rsidR="00B3496D">
                          <w:rPr>
                            <w:rStyle w:val="Hyperlink"/>
                            <w:rFonts w:ascii="Times New Roman" w:hAnsi="Times New Roman" w:cs="Times New Roman"/>
                            <w:color w:val="auto"/>
                            <w:sz w:val="24"/>
                            <w:szCs w:val="24"/>
                          </w:rPr>
                          <w:t>https://www.bnpb.go.id/home/get_publikasi/13/jurnal</w:t>
                        </w:r>
                      </w:hyperlink>
                    </w:p>
                    <w:p w:rsidR="00B3496D" w:rsidRDefault="00C252A3" w:rsidP="00B3496D">
                      <w:pPr>
                        <w:pStyle w:val="ListParagraph"/>
                        <w:numPr>
                          <w:ilvl w:val="0"/>
                          <w:numId w:val="30"/>
                        </w:numPr>
                        <w:spacing w:after="0" w:line="240" w:lineRule="auto"/>
                        <w:ind w:left="337" w:hanging="337"/>
                        <w:jc w:val="both"/>
                        <w:rPr>
                          <w:rStyle w:val="Hyperlink"/>
                          <w:rFonts w:ascii="Times New Roman" w:hAnsi="Times New Roman" w:cs="Times New Roman"/>
                          <w:color w:val="auto"/>
                          <w:sz w:val="24"/>
                          <w:szCs w:val="24"/>
                        </w:rPr>
                      </w:pPr>
                      <w:hyperlink r:id="rId40" w:history="1">
                        <w:r w:rsidR="00B3496D">
                          <w:rPr>
                            <w:rStyle w:val="Hyperlink"/>
                            <w:rFonts w:ascii="Times New Roman" w:hAnsi="Times New Roman" w:cs="Times New Roman"/>
                            <w:color w:val="auto"/>
                            <w:sz w:val="24"/>
                            <w:szCs w:val="24"/>
                          </w:rPr>
                          <w:t>https://www.marshall.edu/cegas/geohazards/2015pdf/Session1/03_GeobruggCanopyPP.pdf</w:t>
                        </w:r>
                      </w:hyperlink>
                    </w:p>
                    <w:p w:rsidR="00B3496D" w:rsidRDefault="00C252A3" w:rsidP="00B3496D">
                      <w:pPr>
                        <w:pStyle w:val="ListParagraph"/>
                        <w:numPr>
                          <w:ilvl w:val="0"/>
                          <w:numId w:val="30"/>
                        </w:numPr>
                        <w:spacing w:after="0"/>
                        <w:ind w:left="360"/>
                        <w:rPr>
                          <w:rFonts w:ascii="Times New Roman" w:hAnsi="Times New Roman" w:cs="Times New Roman"/>
                          <w:sz w:val="24"/>
                          <w:szCs w:val="24"/>
                        </w:rPr>
                      </w:pPr>
                      <w:hyperlink r:id="rId41" w:history="1">
                        <w:r w:rsidR="00B3496D">
                          <w:rPr>
                            <w:rStyle w:val="Hyperlink"/>
                            <w:rFonts w:ascii="Times New Roman" w:hAnsi="Times New Roman" w:cs="Times New Roman"/>
                            <w:color w:val="auto"/>
                            <w:sz w:val="24"/>
                            <w:szCs w:val="24"/>
                          </w:rPr>
                          <w:t>https://www.bnpb.go.id/home/aplikasi</w:t>
                        </w:r>
                      </w:hyperlink>
                    </w:p>
                  </w:txbxContent>
                </v:textbox>
                <w10:wrap type="square" anchorx="margin"/>
              </v:shape>
            </w:pict>
          </mc:Fallback>
        </mc:AlternateContent>
      </w:r>
      <w:r>
        <w:rPr>
          <w:rFonts w:ascii="Times New Roman" w:hAnsi="Times New Roman" w:cs="Times New Roman"/>
          <w:b/>
          <w:sz w:val="24"/>
          <w:szCs w:val="24"/>
        </w:rPr>
        <w:t xml:space="preserve">PUSTAKA : </w:t>
      </w:r>
    </w:p>
    <w:p w:rsidR="00B3496D" w:rsidRDefault="00B3496D" w:rsidP="00B3496D">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Termodinamika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B3496D">
            <w:pPr>
              <w:rPr>
                <w:rFonts w:ascii="Times New Roman" w:hAnsi="Times New Roman" w:cs="Times New Roman"/>
                <w:sz w:val="24"/>
                <w:szCs w:val="24"/>
              </w:rPr>
            </w:pPr>
            <w:r>
              <w:rPr>
                <w:rFonts w:ascii="Times New Roman" w:hAnsi="Times New Roman" w:cs="Times New Roman"/>
                <w:sz w:val="24"/>
                <w:szCs w:val="24"/>
              </w:rPr>
              <w:t>RF184520</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 (Lima)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(Tiga)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Juan Pandu Gya Nur Rochman, S.Si., M.T.</w:t>
            </w:r>
          </w:p>
        </w:tc>
      </w:tr>
    </w:tbl>
    <w:p w:rsidR="00ED37A7" w:rsidRDefault="00ED37A7">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Temperatur, Dinamika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0"/>
                <w:szCs w:val="20"/>
              </w:rPr>
            </w:pPr>
            <w:r>
              <w:rPr>
                <w:rFonts w:ascii="Times New Roman" w:hAnsi="Times New Roman" w:cs="Times New Roman"/>
                <w:sz w:val="20"/>
                <w:szCs w:val="20"/>
              </w:rPr>
              <w:t>3.1</w:t>
            </w:r>
          </w:p>
        </w:tc>
        <w:tc>
          <w:tcPr>
            <w:tcW w:w="8103" w:type="dxa"/>
          </w:tcPr>
          <w:p w:rsidR="00ED37A7" w:rsidRDefault="001A451D">
            <w:pPr>
              <w:ind w:right="397"/>
              <w:jc w:val="both"/>
              <w:rPr>
                <w:rFonts w:ascii="Times New Roman" w:hAnsi="Times New Roman" w:cs="Times New Roman"/>
                <w:color w:val="000000"/>
                <w:sz w:val="20"/>
                <w:szCs w:val="20"/>
              </w:rPr>
            </w:pPr>
            <w:r>
              <w:rPr>
                <w:rFonts w:ascii="Times New Roman" w:hAnsi="Times New Roman" w:cs="Times New Roman"/>
                <w:color w:val="000000"/>
                <w:sz w:val="20"/>
                <w:szCs w:val="20"/>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0"/>
                <w:szCs w:val="20"/>
              </w:rPr>
            </w:pPr>
            <w:r>
              <w:rPr>
                <w:rFonts w:ascii="Times New Roman" w:hAnsi="Times New Roman" w:cs="Times New Roman"/>
                <w:sz w:val="20"/>
                <w:szCs w:val="20"/>
              </w:rPr>
              <w:t>4.12</w:t>
            </w:r>
          </w:p>
        </w:tc>
        <w:tc>
          <w:tcPr>
            <w:tcW w:w="8103" w:type="dxa"/>
          </w:tcPr>
          <w:p w:rsidR="00ED37A7" w:rsidRDefault="001A451D">
            <w:pPr>
              <w:spacing w:before="120" w:after="120"/>
              <w:rPr>
                <w:rFonts w:ascii="Times New Roman" w:hAnsi="Times New Roman" w:cs="Times New Roman"/>
                <w:color w:val="000000"/>
                <w:sz w:val="20"/>
                <w:szCs w:val="20"/>
              </w:rPr>
            </w:pPr>
            <w:r>
              <w:rPr>
                <w:rFonts w:ascii="Times New Roman" w:hAnsi="Times New Roman" w:cs="Times New Roman"/>
                <w:color w:val="000000"/>
                <w:sz w:val="20"/>
                <w:szCs w:val="20"/>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0"/>
                <w:szCs w:val="20"/>
              </w:rPr>
              <w:t>[C4,P3,A3] Mahasiswa mampu menganalisa sistem, hukum termodinamika, hubungan empiris variabel termodinamika, teknik penggambaran komponen variabel termodinamika, dan interpretasi dalam ilmu kebumian, dan aplikasi termodinamika dalam ilmu kebumian</w:t>
            </w:r>
          </w:p>
        </w:tc>
      </w:tr>
    </w:tbl>
    <w:p w:rsidR="00ED37A7" w:rsidRDefault="00ED37A7">
      <w:pPr>
        <w:rPr>
          <w:rFonts w:ascii="Times New Roman" w:hAnsi="Times New Roman" w:cs="Times New Roman"/>
        </w:rPr>
      </w:pPr>
    </w:p>
    <w:p w:rsidR="00ED37A7" w:rsidRDefault="00ED37A7">
      <w:pPr>
        <w:rPr>
          <w:rFonts w:ascii="Times New Roman" w:hAnsi="Times New Roman" w:cs="Times New Roman"/>
        </w:rPr>
      </w:pPr>
    </w:p>
    <w:p w:rsidR="00ED37A7" w:rsidRDefault="00ED37A7">
      <w:pPr>
        <w:rPr>
          <w:rFonts w:ascii="Times New Roman" w:hAnsi="Times New Roman" w:cs="Times New Roman"/>
        </w:rPr>
      </w:pPr>
    </w:p>
    <w:tbl>
      <w:tblPr>
        <w:tblW w:w="19200" w:type="dxa"/>
        <w:tblLayout w:type="fixed"/>
        <w:tblLook w:val="04A0" w:firstRow="1" w:lastRow="0" w:firstColumn="1" w:lastColumn="0" w:noHBand="0" w:noVBand="1"/>
      </w:tblPr>
      <w:tblGrid>
        <w:gridCol w:w="917"/>
        <w:gridCol w:w="992"/>
        <w:gridCol w:w="820"/>
        <w:gridCol w:w="731"/>
        <w:gridCol w:w="2404"/>
        <w:gridCol w:w="1800"/>
        <w:gridCol w:w="1674"/>
        <w:gridCol w:w="1509"/>
        <w:gridCol w:w="640"/>
        <w:gridCol w:w="640"/>
        <w:gridCol w:w="640"/>
        <w:gridCol w:w="640"/>
        <w:gridCol w:w="845"/>
        <w:gridCol w:w="757"/>
        <w:gridCol w:w="694"/>
        <w:gridCol w:w="648"/>
        <w:gridCol w:w="734"/>
        <w:gridCol w:w="637"/>
        <w:gridCol w:w="582"/>
        <w:gridCol w:w="896"/>
      </w:tblGrid>
      <w:tr w:rsidR="00ED37A7">
        <w:trPr>
          <w:trHeight w:val="300"/>
        </w:trPr>
        <w:tc>
          <w:tcPr>
            <w:tcW w:w="917"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Tatap Muka Ke-</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Sub-Capaian</w:t>
            </w:r>
          </w:p>
        </w:tc>
        <w:tc>
          <w:tcPr>
            <w:tcW w:w="2404" w:type="dxa"/>
            <w:tcBorders>
              <w:top w:val="single" w:sz="8" w:space="0" w:color="000000"/>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Materi Pembelajaran</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Metode / Strategi</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793" w:type="dxa"/>
            <w:gridSpan w:val="8"/>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w:t>
            </w:r>
          </w:p>
        </w:tc>
      </w:tr>
      <w:tr w:rsidR="00ED37A7">
        <w:trPr>
          <w:trHeight w:val="315"/>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 MK</w:t>
            </w:r>
          </w:p>
        </w:tc>
        <w:tc>
          <w:tcPr>
            <w:tcW w:w="2404"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[Pustaka]</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w:t>
            </w:r>
          </w:p>
        </w:tc>
        <w:tc>
          <w:tcPr>
            <w:tcW w:w="640"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793" w:type="dxa"/>
            <w:gridSpan w:val="8"/>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15"/>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Estimasi Waktu]</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ind w:firstLineChars="500" w:firstLine="1200"/>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1953" w:type="dxa"/>
            <w:gridSpan w:val="3"/>
            <w:tcBorders>
              <w:top w:val="single" w:sz="8" w:space="0" w:color="000000"/>
              <w:left w:val="nil"/>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Bentuk</w:t>
            </w:r>
          </w:p>
        </w:tc>
        <w:tc>
          <w:tcPr>
            <w:tcW w:w="896"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Bobot</w:t>
            </w:r>
          </w:p>
        </w:tc>
      </w:tr>
      <w:tr w:rsidR="00ED37A7">
        <w:trPr>
          <w:trHeight w:val="390"/>
        </w:trPr>
        <w:tc>
          <w:tcPr>
            <w:tcW w:w="19200" w:type="dxa"/>
            <w:gridSpan w:val="20"/>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KONSEP TERMODINAMIKA, SISTEM,SUHU,PANAS,ENERGI, DAN KERJA, HK 1&amp;2 TERMODINAMIK</w:t>
            </w:r>
          </w:p>
        </w:tc>
      </w:tr>
      <w:tr w:rsidR="00ED37A7">
        <w:trPr>
          <w:trHeight w:val="600"/>
        </w:trPr>
        <w:tc>
          <w:tcPr>
            <w:tcW w:w="917" w:type="dxa"/>
            <w:vMerge w:val="restart"/>
            <w:tcBorders>
              <w:top w:val="nil"/>
              <w:left w:val="single" w:sz="8" w:space="0" w:color="000000"/>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543" w:type="dxa"/>
            <w:gridSpan w:val="3"/>
            <w:tcBorders>
              <w:top w:val="single" w:sz="8" w:space="0" w:color="auto"/>
              <w:left w:val="single" w:sz="8" w:space="0" w:color="auto"/>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[C3,P3,A2][Conceptual knowledge,Application] : </w:t>
            </w:r>
          </w:p>
        </w:tc>
        <w:tc>
          <w:tcPr>
            <w:tcW w:w="2404" w:type="dxa"/>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Konsep Termodinamika</w:t>
            </w:r>
          </w:p>
        </w:tc>
        <w:tc>
          <w:tcPr>
            <w:tcW w:w="498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Kuliah Pengantar &amp;Brainstorming, Diskusi Kelompok, [TM: 2x(4x50”)]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Ketepatan menjelaskan konsep dasar termodimaka, dan ruang lingkup</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oral quiz</w:t>
            </w:r>
          </w:p>
        </w:tc>
        <w:tc>
          <w:tcPr>
            <w:tcW w:w="896"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7A7">
        <w:trPr>
          <w:trHeight w:val="660"/>
        </w:trPr>
        <w:tc>
          <w:tcPr>
            <w:tcW w:w="917"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vMerge w:val="restart"/>
            <w:tcBorders>
              <w:top w:val="nil"/>
              <w:left w:val="single" w:sz="8" w:space="0" w:color="auto"/>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Mahasiswa mampu menjelaskan konsep dasar Termodinamika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[1]:K1_Pengantar</w:t>
            </w:r>
          </w:p>
        </w:tc>
        <w:tc>
          <w:tcPr>
            <w:tcW w:w="4983" w:type="dxa"/>
            <w:gridSpan w:val="3"/>
            <w:vMerge w:val="restart"/>
            <w:tcBorders>
              <w:top w:val="single" w:sz="8" w:space="0" w:color="auto"/>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(Tugas-1: Review Termodinamika dan aplikasinya 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nil"/>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00"/>
        </w:trPr>
        <w:tc>
          <w:tcPr>
            <w:tcW w:w="917"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404"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K2_studi kasus/penerapan </w:t>
            </w:r>
          </w:p>
        </w:tc>
        <w:tc>
          <w:tcPr>
            <w:tcW w:w="4983" w:type="dxa"/>
            <w:gridSpan w:val="3"/>
            <w:vMerge/>
            <w:tcBorders>
              <w:top w:val="nil"/>
              <w:left w:val="nil"/>
              <w:bottom w:val="nil"/>
              <w:right w:val="nil"/>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15"/>
        </w:trPr>
        <w:tc>
          <w:tcPr>
            <w:tcW w:w="917" w:type="dxa"/>
            <w:vMerge/>
            <w:tcBorders>
              <w:top w:val="nil"/>
              <w:left w:val="single" w:sz="8" w:space="0" w:color="000000"/>
              <w:bottom w:val="nil"/>
              <w:right w:val="nil"/>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vMerge/>
            <w:tcBorders>
              <w:top w:val="nil"/>
              <w:left w:val="single" w:sz="8" w:space="0" w:color="auto"/>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vMerge/>
            <w:tcBorders>
              <w:top w:val="nil"/>
              <w:left w:val="nil"/>
              <w:bottom w:val="single" w:sz="8" w:space="0" w:color="000000"/>
              <w:right w:val="nil"/>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735"/>
        </w:trPr>
        <w:tc>
          <w:tcPr>
            <w:tcW w:w="917"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 Termdinamika</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Kuliah, Diskusi kelompok, [TM: 1x(4x50”)]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Ketepatan menjelaskan sistem dalam termodinamika, </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oral quiz</w:t>
            </w:r>
          </w:p>
        </w:tc>
        <w:tc>
          <w:tcPr>
            <w:tcW w:w="896"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7A7">
        <w:trPr>
          <w:trHeight w:val="945"/>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mampu menjelaskan sistem termodinamika, Suhu, Energi Kerja</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Suhu, Energi dan Kerja</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(Tugas-2: Problem &amp; Solving)[BT+BM:2x(4x50”)]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nil"/>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menjelaskan Suhu, energi dan kerja</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00"/>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00"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4"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09"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15"/>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720"/>
        </w:trPr>
        <w:tc>
          <w:tcPr>
            <w:tcW w:w="917" w:type="dxa"/>
            <w:vMerge w:val="restart"/>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Hk Termo 1</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Kuliah,Diskusi kelompok, [TM: 1x(4x50”)]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menjelaskan Hk termo 1</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Quiz-1 </w:t>
            </w:r>
          </w:p>
        </w:tc>
        <w:tc>
          <w:tcPr>
            <w:tcW w:w="896" w:type="dxa"/>
            <w:vMerge w:val="restart"/>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7A7">
        <w:trPr>
          <w:trHeight w:val="1500"/>
        </w:trPr>
        <w:tc>
          <w:tcPr>
            <w:tcW w:w="917"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Mahasiswa mampu menjelaskan HK termo 1 dan aplikasi, kalor dan enthalpi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Kalor dan Entalpi</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(Tugas-3: Menjawab soal Hk termo I[BT+BM:2x(4x60”)]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menerapkan hk termo 1</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menyelesaikan soal hk termo 1</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900"/>
        </w:trPr>
        <w:tc>
          <w:tcPr>
            <w:tcW w:w="917"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Konsep Hk Termo 2</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Kuliah,Diskusi kelompok [TM: 2x(4x50”)]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menjelaskan hk termo2 dan aplikasinya</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Quiz-1 </w:t>
            </w:r>
          </w:p>
        </w:tc>
        <w:tc>
          <w:tcPr>
            <w:tcW w:w="896"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7A7">
        <w:trPr>
          <w:trHeight w:val="12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Mahasiwa mampu menjelaskan Hk Termo 2 dan aplikasinya</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Konsep Entropi</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ketepatan dalammenyelesaikan soal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Presentasi Kelompok.</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[Rev-irreversibler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(Tugas-4: Menjawab soal (BT+BM:2x(4x60”)]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mejelaskan konsep reversible dan irrevesible</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9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900"/>
        </w:trPr>
        <w:tc>
          <w:tcPr>
            <w:tcW w:w="917" w:type="dxa"/>
            <w:vMerge w:val="restart"/>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single" w:sz="8" w:space="0" w:color="auto"/>
              <w:left w:val="nil"/>
              <w:bottom w:val="single" w:sz="8" w:space="0" w:color="auto"/>
              <w:right w:val="single" w:sz="8" w:space="0" w:color="auto"/>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Persamaan Gibbs-Helmoltz</w:t>
            </w:r>
          </w:p>
        </w:tc>
        <w:tc>
          <w:tcPr>
            <w:tcW w:w="498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Kuliah,Diskusi kelompok [TM: 2x(4x50”)]</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menjelaskan dan menyelsaikan permsalahan Gibbs-Helmoltz</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Quiz-1 </w:t>
            </w:r>
          </w:p>
        </w:tc>
        <w:tc>
          <w:tcPr>
            <w:tcW w:w="896" w:type="dxa"/>
            <w:vMerge w:val="restart"/>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D37A7">
        <w:trPr>
          <w:trHeight w:val="1500"/>
        </w:trPr>
        <w:tc>
          <w:tcPr>
            <w:tcW w:w="917"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mampu menjelaskan menyelesaikan   Persamaan Gibbs-Helmoltz dan persamaan maxwel dalam termodinamik</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Persamaan Maxwell</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 : Soal Soal</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menerapkan persamaan maxwell dalam termodimaika</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00"/>
        </w:trPr>
        <w:tc>
          <w:tcPr>
            <w:tcW w:w="917"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283" w:type="dxa"/>
            <w:gridSpan w:val="19"/>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D37A7">
        <w:trPr>
          <w:trHeight w:val="315"/>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18283" w:type="dxa"/>
            <w:gridSpan w:val="19"/>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Evaluasi  Tengah  Semester  (Evaluasi  Formatif-Evaluasi  yang  dimaksudkan  untuk  melakukan  improvement  proses  pembelajaran  berdasarkan assessment yang telah dilakukan)</w:t>
            </w:r>
          </w:p>
        </w:tc>
      </w:tr>
      <w:tr w:rsidR="00ED37A7">
        <w:trPr>
          <w:trHeight w:val="390"/>
        </w:trPr>
        <w:tc>
          <w:tcPr>
            <w:tcW w:w="19200" w:type="dxa"/>
            <w:gridSpan w:val="20"/>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DIAGRAM FASA, APLIKASI TERMODINAMIKA DALAM GEOLOGI&lt; GEOTHERMAL, ALIRAN FLUIDA</w:t>
            </w:r>
          </w:p>
        </w:tc>
      </w:tr>
      <w:tr w:rsidR="00ED37A7">
        <w:trPr>
          <w:trHeight w:val="900"/>
        </w:trPr>
        <w:tc>
          <w:tcPr>
            <w:tcW w:w="917"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(9,10)</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Diagram Fasa</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kuliah, Diskusi Kelompok, [TM: 2x(4x50”)]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menjelaskan diagram fasa, dan menyelesaiakan soal</w:t>
            </w:r>
          </w:p>
        </w:tc>
        <w:tc>
          <w:tcPr>
            <w:tcW w:w="1953" w:type="dxa"/>
            <w:gridSpan w:val="3"/>
            <w:vMerge w:val="restart"/>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Quiz-1 </w:t>
            </w:r>
          </w:p>
        </w:tc>
        <w:tc>
          <w:tcPr>
            <w:tcW w:w="896"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7A7">
        <w:trPr>
          <w:trHeight w:val="12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mampu menjelaskan claperion dan diagram fasa</w:t>
            </w:r>
          </w:p>
        </w:tc>
        <w:tc>
          <w:tcPr>
            <w:tcW w:w="2404"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Claperion</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menjelaskan hubungan claperion dan menyelsaikan soal</w:t>
            </w:r>
          </w:p>
        </w:tc>
        <w:tc>
          <w:tcPr>
            <w:tcW w:w="1953" w:type="dxa"/>
            <w:gridSpan w:val="3"/>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2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31" w:type="dxa"/>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2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31" w:type="dxa"/>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2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31" w:type="dxa"/>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30"/>
        </w:trPr>
        <w:tc>
          <w:tcPr>
            <w:tcW w:w="917" w:type="dxa"/>
            <w:vMerge w:val="restart"/>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Termodinamika dalam mineral</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Diskusi Kelompok, [TM: 2x(4x50”)]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mejelaskan aplikasi termodinamik dalam geologi</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 kelompok:studi kasus</w:t>
            </w:r>
          </w:p>
        </w:tc>
        <w:tc>
          <w:tcPr>
            <w:tcW w:w="896" w:type="dxa"/>
            <w:vMerge w:val="restart"/>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7A7">
        <w:trPr>
          <w:trHeight w:val="1200"/>
        </w:trPr>
        <w:tc>
          <w:tcPr>
            <w:tcW w:w="917"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mampu menjeleaskan Aplikasi Termodinamika dala m Geologi dan Geothermal</w:t>
            </w:r>
          </w:p>
        </w:tc>
        <w:tc>
          <w:tcPr>
            <w:tcW w:w="2404" w:type="dxa"/>
            <w:tcBorders>
              <w:top w:val="single" w:sz="8" w:space="0" w:color="000000"/>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Termodinamika dala  Geothermak</w:t>
            </w:r>
          </w:p>
        </w:tc>
        <w:tc>
          <w:tcPr>
            <w:tcW w:w="4983" w:type="dxa"/>
            <w:gridSpan w:val="3"/>
            <w:tcBorders>
              <w:top w:val="nil"/>
              <w:left w:val="nil"/>
              <w:bottom w:val="nil"/>
              <w:right w:val="single" w:sz="8" w:space="0" w:color="000000"/>
            </w:tcBorders>
            <w:shd w:val="clear" w:color="000000" w:fill="FFFFFF"/>
            <w:vAlign w:val="center"/>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 : Review Materi Aplikasi Geologi dan Geothermal</w:t>
            </w:r>
          </w:p>
        </w:tc>
        <w:tc>
          <w:tcPr>
            <w:tcW w:w="640" w:type="dxa"/>
            <w:tcBorders>
              <w:top w:val="nil"/>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vAlign w:val="center"/>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menjelaskan aplikais termodimaik dalam geothermal</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145-197</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900"/>
        </w:trPr>
        <w:tc>
          <w:tcPr>
            <w:tcW w:w="917"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nil"/>
              <w:left w:val="nil"/>
              <w:bottom w:val="nil"/>
              <w:right w:val="nil"/>
            </w:tcBorders>
            <w:shd w:val="clear" w:color="000000" w:fill="FFFFFF"/>
            <w:vAlign w:val="bottom"/>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Fluida Dasar</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Kuliah &amp; Brainstorming, Diskusi kelompok [TM: 2x(4x50”)]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menjelaskan fluida dasar dan penyelesaian soal</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 kelompok:studi kasus</w:t>
            </w:r>
          </w:p>
        </w:tc>
        <w:tc>
          <w:tcPr>
            <w:tcW w:w="896" w:type="dxa"/>
            <w:vMerge w:val="restart"/>
            <w:tcBorders>
              <w:top w:val="single" w:sz="8" w:space="0" w:color="000000"/>
              <w:left w:val="single" w:sz="8" w:space="0" w:color="000000"/>
              <w:bottom w:val="single" w:sz="8" w:space="0" w:color="000000"/>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D37A7">
        <w:trPr>
          <w:trHeight w:val="1500"/>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mampu menjelaskan fluida dasar dan fluida dinamik</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Fluida dinamik : Newtonian- non newtonian, Bernouli dan viskositas</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dalam menjelaskan fluida dinamik dan penyelesaian soal</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15"/>
        </w:trPr>
        <w:tc>
          <w:tcPr>
            <w:tcW w:w="917"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992"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2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31"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145-197</w:t>
            </w:r>
          </w:p>
        </w:tc>
        <w:tc>
          <w:tcPr>
            <w:tcW w:w="1800" w:type="dxa"/>
            <w:tcBorders>
              <w:top w:val="nil"/>
              <w:left w:val="single" w:sz="8" w:space="0" w:color="000000"/>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09"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45" w:type="dxa"/>
            <w:tcBorders>
              <w:top w:val="nil"/>
              <w:left w:val="single" w:sz="8" w:space="0" w:color="000000"/>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57"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9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8"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3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37"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82" w:type="dxa"/>
            <w:tcBorders>
              <w:top w:val="nil"/>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single" w:sz="8" w:space="0" w:color="000000"/>
              <w:left w:val="single" w:sz="8" w:space="0" w:color="000000"/>
              <w:bottom w:val="single" w:sz="8" w:space="0" w:color="000000"/>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600"/>
        </w:trPr>
        <w:tc>
          <w:tcPr>
            <w:tcW w:w="917"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54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[C3,P3,A2][Conceptual knowledge,Application] :</w:t>
            </w:r>
          </w:p>
        </w:tc>
        <w:tc>
          <w:tcPr>
            <w:tcW w:w="2404" w:type="dxa"/>
            <w:tcBorders>
              <w:top w:val="nil"/>
              <w:left w:val="nil"/>
              <w:bottom w:val="nil"/>
              <w:right w:val="nil"/>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viscous flow : Parameter Empirik : Reynold, Releigh, Prandtl, Peclet</w:t>
            </w:r>
          </w:p>
        </w:tc>
        <w:tc>
          <w:tcPr>
            <w:tcW w:w="4983" w:type="dxa"/>
            <w:gridSpan w:val="3"/>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Study &amp; Diskusi kelompok [TM: 1x(4x50”)]</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single" w:sz="8" w:space="0" w:color="000000"/>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menjelaskan fluida empirik dan contoh soal</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Quiz-1 </w:t>
            </w:r>
          </w:p>
        </w:tc>
        <w:tc>
          <w:tcPr>
            <w:tcW w:w="896" w:type="dxa"/>
            <w:vMerge w:val="restart"/>
            <w:tcBorders>
              <w:top w:val="nil"/>
              <w:left w:val="single" w:sz="8" w:space="0" w:color="000000"/>
              <w:bottom w:val="nil"/>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D37A7">
        <w:trPr>
          <w:trHeight w:val="12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 mampu menjelaskan fluida empirik</w:t>
            </w:r>
          </w:p>
        </w:tc>
        <w:tc>
          <w:tcPr>
            <w:tcW w:w="2404"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(Tugas-5:latihan soal [BT+BM:2x(4x60”)]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nil"/>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single" w:sz="8" w:space="0" w:color="000000"/>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Tugas kelompok:studi kasus</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00"/>
        </w:trPr>
        <w:tc>
          <w:tcPr>
            <w:tcW w:w="917"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c>
          <w:tcPr>
            <w:tcW w:w="254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04"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983" w:type="dxa"/>
            <w:gridSpan w:val="3"/>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40" w:type="dxa"/>
            <w:tcBorders>
              <w:top w:val="nil"/>
              <w:left w:val="nil"/>
              <w:bottom w:val="single" w:sz="8" w:space="0" w:color="000000"/>
              <w:right w:val="nil"/>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4" w:type="dxa"/>
            <w:gridSpan w:val="4"/>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3" w:type="dxa"/>
            <w:gridSpan w:val="3"/>
            <w:tcBorders>
              <w:top w:val="nil"/>
              <w:left w:val="nil"/>
              <w:bottom w:val="nil"/>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96" w:type="dxa"/>
            <w:vMerge/>
            <w:tcBorders>
              <w:top w:val="nil"/>
              <w:left w:val="single" w:sz="8" w:space="0" w:color="000000"/>
              <w:bottom w:val="nil"/>
              <w:right w:val="single" w:sz="8" w:space="0" w:color="000000"/>
            </w:tcBorders>
            <w:vAlign w:val="center"/>
          </w:tcPr>
          <w:p w:rsidR="00ED37A7" w:rsidRDefault="00ED37A7">
            <w:pPr>
              <w:spacing w:after="0" w:line="240" w:lineRule="auto"/>
              <w:rPr>
                <w:rFonts w:ascii="Times New Roman" w:eastAsia="Times New Roman" w:hAnsi="Times New Roman" w:cs="Times New Roman"/>
                <w:sz w:val="24"/>
                <w:szCs w:val="24"/>
              </w:rPr>
            </w:pPr>
          </w:p>
        </w:tc>
      </w:tr>
      <w:tr w:rsidR="00ED37A7">
        <w:trPr>
          <w:trHeight w:val="330"/>
        </w:trPr>
        <w:tc>
          <w:tcPr>
            <w:tcW w:w="917" w:type="dxa"/>
            <w:tcBorders>
              <w:top w:val="nil"/>
              <w:left w:val="single" w:sz="8" w:space="0" w:color="000000"/>
              <w:bottom w:val="single" w:sz="8" w:space="0" w:color="000000"/>
              <w:right w:val="single" w:sz="8" w:space="0" w:color="000000"/>
            </w:tcBorders>
            <w:shd w:val="clear" w:color="000000" w:fill="FFFFFF"/>
          </w:tcPr>
          <w:p w:rsidR="00ED37A7" w:rsidRDefault="001A451D">
            <w:pPr>
              <w:spacing w:after="0" w:line="240" w:lineRule="auto"/>
              <w:ind w:firstLineChars="100"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283" w:type="dxa"/>
            <w:gridSpan w:val="19"/>
            <w:tcBorders>
              <w:top w:val="single" w:sz="8" w:space="0" w:color="000000"/>
              <w:left w:val="nil"/>
              <w:bottom w:val="single" w:sz="8" w:space="0" w:color="000000"/>
              <w:right w:val="single" w:sz="8" w:space="0" w:color="000000"/>
            </w:tcBorders>
            <w:shd w:val="clear" w:color="000000" w:fill="FFFFFF"/>
          </w:tcPr>
          <w:p w:rsidR="00ED37A7" w:rsidRDefault="001A45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Evaluasi Akhir Semester (Evaluasi yg dimaksudkan untuk mengetahui capaian akhir hasil belajar mahasiswa)</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24800" behindDoc="0" locked="0" layoutInCell="1" allowOverlap="1">
                <wp:simplePos x="0" y="0"/>
                <wp:positionH relativeFrom="margin">
                  <wp:align>right</wp:align>
                </wp:positionH>
                <wp:positionV relativeFrom="paragraph">
                  <wp:posOffset>413385</wp:posOffset>
                </wp:positionV>
                <wp:extent cx="9201150" cy="626745"/>
                <wp:effectExtent l="0" t="0" r="19050" b="215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2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Michael J. Moran, Howard N. Shapiro, Daisie D. Boettner, Margaret B. Bailey, Fundamentals Of Engineering Thermodynamics, John Wiley &amp; Sons, 2014</w:t>
                            </w:r>
                          </w:p>
                          <w:p w:rsidR="001A451D" w:rsidRDefault="001A451D">
                            <w:pPr>
                              <w:pStyle w:val="ListParagraph"/>
                              <w:numPr>
                                <w:ilvl w:val="0"/>
                                <w:numId w:val="2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Anderson, G.M.,Thermodynamics of Natural Systems (2nd  edition),Cambridge University Press, 2009</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9" type="#_x0000_t202" style="position:absolute;margin-left:673.3pt;margin-top:32.55pt;width:724.5pt;height:49.35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">
                <v:textbox style="mso-fit-shape-to-text:t">
                  <w:txbxContent>
                    <w:p w:rsidR="001A451D" w:rsidRDefault="001A451D">
                      <w:pPr>
                        <w:pStyle w:val="ListParagraph"/>
                        <w:numPr>
                          <w:ilvl w:val="0"/>
                          <w:numId w:val="2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Michael J. Moran, Howard N. Shapiro, Daisie D. Boettner, Margaret B. Bailey, Fundamentals Of Engineering Thermodynamics, John Wiley &amp; Sons, 2014</w:t>
                      </w:r>
                    </w:p>
                    <w:p w:rsidR="001A451D" w:rsidRDefault="001A451D">
                      <w:pPr>
                        <w:pStyle w:val="ListParagraph"/>
                        <w:numPr>
                          <w:ilvl w:val="0"/>
                          <w:numId w:val="2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Anderson, G.M.,Thermodynamics of Natural Systems (2nd  edition),Cambridge University Press, 2009</w:t>
                      </w:r>
                    </w:p>
                  </w:txbxContent>
                </v:textbox>
                <w10:wrap type="square" anchorx="margin"/>
              </v:shape>
            </w:pict>
          </mc:Fallback>
        </mc:AlternateContent>
      </w:r>
      <w:r>
        <w:rPr>
          <w:rFonts w:ascii="Times New Roman" w:hAnsi="Times New Roman" w:cs="Times New Roman"/>
          <w:b/>
          <w:sz w:val="24"/>
          <w:szCs w:val="24"/>
        </w:rPr>
        <w:t xml:space="preserve">PUSTAKA : </w:t>
      </w:r>
    </w:p>
    <w:p w:rsidR="00B658E8" w:rsidRDefault="00B658E8">
      <w:pPr>
        <w:rPr>
          <w:rFonts w:ascii="Times New Roman" w:hAnsi="Times New Roman" w:cs="Times New Roman"/>
          <w:sz w:val="24"/>
          <w:szCs w:val="24"/>
        </w:rPr>
        <w:sectPr w:rsidR="00B658E8">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B658E8" w:rsidTr="0024484D">
        <w:tc>
          <w:tcPr>
            <w:tcW w:w="2785"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B658E8" w:rsidTr="0024484D">
        <w:tc>
          <w:tcPr>
            <w:tcW w:w="2785"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B658E8" w:rsidRDefault="00B658E8" w:rsidP="0024484D">
            <w:pPr>
              <w:jc w:val="both"/>
              <w:rPr>
                <w:rFonts w:ascii="Times New Roman" w:hAnsi="Times New Roman" w:cs="Times New Roman"/>
                <w:sz w:val="24"/>
                <w:szCs w:val="24"/>
              </w:rPr>
            </w:pPr>
            <w:r>
              <w:rPr>
                <w:rFonts w:ascii="Times New Roman" w:hAnsi="Times New Roman" w:cs="Times New Roman"/>
                <w:sz w:val="24"/>
                <w:szCs w:val="24"/>
              </w:rPr>
              <w:t>Kapita Selekta</w:t>
            </w:r>
          </w:p>
        </w:tc>
      </w:tr>
      <w:tr w:rsidR="00B658E8" w:rsidTr="0024484D">
        <w:tc>
          <w:tcPr>
            <w:tcW w:w="2785"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B658E8" w:rsidRDefault="00B658E8" w:rsidP="0024484D">
            <w:pPr>
              <w:jc w:val="both"/>
              <w:rPr>
                <w:rFonts w:ascii="Times New Roman" w:hAnsi="Times New Roman" w:cs="Times New Roman"/>
                <w:sz w:val="24"/>
                <w:szCs w:val="24"/>
              </w:rPr>
            </w:pPr>
            <w:r>
              <w:rPr>
                <w:rFonts w:ascii="Times New Roman" w:hAnsi="Times New Roman" w:cs="Times New Roman"/>
                <w:sz w:val="24"/>
                <w:szCs w:val="24"/>
              </w:rPr>
              <w:t>RF184521</w:t>
            </w:r>
          </w:p>
        </w:tc>
      </w:tr>
      <w:tr w:rsidR="00B658E8" w:rsidTr="0024484D">
        <w:tc>
          <w:tcPr>
            <w:tcW w:w="2785"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V (Lima)</w:t>
            </w:r>
          </w:p>
        </w:tc>
      </w:tr>
      <w:tr w:rsidR="00B658E8" w:rsidTr="0024484D">
        <w:tc>
          <w:tcPr>
            <w:tcW w:w="2785"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2 (T:2) SKS</w:t>
            </w:r>
          </w:p>
        </w:tc>
      </w:tr>
      <w:tr w:rsidR="00B658E8" w:rsidTr="0024484D">
        <w:tc>
          <w:tcPr>
            <w:tcW w:w="2785"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B658E8" w:rsidRDefault="00B658E8" w:rsidP="0024484D">
            <w:pPr>
              <w:pStyle w:val="ListParagraph"/>
              <w:numPr>
                <w:ilvl w:val="0"/>
                <w:numId w:val="53"/>
              </w:numPr>
              <w:ind w:left="252" w:hanging="270"/>
              <w:rPr>
                <w:rFonts w:ascii="Times New Roman" w:hAnsi="Times New Roman" w:cs="Times New Roman"/>
                <w:sz w:val="24"/>
                <w:szCs w:val="24"/>
              </w:rPr>
            </w:pPr>
            <w:r>
              <w:rPr>
                <w:rFonts w:ascii="Times New Roman" w:hAnsi="Times New Roman" w:cs="Times New Roman"/>
                <w:sz w:val="24"/>
                <w:szCs w:val="24"/>
              </w:rPr>
              <w:t>Dr. Ayi Syaeful Bahri, S.Si., M.T.</w:t>
            </w:r>
          </w:p>
          <w:p w:rsidR="00B658E8" w:rsidRDefault="00B658E8" w:rsidP="0024484D">
            <w:pPr>
              <w:pStyle w:val="ListParagraph"/>
              <w:numPr>
                <w:ilvl w:val="0"/>
                <w:numId w:val="53"/>
              </w:numPr>
              <w:ind w:left="252" w:hanging="270"/>
              <w:rPr>
                <w:rFonts w:ascii="Times New Roman" w:hAnsi="Times New Roman" w:cs="Times New Roman"/>
                <w:sz w:val="24"/>
                <w:szCs w:val="24"/>
              </w:rPr>
            </w:pPr>
            <w:r>
              <w:rPr>
                <w:rFonts w:ascii="Times New Roman" w:hAnsi="Times New Roman" w:cs="Times New Roman"/>
                <w:sz w:val="24"/>
                <w:szCs w:val="24"/>
              </w:rPr>
              <w:t>Dr. Ir. Amien Widodo, M.S.</w:t>
            </w:r>
          </w:p>
        </w:tc>
      </w:tr>
    </w:tbl>
    <w:p w:rsidR="00B658E8" w:rsidRDefault="00B658E8" w:rsidP="00B658E8">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B658E8" w:rsidTr="0024484D">
        <w:tc>
          <w:tcPr>
            <w:tcW w:w="2700"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Topik disesuaikan dengan perkembangan terkini atau/dan  atas permintaan Stake Holder</w:t>
            </w:r>
          </w:p>
        </w:tc>
      </w:tr>
      <w:tr w:rsidR="00B658E8" w:rsidTr="0024484D">
        <w:tc>
          <w:tcPr>
            <w:tcW w:w="2700" w:type="dxa"/>
            <w:vMerge w:val="restart"/>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B658E8" w:rsidRDefault="00B658E8"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vMerge w:val="restart"/>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B658E8" w:rsidRDefault="00B658E8"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vMerge/>
          </w:tcPr>
          <w:p w:rsidR="00B658E8" w:rsidRDefault="00B658E8" w:rsidP="0024484D">
            <w:pPr>
              <w:rPr>
                <w:rFonts w:ascii="Times New Roman" w:hAnsi="Times New Roman" w:cs="Times New Roman"/>
                <w:b/>
                <w:sz w:val="24"/>
                <w:szCs w:val="24"/>
              </w:rPr>
            </w:pP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B658E8" w:rsidRDefault="00B658E8"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vMerge/>
          </w:tcPr>
          <w:p w:rsidR="00B658E8" w:rsidRDefault="00B658E8" w:rsidP="0024484D">
            <w:pPr>
              <w:rPr>
                <w:rFonts w:ascii="Times New Roman" w:hAnsi="Times New Roman" w:cs="Times New Roman"/>
                <w:b/>
                <w:sz w:val="24"/>
                <w:szCs w:val="24"/>
              </w:rPr>
            </w:pP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B658E8" w:rsidRDefault="00B658E8"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vMerge w:val="restart"/>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B658E8" w:rsidRDefault="00B658E8"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konsep, prinsip dan metode aplikasi rekayasa geofisika secara prosedural dimulai dari pengambilan data, pengolahan, interprestasi dan pemodelan untuk menyelesaikan masalah rekayasa geofisika secara mendalam;</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vMerge/>
          </w:tcPr>
          <w:p w:rsidR="00B658E8" w:rsidRDefault="00B658E8" w:rsidP="0024484D">
            <w:pPr>
              <w:rPr>
                <w:rFonts w:ascii="Times New Roman" w:hAnsi="Times New Roman" w:cs="Times New Roman"/>
                <w:b/>
                <w:sz w:val="24"/>
                <w:szCs w:val="24"/>
              </w:rPr>
            </w:pP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B658E8" w:rsidRDefault="00B658E8"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vMerge/>
          </w:tcPr>
          <w:p w:rsidR="00B658E8" w:rsidRDefault="00B658E8" w:rsidP="0024484D">
            <w:pPr>
              <w:rPr>
                <w:rFonts w:ascii="Times New Roman" w:hAnsi="Times New Roman" w:cs="Times New Roman"/>
                <w:b/>
                <w:sz w:val="24"/>
                <w:szCs w:val="24"/>
              </w:rPr>
            </w:pP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8103" w:type="dxa"/>
          </w:tcPr>
          <w:p w:rsidR="00B658E8" w:rsidRDefault="00B658E8"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 xml:space="preserve">menguasai pengetahuan faktual dan metode aplikasi teknologi; referensi teknis (kode dan standart) nasional dan internasional serta peraturan yang berlaku di </w:t>
            </w:r>
            <w:r>
              <w:rPr>
                <w:rFonts w:ascii="Times New Roman" w:hAnsi="Times New Roman" w:cs="Times New Roman"/>
                <w:color w:val="000000"/>
                <w:sz w:val="24"/>
                <w:szCs w:val="24"/>
              </w:rPr>
              <w:lastRenderedPageBreak/>
              <w:t>wilayah kerjanya untuk melakukan pekerjaan teknologi rekayasa geofisika secara mendalam;</w:t>
            </w:r>
          </w:p>
        </w:tc>
      </w:tr>
      <w:tr w:rsidR="00B658E8" w:rsidTr="0024484D">
        <w:tc>
          <w:tcPr>
            <w:tcW w:w="2700" w:type="dxa"/>
            <w:vMerge/>
            <w:shd w:val="clear" w:color="auto" w:fill="BFBFBF" w:themeFill="background1" w:themeFillShade="BF"/>
          </w:tcPr>
          <w:p w:rsidR="00B658E8" w:rsidRDefault="00B658E8" w:rsidP="0024484D">
            <w:pPr>
              <w:rPr>
                <w:rFonts w:ascii="Times New Roman" w:hAnsi="Times New Roman" w:cs="Times New Roman"/>
                <w:b/>
                <w:sz w:val="24"/>
                <w:szCs w:val="24"/>
              </w:rPr>
            </w:pPr>
          </w:p>
        </w:tc>
        <w:tc>
          <w:tcPr>
            <w:tcW w:w="2965" w:type="dxa"/>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B658E8" w:rsidRDefault="00B658E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B658E8" w:rsidRDefault="00B658E8" w:rsidP="0024484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B658E8" w:rsidTr="0024484D">
        <w:tc>
          <w:tcPr>
            <w:tcW w:w="2700" w:type="dxa"/>
            <w:shd w:val="clear" w:color="auto" w:fill="BFBFBF" w:themeFill="background1" w:themeFillShade="BF"/>
          </w:tcPr>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B658E8" w:rsidRDefault="00B658E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[C2,P2,A2]</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 xml:space="preserve">Mahasiswa mampu memahami perkembangan teknologi eksplorasi </w:t>
            </w:r>
            <w:r>
              <w:rPr>
                <w:rFonts w:ascii="Times New Roman" w:eastAsia="Calibri" w:hAnsi="Times New Roman" w:cs="Times New Roman"/>
                <w:kern w:val="3"/>
                <w:sz w:val="24"/>
                <w:szCs w:val="24"/>
              </w:rPr>
              <w:t>dalam rangka pemanfaatan SDA, Lingkungan dan Energi serta topik khusus yang relevan dengan perkembangan terkini</w:t>
            </w:r>
          </w:p>
        </w:tc>
      </w:tr>
    </w:tbl>
    <w:p w:rsidR="00B658E8" w:rsidRDefault="00B658E8" w:rsidP="00B658E8">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B658E8" w:rsidTr="0024484D">
        <w:tc>
          <w:tcPr>
            <w:tcW w:w="985"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B658E8" w:rsidTr="0024484D">
        <w:tc>
          <w:tcPr>
            <w:tcW w:w="985"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B658E8" w:rsidRDefault="00B658E8"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 [Conceptual knowledge, Analyze]</w:t>
            </w:r>
            <w:r>
              <w:rPr>
                <w:rFonts w:ascii="Times New Roman" w:hAnsi="Times New Roman" w:cs="Times New Roman"/>
                <w:sz w:val="24"/>
                <w:szCs w:val="24"/>
              </w:rPr>
              <w:br/>
              <w:t>Mahasiswa mampu memahami dan manguasai kondisi terkini suatu topik terpilih</w:t>
            </w: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Pengantar perkembangan terkini topik terpilih</w:t>
            </w:r>
          </w:p>
          <w:p w:rsidR="00B658E8" w:rsidRDefault="00B658E8" w:rsidP="0024484D">
            <w:pPr>
              <w:rPr>
                <w:rFonts w:ascii="Times New Roman" w:hAnsi="Times New Roman" w:cs="Times New Roman"/>
                <w:sz w:val="24"/>
                <w:szCs w:val="24"/>
              </w:rPr>
            </w:pPr>
          </w:p>
        </w:tc>
        <w:tc>
          <w:tcPr>
            <w:tcW w:w="2651" w:type="dxa"/>
          </w:tcPr>
          <w:p w:rsidR="00B658E8" w:rsidRDefault="00B658E8" w:rsidP="0024484D">
            <w:pPr>
              <w:spacing w:line="264" w:lineRule="exact"/>
              <w:ind w:left="105" w:right="-20" w:hanging="105"/>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w:t>
            </w:r>
            <w:r>
              <w:rPr>
                <w:rFonts w:ascii="Times New Roman" w:hAnsi="Times New Roman" w:cs="Times New Roman"/>
                <w:spacing w:val="-2"/>
                <w:position w:val="1"/>
                <w:sz w:val="24"/>
                <w:szCs w:val="24"/>
                <w:lang w:val="sv-SE"/>
              </w:rPr>
              <w:t xml:space="preserve"> </w:t>
            </w:r>
            <w:r>
              <w:rPr>
                <w:rFonts w:ascii="Times New Roman" w:hAnsi="Times New Roman" w:cs="Times New Roman"/>
                <w:position w:val="1"/>
                <w:sz w:val="24"/>
                <w:szCs w:val="24"/>
                <w:lang w:val="sv-SE"/>
              </w:rPr>
              <w:t>&amp;</w:t>
            </w:r>
          </w:p>
          <w:p w:rsidR="00B658E8" w:rsidRDefault="00B658E8" w:rsidP="0024484D">
            <w:pPr>
              <w:spacing w:before="2" w:line="238"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g/Sumbang Saran</w:t>
            </w:r>
          </w:p>
          <w:p w:rsidR="00B658E8" w:rsidRDefault="00B658E8" w:rsidP="0024484D">
            <w:pPr>
              <w:ind w:left="105" w:right="-20" w:hanging="105"/>
              <w:rPr>
                <w:rFonts w:ascii="Times New Roman" w:hAnsi="Times New Roman" w:cs="Times New Roman"/>
                <w:sz w:val="24"/>
                <w:szCs w:val="24"/>
              </w:rPr>
            </w:pPr>
            <w:r>
              <w:rPr>
                <w:rFonts w:ascii="Times New Roman" w:hAnsi="Times New Roman" w:cs="Times New Roman"/>
                <w:b/>
                <w:bCs/>
                <w:spacing w:val="-2"/>
                <w:sz w:val="24"/>
                <w:szCs w:val="24"/>
              </w:rPr>
              <w:t>(</w:t>
            </w:r>
            <w:r>
              <w:rPr>
                <w:rFonts w:ascii="Times New Roman" w:hAnsi="Times New Roman" w:cs="Times New Roman"/>
                <w:b/>
                <w:bCs/>
                <w:spacing w:val="1"/>
                <w:sz w:val="24"/>
                <w:szCs w:val="24"/>
              </w:rPr>
              <w:t>Tuga</w:t>
            </w:r>
            <w:r>
              <w:rPr>
                <w:rFonts w:ascii="Times New Roman" w:hAnsi="Times New Roman" w:cs="Times New Roman"/>
                <w:b/>
                <w:bCs/>
                <w:spacing w:val="-1"/>
                <w:sz w:val="24"/>
                <w:szCs w:val="24"/>
              </w:rPr>
              <w:t>s</w:t>
            </w:r>
            <w:r>
              <w:rPr>
                <w:rFonts w:ascii="Times New Roman" w:hAnsi="Times New Roman" w:cs="Times New Roman"/>
                <w:b/>
                <w:bCs/>
                <w:sz w:val="24"/>
                <w:szCs w:val="24"/>
              </w:rPr>
              <w:t>-K</w:t>
            </w:r>
            <w:r>
              <w:rPr>
                <w:rFonts w:ascii="Times New Roman" w:hAnsi="Times New Roman" w:cs="Times New Roman"/>
                <w:b/>
                <w:bCs/>
                <w:spacing w:val="-1"/>
                <w:sz w:val="24"/>
                <w:szCs w:val="24"/>
              </w:rPr>
              <w:t>1</w:t>
            </w:r>
            <w:r>
              <w:rPr>
                <w:rFonts w:ascii="Times New Roman" w:hAnsi="Times New Roman" w:cs="Times New Roman"/>
                <w:b/>
                <w:bCs/>
                <w:sz w:val="24"/>
                <w:szCs w:val="24"/>
              </w:rPr>
              <w:t xml:space="preserve">: </w:t>
            </w:r>
            <w:r>
              <w:rPr>
                <w:rFonts w:ascii="Times New Roman" w:hAnsi="Times New Roman" w:cs="Times New Roman"/>
                <w:b/>
                <w:bCs/>
                <w:spacing w:val="-1"/>
                <w:sz w:val="24"/>
                <w:szCs w:val="24"/>
              </w:rPr>
              <w:t>Membuat resume perkembangan terkini topik terpilih)</w:t>
            </w:r>
            <w:r>
              <w:rPr>
                <w:rFonts w:ascii="Times New Roman" w:hAnsi="Times New Roman" w:cs="Times New Roman"/>
                <w:b/>
                <w:bCs/>
                <w:sz w:val="24"/>
                <w:szCs w:val="24"/>
              </w:rPr>
              <w:t xml:space="preserve"> </w:t>
            </w:r>
          </w:p>
        </w:tc>
        <w:tc>
          <w:tcPr>
            <w:tcW w:w="1930"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 xml:space="preserve">Diskusi Kelas (aplikasi dan perkembangan Metoda Geolistrik); </w:t>
            </w:r>
            <w:r>
              <w:rPr>
                <w:rFonts w:ascii="Times New Roman" w:hAnsi="Times New Roman" w:cs="Times New Roman"/>
                <w:b/>
                <w:sz w:val="24"/>
                <w:szCs w:val="24"/>
              </w:rPr>
              <w:t>Tugas-K1 : Pemahaman dasar tentang konsep dasar Topik Terpilih</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Mengenal secara umum konsep dasar teoritis perkembangan terkini topik terpilih</w:t>
            </w:r>
          </w:p>
          <w:p w:rsidR="00B658E8" w:rsidRDefault="00B658E8" w:rsidP="0024484D">
            <w:pPr>
              <w:jc w:val="center"/>
              <w:rPr>
                <w:rFonts w:ascii="Times New Roman" w:hAnsi="Times New Roman" w:cs="Times New Roman"/>
                <w:sz w:val="24"/>
                <w:szCs w:val="24"/>
              </w:rPr>
            </w:pP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lastRenderedPageBreak/>
              <w:t>Konsep dan prinsip dasar 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lastRenderedPageBreak/>
              <w:t>Tugas: Studi Kasus Analisis Problem Materi Topik Terpilih</w:t>
            </w:r>
          </w:p>
        </w:tc>
        <w:tc>
          <w:tcPr>
            <w:tcW w:w="1862"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Materi Konsep Dasar Topik Terpilih</w:t>
            </w: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Materi-2</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tc>
        <w:tc>
          <w:tcPr>
            <w:tcW w:w="1862"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 xml:space="preserve">Ketepatan menjelaskan </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 xml:space="preserve">[C4,P4,A4][Conceptual knowledge, Analyze]: Mampu menguasai Materi Konsep Dasar Topik Terpilih </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Materi-3</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Mampu menguasai  dan menganalisis Materi Konsep Dasar Topik Terpilih</w:t>
            </w: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Materi-4</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[C4,P4,A4][Procedural knowledge, Analyze]: Mampu menguasai  dan menganalisis Materi Konsep Dasar Topik Terpilih</w:t>
            </w:r>
          </w:p>
          <w:p w:rsidR="00B658E8" w:rsidRDefault="00B658E8" w:rsidP="0024484D">
            <w:pPr>
              <w:rPr>
                <w:rFonts w:ascii="Times New Roman" w:hAnsi="Times New Roman" w:cs="Times New Roman"/>
                <w:color w:val="000000"/>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Materi-5</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[C4,P4,A4][Procedural knowledge, Analyze]: Mampu menguasai  dan menganalisis Materi Konsep Dasar Topik Terpilih</w:t>
            </w:r>
          </w:p>
          <w:p w:rsidR="00B658E8" w:rsidRDefault="00B658E8" w:rsidP="0024484D">
            <w:pPr>
              <w:rPr>
                <w:rFonts w:ascii="Times New Roman" w:hAnsi="Times New Roman" w:cs="Times New Roman"/>
                <w:color w:val="000000"/>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Materi-6</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B658E8" w:rsidRDefault="00B658E8" w:rsidP="0024484D">
            <w:pPr>
              <w:rPr>
                <w:rFonts w:ascii="Times New Roman" w:hAnsi="Times New Roman" w:cs="Times New Roman"/>
                <w:sz w:val="24"/>
                <w:szCs w:val="24"/>
              </w:rPr>
            </w:pPr>
          </w:p>
        </w:tc>
        <w:tc>
          <w:tcPr>
            <w:tcW w:w="2651" w:type="dxa"/>
            <w:shd w:val="clear" w:color="auto" w:fill="BFBFBF" w:themeFill="background1" w:themeFillShade="BF"/>
          </w:tcPr>
          <w:p w:rsidR="00B658E8" w:rsidRDefault="00B658E8"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B658E8" w:rsidRDefault="00B658E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658E8" w:rsidRDefault="00B658E8" w:rsidP="0024484D">
            <w:pPr>
              <w:rPr>
                <w:rFonts w:ascii="Times New Roman" w:hAnsi="Times New Roman" w:cs="Times New Roman"/>
                <w:sz w:val="24"/>
                <w:szCs w:val="24"/>
              </w:rPr>
            </w:pPr>
          </w:p>
        </w:tc>
        <w:tc>
          <w:tcPr>
            <w:tcW w:w="1862"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20%</w:t>
            </w: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[C4,P4,A4][Procedural knowledge, Analyze]: [C4,P4,A4][Procedural knowledge, Analyze]: Mampu menguasai  dan menganalisis dan menerapkan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dan penerapanTopik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Materi-7 (Studi Kasus-1)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Tugas : Menalisis dan menerapkan  dalam studi kasus, dipresentasikan per kelompok kecil 2-3 org</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dan menganalisis dan menerapkan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lastRenderedPageBreak/>
              <w:t>Konsep dan prinsip dasar  dan penerapanTopik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Materi-8 (Studi Kasus-1)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 xml:space="preserve">Tugas : Menalisis </w:t>
            </w:r>
            <w:r>
              <w:rPr>
                <w:rFonts w:ascii="Times New Roman" w:hAnsi="Times New Roman" w:cs="Times New Roman"/>
                <w:b/>
                <w:sz w:val="24"/>
                <w:szCs w:val="24"/>
              </w:rPr>
              <w:lastRenderedPageBreak/>
              <w:t>dan menerapkan  dalam studi kasus, dipresentasikan per kelompok kecil 2-3 org</w:t>
            </w:r>
          </w:p>
        </w:tc>
        <w:tc>
          <w:tcPr>
            <w:tcW w:w="1862"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dan menganalisis dan menerapkan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dan penerapanTopik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Materi-9 (Studi Kasus-1)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Tugas : Menalisis dan menerapkan  dalam studi kasus, dipresentasikan per kelompok kecil 2-3 org</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dan menganalisis dan menerapkan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dan penerapanTopik Terpilih</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Materi-10 (Studi Kasus-1)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 xml:space="preserve">Tugas : Menalisis dan menerapkan  </w:t>
            </w:r>
            <w:r>
              <w:rPr>
                <w:rFonts w:ascii="Times New Roman" w:hAnsi="Times New Roman" w:cs="Times New Roman"/>
                <w:b/>
                <w:sz w:val="24"/>
                <w:szCs w:val="24"/>
              </w:rPr>
              <w:lastRenderedPageBreak/>
              <w:t>dalam studi kasus, dipresentasikan per kelompok kecil 2-3 org</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20%</w:t>
            </w: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dan menganalisis dan menerapkan  dalam proyek/pekerjaan/penelitian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dan penerapanTopik Terpilih dalam proyek mandiri</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Materi-11 (Studi Kasus-1)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sz w:val="24"/>
                <w:szCs w:val="24"/>
              </w:rPr>
            </w:pPr>
            <w:r>
              <w:rPr>
                <w:rFonts w:ascii="Times New Roman" w:hAnsi="Times New Roman" w:cs="Times New Roman"/>
                <w:b/>
                <w:sz w:val="24"/>
                <w:szCs w:val="24"/>
              </w:rPr>
              <w:t>Tugas : Menalisis dan menerapkan  dalam studi kasus,  dalam proyek mandiri dipresentasikan</w:t>
            </w:r>
            <w:r>
              <w:rPr>
                <w:rFonts w:ascii="Times New Roman" w:hAnsi="Times New Roman" w:cs="Times New Roman"/>
                <w:sz w:val="24"/>
                <w:szCs w:val="24"/>
              </w:rPr>
              <w:t xml:space="preserve"> per kelompok kecil 2-3 org</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dan menganalisis dan menerapkan  dalam proyek/pekerjaan/penelitian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dan penerapanTopik Terpilih dalam proyek mandiri</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Materi-12(Studi Kasus-1)</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 xml:space="preserve">Tugas : Menalisis dan menerapkan  </w:t>
            </w:r>
            <w:r>
              <w:rPr>
                <w:rFonts w:ascii="Times New Roman" w:hAnsi="Times New Roman" w:cs="Times New Roman"/>
                <w:b/>
                <w:sz w:val="24"/>
                <w:szCs w:val="24"/>
              </w:rPr>
              <w:lastRenderedPageBreak/>
              <w:t>dalam studi kasus,  dalam proyek mandiri dipresentasikan per kelompok kecil 2-3 org</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B658E8" w:rsidRDefault="00B658E8" w:rsidP="0024484D">
            <w:pPr>
              <w:jc w:val="center"/>
              <w:rPr>
                <w:rFonts w:ascii="Times New Roman" w:hAnsi="Times New Roman" w:cs="Times New Roman"/>
                <w:sz w:val="24"/>
                <w:szCs w:val="24"/>
              </w:rPr>
            </w:pPr>
          </w:p>
        </w:tc>
      </w:tr>
      <w:tr w:rsidR="00B658E8" w:rsidTr="0024484D">
        <w:tc>
          <w:tcPr>
            <w:tcW w:w="985"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[C4,P4,A4][Conceptual knowledge, Analyze]: Mampu menguasai  dan menganalisis dan menerapkan  dalam proyek/pekerjaan/penelitian Materi Konsep Dasar Topik Terpilih</w:t>
            </w:r>
          </w:p>
          <w:p w:rsidR="00B658E8" w:rsidRDefault="00B658E8" w:rsidP="0024484D">
            <w:pPr>
              <w:rPr>
                <w:rFonts w:ascii="Times New Roman" w:hAnsi="Times New Roman" w:cs="Times New Roman"/>
                <w:sz w:val="24"/>
                <w:szCs w:val="24"/>
              </w:rPr>
            </w:pPr>
          </w:p>
        </w:tc>
        <w:tc>
          <w:tcPr>
            <w:tcW w:w="1980"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Konsep dan prinsip dasar  dan penerapanTopik Terpilih dalam proyek mandiri</w:t>
            </w:r>
          </w:p>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Materi-12(Tugas Besar)</w:t>
            </w:r>
          </w:p>
        </w:tc>
        <w:tc>
          <w:tcPr>
            <w:tcW w:w="2651" w:type="dxa"/>
          </w:tcPr>
          <w:p w:rsidR="00B658E8" w:rsidRDefault="00B658E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658E8" w:rsidRDefault="00B658E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(2x50”)</w:t>
            </w:r>
          </w:p>
        </w:tc>
        <w:tc>
          <w:tcPr>
            <w:tcW w:w="1623" w:type="dxa"/>
          </w:tcPr>
          <w:p w:rsidR="00B658E8" w:rsidRDefault="00B658E8" w:rsidP="0024484D">
            <w:pPr>
              <w:rPr>
                <w:rFonts w:ascii="Times New Roman" w:hAnsi="Times New Roman" w:cs="Times New Roman"/>
                <w:sz w:val="24"/>
                <w:szCs w:val="24"/>
              </w:rPr>
            </w:pPr>
            <w:r>
              <w:rPr>
                <w:rFonts w:ascii="Times New Roman" w:hAnsi="Times New Roman" w:cs="Times New Roman"/>
                <w:sz w:val="24"/>
                <w:szCs w:val="24"/>
              </w:rPr>
              <w:t>Diskusi Kelas (Konsep dan prinsip dasar Topik Terpilih);</w:t>
            </w:r>
          </w:p>
          <w:p w:rsidR="00B658E8" w:rsidRDefault="00B658E8" w:rsidP="0024484D">
            <w:pPr>
              <w:rPr>
                <w:rFonts w:ascii="Times New Roman" w:hAnsi="Times New Roman" w:cs="Times New Roman"/>
                <w:sz w:val="24"/>
                <w:szCs w:val="24"/>
              </w:rPr>
            </w:pPr>
          </w:p>
          <w:p w:rsidR="00B658E8" w:rsidRDefault="00B658E8" w:rsidP="0024484D">
            <w:pPr>
              <w:rPr>
                <w:rFonts w:ascii="Times New Roman" w:hAnsi="Times New Roman" w:cs="Times New Roman"/>
                <w:b/>
                <w:sz w:val="24"/>
                <w:szCs w:val="24"/>
              </w:rPr>
            </w:pPr>
            <w:r>
              <w:rPr>
                <w:rFonts w:ascii="Times New Roman" w:hAnsi="Times New Roman" w:cs="Times New Roman"/>
                <w:b/>
                <w:sz w:val="24"/>
                <w:szCs w:val="24"/>
              </w:rPr>
              <w:t>Tugas : Menalisis dan menerapkan  dalam studi kasus,  dalam proyek mandiri dipresentasikan per orang (Tugas Besar)</w:t>
            </w:r>
          </w:p>
        </w:tc>
        <w:tc>
          <w:tcPr>
            <w:tcW w:w="1862"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20%</w:t>
            </w:r>
          </w:p>
        </w:tc>
      </w:tr>
      <w:tr w:rsidR="00B658E8" w:rsidTr="0024484D">
        <w:tc>
          <w:tcPr>
            <w:tcW w:w="985"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p>
        </w:tc>
        <w:tc>
          <w:tcPr>
            <w:tcW w:w="2651" w:type="dxa"/>
            <w:shd w:val="clear" w:color="auto" w:fill="BFBFBF" w:themeFill="background1" w:themeFillShade="BF"/>
          </w:tcPr>
          <w:p w:rsidR="00B658E8" w:rsidRDefault="00B658E8" w:rsidP="0024484D">
            <w:pPr>
              <w:spacing w:line="264" w:lineRule="exact"/>
              <w:ind w:left="105" w:right="-20" w:hanging="105"/>
              <w:jc w:val="center"/>
              <w:rPr>
                <w:rFonts w:ascii="Times New Roman" w:hAnsi="Times New Roman" w:cs="Times New Roman"/>
                <w:position w:val="1"/>
                <w:sz w:val="24"/>
                <w:szCs w:val="24"/>
                <w:lang w:val="sv-SE"/>
              </w:rPr>
            </w:pPr>
          </w:p>
        </w:tc>
        <w:tc>
          <w:tcPr>
            <w:tcW w:w="1930" w:type="dxa"/>
            <w:shd w:val="clear" w:color="auto" w:fill="BFBFBF" w:themeFill="background1" w:themeFillShade="BF"/>
          </w:tcPr>
          <w:p w:rsidR="00B658E8" w:rsidRDefault="00B658E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p>
        </w:tc>
        <w:tc>
          <w:tcPr>
            <w:tcW w:w="1862"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658E8" w:rsidRDefault="00B658E8" w:rsidP="0024484D">
            <w:pPr>
              <w:jc w:val="center"/>
              <w:rPr>
                <w:rFonts w:ascii="Times New Roman" w:hAnsi="Times New Roman" w:cs="Times New Roman"/>
                <w:sz w:val="24"/>
                <w:szCs w:val="24"/>
              </w:rPr>
            </w:pPr>
            <w:r>
              <w:rPr>
                <w:rFonts w:ascii="Times New Roman" w:hAnsi="Times New Roman" w:cs="Times New Roman"/>
                <w:sz w:val="24"/>
                <w:szCs w:val="24"/>
              </w:rPr>
              <w:t>20%</w:t>
            </w:r>
          </w:p>
        </w:tc>
      </w:tr>
    </w:tbl>
    <w:p w:rsidR="00B658E8" w:rsidRDefault="00B658E8" w:rsidP="00B658E8">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753472" behindDoc="0" locked="0" layoutInCell="1" allowOverlap="1" wp14:anchorId="33FF1C1F" wp14:editId="5CE697D8">
                <wp:simplePos x="0" y="0"/>
                <wp:positionH relativeFrom="margin">
                  <wp:align>right</wp:align>
                </wp:positionH>
                <wp:positionV relativeFrom="paragraph">
                  <wp:posOffset>413385</wp:posOffset>
                </wp:positionV>
                <wp:extent cx="9201150" cy="802005"/>
                <wp:effectExtent l="0" t="0" r="19050"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Telford, WM; Geldart, L.P; Sheriff, RE, 1998, Applied Geophysics, Cambridge Univ Press, Cambridge.</w:t>
                            </w:r>
                          </w:p>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Jurnal Geophysics dan jurnal Near Surface Geophysics</w:t>
                            </w:r>
                          </w:p>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Jurnal SPE</w:t>
                            </w:r>
                          </w:p>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Jurnal Panasbumi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3FF1C1F" id="_x0000_s1040" type="#_x0000_t202" style="position:absolute;margin-left:673.3pt;margin-top:32.55pt;width:724.5pt;height:63.15pt;z-index:251753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CT&#10;CevMFQIAADQEAAAOAAAAAAAAAAAAAAAAAC4CAABkcnMvZTJvRG9jLnhtbFBLAQItABQABgAIAAAA&#10;IQB6DnBU3AAAAAgBAAAPAAAAAAAAAAAAAAAAAG8EAABkcnMvZG93bnJldi54bWxQSwUGAAAAAAQA&#10;BADzAAAAeAUAAAAA&#10;">
                <v:textbox style="mso-fit-shape-to-text:t">
                  <w:txbxContent>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Telford, WM; Geldart, L.P; Sheriff, RE, 1998, Applied Geophysics, Cambridge Univ Press, Cambridge.</w:t>
                      </w:r>
                    </w:p>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Jurnal Geophysics dan jurnal Near Surface Geophysics</w:t>
                      </w:r>
                    </w:p>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Jurnal SPE</w:t>
                      </w:r>
                    </w:p>
                    <w:p w:rsidR="00B658E8" w:rsidRDefault="00B658E8" w:rsidP="00B658E8">
                      <w:pPr>
                        <w:pStyle w:val="ListParagraph"/>
                        <w:numPr>
                          <w:ilvl w:val="0"/>
                          <w:numId w:val="54"/>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Jurnal Panasbumi</w:t>
                      </w:r>
                    </w:p>
                  </w:txbxContent>
                </v:textbox>
                <w10:wrap type="square" anchorx="margin"/>
              </v:shape>
            </w:pict>
          </mc:Fallback>
        </mc:AlternateContent>
      </w:r>
      <w:r>
        <w:rPr>
          <w:rFonts w:ascii="Times New Roman" w:hAnsi="Times New Roman" w:cs="Times New Roman"/>
          <w:b/>
          <w:sz w:val="24"/>
          <w:szCs w:val="24"/>
        </w:rPr>
        <w:t xml:space="preserve">PUSTAKA : </w:t>
      </w:r>
    </w:p>
    <w:p w:rsidR="00B658E8" w:rsidRDefault="00B658E8" w:rsidP="00B658E8">
      <w:pPr>
        <w:rPr>
          <w:rFonts w:ascii="Times New Roman" w:hAnsi="Times New Roman" w:cs="Times New Roman"/>
        </w:rPr>
        <w:sectPr w:rsidR="00B658E8">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C22B7E" w:rsidTr="0024484D">
        <w:tc>
          <w:tcPr>
            <w:tcW w:w="2785"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C22B7E" w:rsidTr="0024484D">
        <w:tc>
          <w:tcPr>
            <w:tcW w:w="2785"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C22B7E" w:rsidRDefault="00C22B7E" w:rsidP="0024484D">
            <w:pPr>
              <w:jc w:val="both"/>
              <w:rPr>
                <w:rFonts w:ascii="Times New Roman" w:hAnsi="Times New Roman" w:cs="Times New Roman"/>
                <w:sz w:val="24"/>
                <w:szCs w:val="24"/>
              </w:rPr>
            </w:pPr>
            <w:r>
              <w:rPr>
                <w:rFonts w:ascii="Times New Roman" w:hAnsi="Times New Roman"/>
                <w:sz w:val="24"/>
                <w:szCs w:val="24"/>
              </w:rPr>
              <w:t>Analisis Data Well Log</w:t>
            </w:r>
          </w:p>
        </w:tc>
      </w:tr>
      <w:tr w:rsidR="00C22B7E" w:rsidTr="0024484D">
        <w:tc>
          <w:tcPr>
            <w:tcW w:w="2785"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C22B7E" w:rsidRDefault="00C22B7E" w:rsidP="0024484D">
            <w:pPr>
              <w:jc w:val="both"/>
              <w:rPr>
                <w:rFonts w:ascii="Times New Roman" w:hAnsi="Times New Roman" w:cs="Times New Roman"/>
                <w:sz w:val="24"/>
                <w:szCs w:val="24"/>
              </w:rPr>
            </w:pPr>
            <w:r>
              <w:rPr>
                <w:rFonts w:ascii="Times New Roman" w:hAnsi="Times New Roman" w:cs="Times New Roman"/>
                <w:sz w:val="24"/>
                <w:szCs w:val="24"/>
              </w:rPr>
              <w:t>RF184622</w:t>
            </w:r>
          </w:p>
        </w:tc>
      </w:tr>
      <w:tr w:rsidR="00C22B7E" w:rsidTr="0024484D">
        <w:tc>
          <w:tcPr>
            <w:tcW w:w="2785"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C22B7E" w:rsidRDefault="00C22B7E" w:rsidP="0024484D">
            <w:pPr>
              <w:jc w:val="both"/>
              <w:rPr>
                <w:rFonts w:ascii="Times New Roman" w:hAnsi="Times New Roman" w:cs="Times New Roman"/>
                <w:sz w:val="24"/>
                <w:szCs w:val="24"/>
              </w:rPr>
            </w:pPr>
            <w:r>
              <w:rPr>
                <w:rFonts w:ascii="Times New Roman" w:hAnsi="Times New Roman"/>
                <w:sz w:val="24"/>
                <w:szCs w:val="24"/>
              </w:rPr>
              <w:t>VI (Enam)</w:t>
            </w:r>
          </w:p>
        </w:tc>
      </w:tr>
      <w:tr w:rsidR="00C22B7E" w:rsidTr="0024484D">
        <w:tc>
          <w:tcPr>
            <w:tcW w:w="2785"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C22B7E" w:rsidRDefault="00C22B7E" w:rsidP="0024484D">
            <w:pPr>
              <w:jc w:val="both"/>
              <w:rPr>
                <w:rFonts w:ascii="Times New Roman" w:hAnsi="Times New Roman" w:cs="Times New Roman"/>
                <w:sz w:val="24"/>
                <w:szCs w:val="24"/>
              </w:rPr>
            </w:pPr>
            <w:r>
              <w:rPr>
                <w:rFonts w:ascii="Times New Roman" w:hAnsi="Times New Roman"/>
                <w:sz w:val="24"/>
                <w:szCs w:val="24"/>
              </w:rPr>
              <w:t>4 SKS (T:3, P:1)</w:t>
            </w:r>
          </w:p>
        </w:tc>
      </w:tr>
      <w:tr w:rsidR="00C22B7E" w:rsidTr="0024484D">
        <w:tc>
          <w:tcPr>
            <w:tcW w:w="2785"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C22B7E" w:rsidRDefault="00C22B7E" w:rsidP="00C22B7E"/>
    <w:tbl>
      <w:tblPr>
        <w:tblStyle w:val="TableGrid"/>
        <w:tblW w:w="14575" w:type="dxa"/>
        <w:tblLayout w:type="fixed"/>
        <w:tblLook w:val="04A0" w:firstRow="1" w:lastRow="0" w:firstColumn="1" w:lastColumn="0" w:noHBand="0" w:noVBand="1"/>
      </w:tblPr>
      <w:tblGrid>
        <w:gridCol w:w="2700"/>
        <w:gridCol w:w="3958"/>
        <w:gridCol w:w="3958"/>
        <w:gridCol w:w="3959"/>
      </w:tblGrid>
      <w:tr w:rsidR="00C22B7E" w:rsidTr="0024484D">
        <w:tc>
          <w:tcPr>
            <w:tcW w:w="2700"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Seismik, Logging</w:t>
            </w:r>
          </w:p>
        </w:tc>
      </w:tr>
      <w:tr w:rsidR="00C22B7E" w:rsidTr="0024484D">
        <w:tc>
          <w:tcPr>
            <w:tcW w:w="2700" w:type="dxa"/>
            <w:vMerge w:val="restart"/>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C22B7E" w:rsidRDefault="00C22B7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C22B7E" w:rsidRDefault="00C22B7E"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val="restart"/>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2.1</w:t>
            </w:r>
          </w:p>
        </w:tc>
        <w:tc>
          <w:tcPr>
            <w:tcW w:w="3959" w:type="dxa"/>
          </w:tcPr>
          <w:p w:rsidR="00C22B7E" w:rsidRDefault="00C22B7E" w:rsidP="0024484D">
            <w:pPr>
              <w:ind w:right="397"/>
              <w:jc w:val="both"/>
              <w:rPr>
                <w:rFonts w:ascii="Times New Roman" w:hAnsi="Times New Roman"/>
                <w:color w:val="000000"/>
                <w:sz w:val="24"/>
                <w:szCs w:val="24"/>
              </w:rPr>
            </w:pPr>
            <w:r>
              <w:rPr>
                <w:rFonts w:ascii="Times New Roman" w:eastAsia="Times New Roman" w:hAnsi="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2.7</w:t>
            </w:r>
          </w:p>
        </w:tc>
        <w:tc>
          <w:tcPr>
            <w:tcW w:w="3959" w:type="dxa"/>
          </w:tcPr>
          <w:p w:rsidR="00C22B7E" w:rsidRDefault="00C22B7E" w:rsidP="0024484D">
            <w:pPr>
              <w:spacing w:before="120" w:after="120"/>
              <w:jc w:val="both"/>
              <w:rPr>
                <w:rFonts w:ascii="Times New Roman" w:hAnsi="Times New Roman"/>
                <w:color w:val="000000"/>
                <w:sz w:val="24"/>
                <w:szCs w:val="24"/>
              </w:rPr>
            </w:pPr>
            <w:r>
              <w:rPr>
                <w:rFonts w:ascii="Times New Roman" w:eastAsia="Times New Roman" w:hAnsi="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2.8</w:t>
            </w:r>
          </w:p>
        </w:tc>
        <w:tc>
          <w:tcPr>
            <w:tcW w:w="3959" w:type="dxa"/>
          </w:tcPr>
          <w:p w:rsidR="00C22B7E" w:rsidRDefault="00C22B7E" w:rsidP="0024484D">
            <w:pPr>
              <w:spacing w:before="120" w:after="120"/>
              <w:jc w:val="both"/>
              <w:rPr>
                <w:rFonts w:ascii="Times New Roman" w:eastAsia="Times New Roman" w:hAnsi="Times New Roman"/>
                <w:color w:val="000000"/>
                <w:sz w:val="24"/>
                <w:szCs w:val="24"/>
              </w:rPr>
            </w:pPr>
            <w:r>
              <w:rPr>
                <w:rFonts w:ascii="Times New Roman" w:hAnsi="Times New Roman"/>
                <w:color w:val="000000"/>
                <w:sz w:val="24"/>
                <w:szCs w:val="24"/>
              </w:rPr>
              <w:t>mampu melakukan proses evaluasi diri terhadap kelompok kerja yang berada dibawah tanggung jawabnya, dan mampu mengelola pembelajaran secara mandiri;</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val="restart"/>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3.1</w:t>
            </w:r>
          </w:p>
        </w:tc>
        <w:tc>
          <w:tcPr>
            <w:tcW w:w="3959" w:type="dxa"/>
          </w:tcPr>
          <w:p w:rsidR="00C22B7E" w:rsidRDefault="00C22B7E" w:rsidP="0024484D">
            <w:pPr>
              <w:ind w:right="397"/>
              <w:jc w:val="both"/>
              <w:rPr>
                <w:rFonts w:ascii="Times New Roman" w:hAnsi="Times New Roman"/>
                <w:color w:val="000000"/>
                <w:sz w:val="24"/>
                <w:szCs w:val="24"/>
              </w:rPr>
            </w:pPr>
            <w:r>
              <w:rPr>
                <w:rFonts w:ascii="Times New Roman" w:hAnsi="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3.2</w:t>
            </w:r>
          </w:p>
        </w:tc>
        <w:tc>
          <w:tcPr>
            <w:tcW w:w="3959" w:type="dxa"/>
          </w:tcPr>
          <w:p w:rsidR="00C22B7E" w:rsidRDefault="00C22B7E" w:rsidP="0024484D">
            <w:pPr>
              <w:spacing w:before="120" w:after="120"/>
              <w:jc w:val="both"/>
              <w:rPr>
                <w:rFonts w:ascii="Times New Roman" w:hAnsi="Times New Roman"/>
                <w:sz w:val="24"/>
                <w:szCs w:val="24"/>
              </w:rPr>
            </w:pPr>
            <w:r>
              <w:rPr>
                <w:rFonts w:ascii="Times New Roman" w:hAnsi="Times New Roman"/>
                <w:color w:val="000000"/>
                <w:sz w:val="24"/>
                <w:szCs w:val="24"/>
              </w:rPr>
              <w:t>menguasai pengetahuan geologi untuk memahami proses geologi yang merupakan karakteristik  dari sebuah fenomena alam tertentu secara umum;</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3.3</w:t>
            </w:r>
          </w:p>
        </w:tc>
        <w:tc>
          <w:tcPr>
            <w:tcW w:w="3959" w:type="dxa"/>
          </w:tcPr>
          <w:p w:rsidR="00C22B7E" w:rsidRDefault="00C22B7E" w:rsidP="0024484D">
            <w:pPr>
              <w:spacing w:before="120" w:after="120"/>
              <w:jc w:val="both"/>
              <w:rPr>
                <w:rFonts w:ascii="Times New Roman" w:hAnsi="Times New Roman"/>
                <w:sz w:val="24"/>
                <w:szCs w:val="24"/>
              </w:rPr>
            </w:pPr>
            <w:r>
              <w:rPr>
                <w:rFonts w:ascii="Times New Roman" w:hAnsi="Times New Roman"/>
                <w:color w:val="000000"/>
                <w:sz w:val="24"/>
                <w:szCs w:val="24"/>
              </w:rPr>
              <w:t>menguasai konsep teoritis  statistika untuk menentukan kebolehjadian proses dari sebuah fenomena alam secara umum;</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3.5</w:t>
            </w:r>
          </w:p>
        </w:tc>
        <w:tc>
          <w:tcPr>
            <w:tcW w:w="3959" w:type="dxa"/>
          </w:tcPr>
          <w:p w:rsidR="00C22B7E" w:rsidRDefault="00C22B7E" w:rsidP="0024484D">
            <w:pPr>
              <w:spacing w:before="120" w:after="120"/>
              <w:jc w:val="both"/>
              <w:rPr>
                <w:rFonts w:ascii="Times New Roman" w:hAnsi="Times New Roman"/>
                <w:sz w:val="24"/>
                <w:szCs w:val="24"/>
              </w:rPr>
            </w:pPr>
            <w:r>
              <w:rPr>
                <w:rFonts w:ascii="Times New Roman" w:hAnsi="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3.6</w:t>
            </w:r>
          </w:p>
        </w:tc>
        <w:tc>
          <w:tcPr>
            <w:tcW w:w="3959" w:type="dxa"/>
          </w:tcPr>
          <w:p w:rsidR="00C22B7E" w:rsidRDefault="00C22B7E" w:rsidP="0024484D">
            <w:pPr>
              <w:spacing w:before="120" w:after="120"/>
              <w:jc w:val="both"/>
              <w:rPr>
                <w:rFonts w:ascii="Times New Roman" w:hAnsi="Times New Roman"/>
                <w:sz w:val="24"/>
                <w:szCs w:val="24"/>
              </w:rPr>
            </w:pPr>
            <w:r>
              <w:rPr>
                <w:rFonts w:ascii="Times New Roman" w:hAnsi="Times New Roman"/>
                <w:color w:val="000000"/>
                <w:sz w:val="24"/>
                <w:szCs w:val="24"/>
              </w:rPr>
              <w:t>menguasai pengetahuan operasional lengkap terkait dengan bidang teknologi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3.8</w:t>
            </w:r>
          </w:p>
        </w:tc>
        <w:tc>
          <w:tcPr>
            <w:tcW w:w="3959" w:type="dxa"/>
          </w:tcPr>
          <w:p w:rsidR="00C22B7E" w:rsidRDefault="00C22B7E" w:rsidP="0024484D">
            <w:pPr>
              <w:spacing w:before="120" w:after="120"/>
              <w:jc w:val="both"/>
              <w:rPr>
                <w:rFonts w:ascii="Times New Roman" w:hAnsi="Times New Roman"/>
                <w:sz w:val="24"/>
                <w:szCs w:val="24"/>
              </w:rPr>
            </w:pPr>
            <w:r>
              <w:rPr>
                <w:rFonts w:ascii="Times New Roman" w:hAnsi="Times New Roman"/>
                <w:color w:val="000000"/>
                <w:sz w:val="24"/>
                <w:szCs w:val="24"/>
              </w:rPr>
              <w:t xml:space="preserve">menguasai prinsip dan metode aplikasi perpetaan yang dibutuhkan dalam </w:t>
            </w:r>
            <w:r>
              <w:rPr>
                <w:rFonts w:ascii="Times New Roman" w:hAnsi="Times New Roman"/>
                <w:color w:val="000000"/>
                <w:sz w:val="24"/>
                <w:szCs w:val="24"/>
              </w:rPr>
              <w:lastRenderedPageBreak/>
              <w:t>pekerjaan rekayasa geofisika secara umum;</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3.9</w:t>
            </w:r>
          </w:p>
        </w:tc>
        <w:tc>
          <w:tcPr>
            <w:tcW w:w="3959" w:type="dxa"/>
          </w:tcPr>
          <w:p w:rsidR="00C22B7E" w:rsidRDefault="00C22B7E"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prinsip-prinsip penjaminan mutu secara umum dalam pekerjaan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3.10</w:t>
            </w:r>
          </w:p>
        </w:tc>
        <w:tc>
          <w:tcPr>
            <w:tcW w:w="3959" w:type="dxa"/>
          </w:tcPr>
          <w:p w:rsidR="00C22B7E" w:rsidRDefault="00C22B7E"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dan prinsip pelestarian lingkungan secara umum dalam kegiatan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3.11</w:t>
            </w:r>
          </w:p>
          <w:p w:rsidR="00C22B7E" w:rsidRDefault="00C22B7E" w:rsidP="0024484D">
            <w:pPr>
              <w:spacing w:before="120" w:after="120"/>
              <w:jc w:val="center"/>
              <w:rPr>
                <w:rFonts w:ascii="Times New Roman" w:hAnsi="Times New Roman"/>
                <w:sz w:val="24"/>
                <w:szCs w:val="24"/>
              </w:rPr>
            </w:pPr>
          </w:p>
        </w:tc>
        <w:tc>
          <w:tcPr>
            <w:tcW w:w="3959" w:type="dxa"/>
          </w:tcPr>
          <w:p w:rsidR="00C22B7E" w:rsidRDefault="00C22B7E"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prinsip dan isu terkini dalam masalah ekonomi, sosial budaya dan ekologi secara umum yang mempunyai pengaruh pada bidang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3.14</w:t>
            </w:r>
          </w:p>
        </w:tc>
        <w:tc>
          <w:tcPr>
            <w:tcW w:w="3959" w:type="dxa"/>
          </w:tcPr>
          <w:p w:rsidR="00C22B7E" w:rsidRDefault="00C22B7E"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umum, prinsip, dan teknik komunikasi efektif secara lisan dan tulisan untuk tujuan spesifik secara umum; dan</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b/>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3.15</w:t>
            </w:r>
          </w:p>
        </w:tc>
        <w:tc>
          <w:tcPr>
            <w:tcW w:w="3959" w:type="dxa"/>
          </w:tcPr>
          <w:p w:rsidR="00C22B7E" w:rsidRDefault="00C22B7E"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tentang perkembangan teknologi mutakhir dan material maju di bidang rekayasa geofisika secara mendalam.</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val="restart"/>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4.1</w:t>
            </w:r>
          </w:p>
        </w:tc>
        <w:tc>
          <w:tcPr>
            <w:tcW w:w="3959" w:type="dxa"/>
          </w:tcPr>
          <w:p w:rsidR="00C22B7E" w:rsidRDefault="00C22B7E" w:rsidP="0024484D">
            <w:pPr>
              <w:ind w:right="397"/>
              <w:rPr>
                <w:rFonts w:ascii="Times New Roman" w:hAnsi="Times New Roman"/>
                <w:color w:val="000000"/>
                <w:sz w:val="24"/>
                <w:szCs w:val="24"/>
              </w:rPr>
            </w:pPr>
            <w:r>
              <w:rPr>
                <w:rFonts w:ascii="Times New Roman" w:hAnsi="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w:t>
            </w:r>
            <w:r>
              <w:rPr>
                <w:rFonts w:ascii="Times New Roman" w:hAnsi="Times New Roman"/>
                <w:color w:val="000000"/>
                <w:sz w:val="24"/>
                <w:szCs w:val="24"/>
              </w:rPr>
              <w:lastRenderedPageBreak/>
              <w:t>menyelesaikan masalah rekayasa kompleks (complex engineering problem) di bidang lingkungan, pemukiman, kelautan dan energi  dengan konsep pembangunan berkelanjutan (sustainable development);</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4.2</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menemukan sumber masalah rekayasa melalui proses penyelidikan, analisis,  interpretasi data dan informasi berdasarkan prinsip-prinsip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4.3</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melakukan riset yang mencakup identifikasi, formulasi, dan analisis masalah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4.4</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merumuskan alternatif solusi untuk menyelesaikan masalah rekayasa geofisika kompleks dengan memperhatikan faktor-faktor ekonomi, kesehatan, keselamatan publik, kultural, sosial dan lingkungan;</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4.5</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merancang sistem, proses dan komponen dengan pendekatan analitis dan mempertimbangkan standar teknis, aspek kinerja, keandalan, kemudahan penerapan, keberlanjutan serta memperhatikan faktor ekonomi, kesehatan dan keselamatan publik, kultural, sosial dan lingkungan;</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4.6</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4.7</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C22B7E" w:rsidTr="0024484D">
        <w:tc>
          <w:tcPr>
            <w:tcW w:w="2700" w:type="dxa"/>
            <w:vMerge/>
            <w:shd w:val="clear" w:color="auto" w:fill="BFBFBF" w:themeFill="background1" w:themeFillShade="BF"/>
          </w:tcPr>
          <w:p w:rsidR="00C22B7E" w:rsidRDefault="00C22B7E" w:rsidP="0024484D">
            <w:pPr>
              <w:rPr>
                <w:rFonts w:ascii="Times New Roman" w:hAnsi="Times New Roman" w:cs="Times New Roman"/>
                <w:b/>
                <w:sz w:val="24"/>
                <w:szCs w:val="24"/>
              </w:rPr>
            </w:pPr>
          </w:p>
        </w:tc>
        <w:tc>
          <w:tcPr>
            <w:tcW w:w="3958" w:type="dxa"/>
            <w:vMerge/>
          </w:tcPr>
          <w:p w:rsidR="00C22B7E" w:rsidRDefault="00C22B7E" w:rsidP="0024484D">
            <w:pPr>
              <w:rPr>
                <w:rFonts w:ascii="Times New Roman" w:hAnsi="Times New Roman" w:cs="Times New Roman"/>
                <w:sz w:val="24"/>
                <w:szCs w:val="24"/>
              </w:rPr>
            </w:pPr>
          </w:p>
        </w:tc>
        <w:tc>
          <w:tcPr>
            <w:tcW w:w="3958" w:type="dxa"/>
          </w:tcPr>
          <w:p w:rsidR="00C22B7E" w:rsidRDefault="00C22B7E" w:rsidP="0024484D">
            <w:pPr>
              <w:spacing w:before="120" w:after="120"/>
              <w:jc w:val="center"/>
              <w:rPr>
                <w:rFonts w:ascii="Times New Roman" w:hAnsi="Times New Roman"/>
                <w:sz w:val="24"/>
                <w:szCs w:val="24"/>
              </w:rPr>
            </w:pPr>
            <w:r>
              <w:rPr>
                <w:rFonts w:ascii="Times New Roman" w:hAnsi="Times New Roman"/>
                <w:sz w:val="24"/>
                <w:szCs w:val="24"/>
              </w:rPr>
              <w:t>4.9</w:t>
            </w:r>
          </w:p>
        </w:tc>
        <w:tc>
          <w:tcPr>
            <w:tcW w:w="3959" w:type="dxa"/>
          </w:tcPr>
          <w:p w:rsidR="00C22B7E" w:rsidRDefault="00C22B7E" w:rsidP="0024484D">
            <w:pPr>
              <w:spacing w:before="120" w:after="120"/>
              <w:rPr>
                <w:rFonts w:ascii="Times New Roman" w:hAnsi="Times New Roman"/>
                <w:color w:val="000000"/>
                <w:sz w:val="24"/>
                <w:szCs w:val="24"/>
              </w:rPr>
            </w:pPr>
            <w:r>
              <w:rPr>
                <w:rFonts w:ascii="Times New Roman" w:hAnsi="Times New Roman"/>
                <w:color w:val="000000"/>
                <w:sz w:val="24"/>
                <w:szCs w:val="24"/>
              </w:rPr>
              <w:t>mampu mengenali perbedaan karakteristik medan eksplorasi darat dan laut yang dapat berpengaruh terhadap kualitas data hasil pengukuran;</w:t>
            </w:r>
          </w:p>
        </w:tc>
      </w:tr>
      <w:tr w:rsidR="00C22B7E" w:rsidTr="0024484D">
        <w:tc>
          <w:tcPr>
            <w:tcW w:w="2700" w:type="dxa"/>
            <w:shd w:val="clear" w:color="auto" w:fill="BFBFBF" w:themeFill="background1" w:themeFillShade="BF"/>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C22B7E" w:rsidRDefault="00C22B7E" w:rsidP="0024484D">
            <w:pPr>
              <w:contextualSpacing/>
              <w:jc w:val="both"/>
              <w:rPr>
                <w:rFonts w:ascii="Times New Roman" w:hAnsi="Times New Roman"/>
                <w:sz w:val="24"/>
                <w:szCs w:val="24"/>
              </w:rPr>
            </w:pPr>
            <w:r>
              <w:rPr>
                <w:rFonts w:ascii="Times New Roman" w:hAnsi="Times New Roman"/>
                <w:sz w:val="24"/>
                <w:szCs w:val="24"/>
              </w:rPr>
              <w:t>[C3,P3,A3] Mahasiswa Menguasai Konsep dasar penilaian formasi, lingkungan lubang sumur, prinsip-prinsip kerja dan pengukuran well logging, memahami teori tentang well logging termasuk melakukan interpretasi data well logging, mampu menerapkan konsep well loggin untuk evaluasi formasi.</w:t>
            </w:r>
          </w:p>
          <w:p w:rsidR="00C22B7E" w:rsidRDefault="00C22B7E" w:rsidP="0024484D">
            <w:pPr>
              <w:rPr>
                <w:rFonts w:ascii="Times New Roman" w:hAnsi="Times New Roman" w:cs="Times New Roman"/>
                <w:sz w:val="24"/>
                <w:szCs w:val="24"/>
              </w:rPr>
            </w:pPr>
          </w:p>
        </w:tc>
      </w:tr>
    </w:tbl>
    <w:p w:rsidR="00C22B7E" w:rsidRDefault="00C22B7E" w:rsidP="00C22B7E"/>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C22B7E" w:rsidTr="0024484D">
        <w:tc>
          <w:tcPr>
            <w:tcW w:w="985"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C22B7E" w:rsidTr="0024484D">
        <w:tc>
          <w:tcPr>
            <w:tcW w:w="985"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[C3, P3,A3]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Mengerti apa yang akan dipelajari pada kuliah ini, Memahami dasar dasar parameter fisika batuan</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2. Review mata kuliah fisika batuan (parameter fisik batuan)"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C22B7E" w:rsidRDefault="00C22B7E"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22B7E" w:rsidRDefault="00C22B7E"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22B7E" w:rsidRDefault="00C22B7E" w:rsidP="0024484D">
            <w:pPr>
              <w:jc w:val="center"/>
              <w:rPr>
                <w:rFonts w:ascii="Times New Roman" w:hAnsi="Times New Roman" w:cs="Times New Roman"/>
                <w:sz w:val="24"/>
                <w:szCs w:val="24"/>
              </w:rPr>
            </w:pP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Mengerti apa yang akan dipelajari pada kuliah 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Memahami dasar dasar parameter fisika batuan</w:t>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Mengerti istilah istilah yang digunakan dalam well logging, memahami tipe tipe data well logging, memahami istilah istilah dalam borehole enviroment, mengenal peralatan pengambilan data well logging, mengetahui cara pengambilan data well logging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Terminologi dalam well logging</w:t>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Tipe tipe data well logging</w:t>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Borehole enviroment </w:t>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perlalatan pengukuran well logging</w:t>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Pengambilan data well logging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Buku Utama1 bab-01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ind w:left="105" w:right="-20" w:hanging="105"/>
              <w:rPr>
                <w:rFonts w:ascii="Times New Roman" w:hAnsi="Times New Roman" w:cs="Times New Roman"/>
                <w:sz w:val="24"/>
                <w:szCs w:val="24"/>
              </w:rPr>
            </w:pPr>
            <w:r>
              <w:rPr>
                <w:rFonts w:ascii="Times New Roman" w:hAnsi="Times New Roman" w:cs="Times New Roman"/>
                <w:sz w:val="24"/>
                <w:szCs w:val="24"/>
              </w:rPr>
              <w:lastRenderedPageBreak/>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menjelaskan istilah istilah yang digunakan dalam well logging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Memahami tipe tipe data well logging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Memahami istilah istilah dalam borehole enviroment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Mengenal peralatan pengambilan data well </w:t>
            </w:r>
            <w:r>
              <w:rPr>
                <w:rFonts w:ascii="Times New Roman" w:hAnsi="Times New Roman" w:cs="Times New Roman"/>
                <w:sz w:val="24"/>
                <w:szCs w:val="24"/>
              </w:rPr>
              <w:lastRenderedPageBreak/>
              <w:t>logging, mengetahui cara pengambilan data well logging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Memahami persamaan dasar yang digunakan dalam analisa data well logging, Mengerti jenis jenis batuan, memahami properti fisik batuan yang di analisa pada data well logging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"Persamaan dasar dalam analisa data well logging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Properti batuan dan fluida</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Klasifikasi batuan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Porositas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Saturasi</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Permeabilitas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Tekanan kapiler</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Properti fluida</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Salinitas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Termperatur formasi</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Utama2 bab-01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Memahami persamaan dasar yang digunakan dalam analisa data well logging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menjelaskan jenis jenis batuan berdasarkan sifat  properti fisik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Mengerti jenis jenis batuan, memahami properti fisik batuan yang di analisa pada data well logging</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[C3, P3,A3]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Mengetahui sifat sifat data log self potensial, gamma ray dan resistivitas, Memahami informasi </w:t>
            </w:r>
            <w:r>
              <w:rPr>
                <w:rFonts w:ascii="Times New Roman" w:hAnsi="Times New Roman" w:cs="Times New Roman"/>
                <w:sz w:val="24"/>
                <w:szCs w:val="24"/>
              </w:rPr>
              <w:lastRenderedPageBreak/>
              <w:t>yang terkandung pada masing-masing data well logging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Log self potential</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Log Gamma ray</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Log Resistivitas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Buku Utama2 bab-02,03 &amp; 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C22B7E" w:rsidRDefault="00C22B7E" w:rsidP="0024484D">
            <w:pPr>
              <w:jc w:val="center"/>
              <w:rPr>
                <w:rFonts w:ascii="Times New Roman" w:hAnsi="Times New Roman" w:cs="Times New Roman"/>
                <w:b/>
                <w:sz w:val="24"/>
                <w:szCs w:val="24"/>
              </w:rPr>
            </w:pPr>
          </w:p>
          <w:p w:rsidR="00C22B7E" w:rsidRDefault="00C22B7E" w:rsidP="0024484D">
            <w:pPr>
              <w:jc w:val="center"/>
              <w:rPr>
                <w:rFonts w:ascii="Times New Roman" w:hAnsi="Times New Roman" w:cs="Times New Roman"/>
                <w:b/>
                <w:sz w:val="24"/>
                <w:szCs w:val="24"/>
              </w:rPr>
            </w:pPr>
            <w:r>
              <w:rPr>
                <w:rFonts w:ascii="Times New Roman" w:hAnsi="Times New Roman" w:cs="Times New Roman"/>
                <w:b/>
                <w:sz w:val="24"/>
                <w:szCs w:val="24"/>
              </w:rPr>
              <w:lastRenderedPageBreak/>
              <w:t>Quiz-01</w:t>
            </w: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Mengetahui sifat sifat data log self potensial, gamma ray dan resistivitas</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Memahami informasi yang terkandung pada masing-masing data well logging</w:t>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Calibri" w:hAnsi="Calibri"/>
                <w:b/>
                <w:bCs/>
                <w:color w:val="000000"/>
              </w:rPr>
            </w:pPr>
            <w:r>
              <w:rPr>
                <w:rFonts w:ascii="Calibri" w:hAnsi="Calibri"/>
                <w:b/>
                <w:bCs/>
                <w:color w:val="000000"/>
              </w:rPr>
              <w:t xml:space="preserve">15%  </w:t>
            </w:r>
            <w:r>
              <w:rPr>
                <w:rFonts w:ascii="Calibri" w:hAnsi="Calibri"/>
                <w:b/>
                <w:bCs/>
                <w:color w:val="000000"/>
              </w:rPr>
              <w:br/>
              <w:t>Quiz</w:t>
            </w:r>
          </w:p>
          <w:p w:rsidR="00C22B7E" w:rsidRDefault="00C22B7E" w:rsidP="0024484D">
            <w:pPr>
              <w:jc w:val="center"/>
              <w:rPr>
                <w:rFonts w:ascii="Times New Roman" w:hAnsi="Times New Roman" w:cs="Times New Roman"/>
                <w:sz w:val="24"/>
                <w:szCs w:val="24"/>
              </w:rPr>
            </w:pP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sifat sifat data log densitas, sonic, neutron dan porositas, Memahami informasi yang terkandung pada masing-masing data well logging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Log densitas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Log sonic</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Log neutron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Log Porositas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Utama2 bab-04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sifat sifat data log densitas, sonic, neutron dan porositas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Memahami informasi yang terkandung pada masing-masing data well logging</w:t>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sifat sifat data log  Magnetic  resonance imaging (NMR) danBorehole imaging, Memahami informasi yang terkandung pada masing-masing data well logging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Log Magnetic  resonance imaging (NMR)</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Borehole imaging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Utama2 bab-06 &amp; 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sifat sifat data log Magnetic  resonance imaging (NMR) danBorehole imaging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Memahami informasi yang terkandung pada masing-masing </w:t>
            </w:r>
            <w:r>
              <w:rPr>
                <w:rFonts w:ascii="Times New Roman" w:hAnsi="Times New Roman" w:cs="Times New Roman"/>
                <w:sz w:val="24"/>
                <w:szCs w:val="24"/>
              </w:rPr>
              <w:lastRenderedPageBreak/>
              <w:t>data well logging</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Mengetahui bagaimana cara mengevaluasikualitas data, mengerti cara mendifinisikan lapisan reservoar, memahami cara perhitungan parameter reservoar</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C22B7E" w:rsidRDefault="00C22B7E" w:rsidP="0024484D">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"Quicklook Log Interpretation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Evaluasi Kualitas data well logging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Identifikasi lapisan reservoar</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Identifikasi jenis dan batas kontak fluida</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Perhitungan porositas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Perhitungan saturasi hidrokarbon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Perhitungan permeabilitas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mengevaluasikualitas data well logging</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menentukan lapisan reservoar</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melakukan perhitungan parameter reservoar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shd w:val="clear" w:color="auto" w:fill="BFBFBF" w:themeFill="background1" w:themeFillShade="BF"/>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BFBFBF" w:themeFill="background1" w:themeFillShade="BF"/>
          </w:tcPr>
          <w:p w:rsidR="00C22B7E" w:rsidRDefault="00C22B7E" w:rsidP="0024484D">
            <w:pPr>
              <w:rPr>
                <w:b/>
              </w:rPr>
            </w:pPr>
            <w:r>
              <w:rPr>
                <w:b/>
                <w:sz w:val="16"/>
              </w:rPr>
              <w:t>Evaluasi  Tengah  Semester  (Evaluasi  Formatif-Evaluasi  yang  dimaksudkan  untuk  melakukan  improvement  proses  pembelajaran  berdasarkan assessment yang telah dilakukan)</w:t>
            </w:r>
          </w:p>
        </w:tc>
        <w:tc>
          <w:tcPr>
            <w:tcW w:w="1217" w:type="dxa"/>
            <w:shd w:val="clear" w:color="auto" w:fill="BFBFBF" w:themeFill="background1" w:themeFillShade="BF"/>
          </w:tcPr>
          <w:p w:rsidR="00C22B7E" w:rsidRDefault="00C22B7E" w:rsidP="0024484D">
            <w:r>
              <w:t>40%</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[C3, P3,A3]</w:t>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 xml:space="preserve">Memahami cara melakukan interpretasi data </w:t>
            </w:r>
            <w:r>
              <w:rPr>
                <w:rFonts w:ascii="Times New Roman" w:hAnsi="Times New Roman" w:cs="Times New Roman"/>
                <w:b/>
                <w:sz w:val="24"/>
                <w:szCs w:val="24"/>
              </w:rPr>
              <w:lastRenderedPageBreak/>
              <w:t>well logging dengan memanfatkan semua informasi yang ada, menentukan parameter reservoar efektif</w:t>
            </w: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"Full Interpretation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Mendefinisikan net sand</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Perhitungan porositas efektif</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Pehitungan saturasi Archie</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Perhitungan permeabilitas efektif</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bab-03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Memahami cara melakukan interpretasi data well logging dengan </w:t>
            </w:r>
            <w:r>
              <w:rPr>
                <w:rFonts w:ascii="Times New Roman" w:hAnsi="Times New Roman" w:cs="Times New Roman"/>
                <w:sz w:val="24"/>
                <w:szCs w:val="24"/>
              </w:rPr>
              <w:lastRenderedPageBreak/>
              <w:t>memanfatkan semua informasi yang 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menentukan parameter reservoar efektif</w:t>
            </w:r>
          </w:p>
          <w:p w:rsidR="00C22B7E" w:rsidRDefault="00C22B7E" w:rsidP="0024484D">
            <w:pPr>
              <w:rPr>
                <w:rFonts w:ascii="Times New Roman" w:hAnsi="Times New Roman" w:cs="Times New Roman"/>
                <w:sz w:val="24"/>
                <w:szCs w:val="24"/>
              </w:rPr>
            </w:pP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[C3, P3,A3]</w:t>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Memahami beberapa teknik interpretasi lanjut data well logging</w:t>
            </w: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p>
          <w:p w:rsidR="00C22B7E" w:rsidRDefault="00C22B7E" w:rsidP="0024484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"Advanced Log Interpretation Techniques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Shaly sand analysis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Carbonates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Multi mineral analysis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Thin bed analysis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Borehole correction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teknik interpretasi lanjut data well logging</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melakukan interpretasi lajut data well logging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11</w:t>
            </w:r>
          </w:p>
          <w:p w:rsidR="00C22B7E" w:rsidRDefault="00C22B7E" w:rsidP="0024484D">
            <w:pPr>
              <w:rPr>
                <w:rFonts w:ascii="Times New Roman" w:hAnsi="Times New Roman" w:cs="Times New Roman"/>
                <w:sz w:val="24"/>
                <w:szCs w:val="24"/>
              </w:rPr>
            </w:pP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Mengetahui cara mengintegrasikan data well logging </w:t>
            </w:r>
            <w:r>
              <w:rPr>
                <w:rFonts w:ascii="Times New Roman" w:hAnsi="Times New Roman" w:cs="Times New Roman"/>
                <w:sz w:val="24"/>
                <w:szCs w:val="24"/>
              </w:rPr>
              <w:lastRenderedPageBreak/>
              <w:t>dengan data seismik, mengerti konsep rock mekanik</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"Integration With Seismic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Synthetic Seismograms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 Fluid Replacement Modeling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Acoustic/Elastic Impedance Modeling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Rock Mechanics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bab-06 &amp; 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lastRenderedPageBreak/>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melakukan integrasi data seismik dan data well logging</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konsep rock mekanik</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 istilah istilah ekonomi dari hasil interpretasi data well logging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"Value Of Information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Capital expenses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Operating expenses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Net present value</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Equitydeterminations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Gross bulk volume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Net pore volume</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Hydrocarbon pore volume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Barrels of oil equivalent</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Reserves.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bab-08 &amp; 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Quiz-02</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menjelaskan istilah istilah ekonomi dari hasil interpretasi data well logging</w:t>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melakukan perhitungan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Gross bulk volume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Net pore volume</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Hydrocarbon pore volume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Barrels of oil equivalent</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Reserves.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dasar-dasar konsep geologi yang digunakan dalam mengintegrasikan  hasil interpretasidata well logging, Mengetahui istilah istilah reservoir engineering</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"Production Geology Issues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Understanding Geological Maps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Basic Geological Concepts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Reservoir Engineering Issues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Behavior Of Gases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Behavior Of Oil/Wet Gas Reservoirs</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Material Balance</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xml:space="preserve">• Darcy’s Law </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Well Testing</w:t>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bab-10 &amp; 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dasar-dasar konsep geologi yang digunakan dalam mengintegrasikan  hasil interpretasidata well logging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menjelaskan  istilah istilah reservoir engineering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Mengetahui beberapa istilah dalam pengeboran sumur, memahami sifat sifat fisik lubang sumur</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 Well Deviation</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Surveying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 Geosteering</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Buku Utama1 bab-13</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menjelaskan beberapa istilah dalam pengeboran sumur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lastRenderedPageBreak/>
              <w:t>Memahami sifal sifat lubang sumur</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[C3, P3,A3]</w:t>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melakukan analisa data well logging secara terintegrasi</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Studi kasus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22B7E" w:rsidRDefault="00C22B7E"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22B7E" w:rsidRDefault="00C22B7E" w:rsidP="0024484D">
            <w:pPr>
              <w:jc w:val="center"/>
              <w:rPr>
                <w:rFonts w:ascii="Times New Roman" w:hAnsi="Times New Roman" w:cs="Times New Roman"/>
                <w:sz w:val="24"/>
                <w:szCs w:val="24"/>
              </w:rPr>
            </w:pP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Mampu melakukan analisa data well logging secara terintegrasi</w:t>
            </w:r>
            <w:r>
              <w:rPr>
                <w:rFonts w:ascii="Times New Roman" w:hAnsi="Times New Roman" w:cs="Times New Roman"/>
                <w:sz w:val="24"/>
                <w:szCs w:val="24"/>
              </w:rPr>
              <w:tab/>
            </w:r>
            <w:r>
              <w:rPr>
                <w:rFonts w:ascii="Times New Roman" w:hAnsi="Times New Roman" w:cs="Times New Roman"/>
                <w:sz w:val="24"/>
                <w:szCs w:val="24"/>
              </w:rPr>
              <w:tab/>
            </w:r>
          </w:p>
          <w:p w:rsidR="00C22B7E" w:rsidRDefault="00C22B7E" w:rsidP="0024484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22B7E" w:rsidTr="0024484D">
        <w:tc>
          <w:tcPr>
            <w:tcW w:w="985" w:type="dxa"/>
            <w:shd w:val="clear" w:color="auto" w:fill="BFBFBF" w:themeFill="background1" w:themeFillShade="BF"/>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BFBFBF" w:themeFill="background1" w:themeFillShade="BF"/>
          </w:tcPr>
          <w:p w:rsidR="00C22B7E" w:rsidRDefault="00C22B7E" w:rsidP="0024484D">
            <w:pPr>
              <w:tabs>
                <w:tab w:val="left" w:pos="7309"/>
              </w:tabs>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BFBFBF" w:themeFill="background1" w:themeFillShade="BF"/>
          </w:tcPr>
          <w:p w:rsidR="00C22B7E" w:rsidRDefault="00C22B7E" w:rsidP="0024484D">
            <w:pPr>
              <w:jc w:val="center"/>
              <w:rPr>
                <w:rFonts w:ascii="Times New Roman" w:hAnsi="Times New Roman" w:cs="Times New Roman"/>
                <w:sz w:val="24"/>
                <w:szCs w:val="24"/>
              </w:rPr>
            </w:pPr>
            <w:r>
              <w:rPr>
                <w:rFonts w:ascii="Times New Roman" w:hAnsi="Times New Roman" w:cs="Times New Roman"/>
                <w:sz w:val="24"/>
                <w:szCs w:val="24"/>
              </w:rPr>
              <w:t>40%</w:t>
            </w:r>
          </w:p>
        </w:tc>
      </w:tr>
    </w:tbl>
    <w:p w:rsidR="00C22B7E" w:rsidRDefault="00C22B7E" w:rsidP="00C22B7E"/>
    <w:p w:rsidR="00C22B7E" w:rsidRDefault="00C22B7E" w:rsidP="00C22B7E">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55520" behindDoc="0" locked="0" layoutInCell="1" allowOverlap="1" wp14:anchorId="1EC5C7E7" wp14:editId="2492AB4E">
                <wp:simplePos x="0" y="0"/>
                <wp:positionH relativeFrom="margin">
                  <wp:align>left</wp:align>
                </wp:positionH>
                <wp:positionV relativeFrom="paragraph">
                  <wp:posOffset>356870</wp:posOffset>
                </wp:positionV>
                <wp:extent cx="9201150" cy="1337310"/>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337310"/>
                        </a:xfrm>
                        <a:prstGeom prst="rect">
                          <a:avLst/>
                        </a:prstGeom>
                        <a:solidFill>
                          <a:srgbClr val="FFFFFF"/>
                        </a:solidFill>
                        <a:ln w="9525">
                          <a:solidFill>
                            <a:srgbClr val="000000"/>
                          </a:solidFill>
                          <a:miter lim="800000"/>
                        </a:ln>
                      </wps:spPr>
                      <wps:txbx>
                        <w:txbxContent>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Darling, T., “Well Logging and Formation Evaluation”, Elsevier Inc., 2005.Zobin, V. M., 2012, Introduction to Volcanic Seismology, Elsevier, London, UK.</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Tiab, D. and Donaldson, E.C., “Petrophysics 2nd.”, Elsevier, 2004.</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Rider, M., “The Geological Interpretation of Well Logs, 2nd”, Rider-French Consulting Ltd., 2002.</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Asquith, G.B.  And Gibson,  C.R., “Basic Well Log Analysis  for  Geologist”, American Association of Petroleoum Geologist, 1982.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C5C7E7" id="_x0000_s1041" type="#_x0000_t202" style="position:absolute;margin-left:0;margin-top:28.1pt;width:724.5pt;height:105.3pt;z-index:251755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">
                <v:textbox style="mso-fit-shape-to-text:t">
                  <w:txbxContent>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Darling, T., “Well Logging and Formation Evaluation”, Elsevier Inc., 2005.Zobin, V. M., 2012, Introduction to Volcanic Seismology, Elsevier, London, UK.</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Tiab, D. and Donaldson, E.C., “Petrophysics 2nd.”, Elsevier, 2004.</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Rider, M., “The Geological Interpretation of Well Logs, 2nd”, Rider-French Consulting Ltd., 2002.</w:t>
                      </w:r>
                    </w:p>
                    <w:p w:rsidR="00C22B7E" w:rsidRDefault="00C22B7E" w:rsidP="00C22B7E">
                      <w:pPr>
                        <w:pStyle w:val="ListParagraph"/>
                        <w:numPr>
                          <w:ilvl w:val="0"/>
                          <w:numId w:val="28"/>
                        </w:numPr>
                        <w:ind w:left="360"/>
                        <w:rPr>
                          <w:rFonts w:ascii="Times New Roman" w:hAnsi="Times New Roman" w:cs="Times New Roman"/>
                          <w:sz w:val="24"/>
                          <w:szCs w:val="24"/>
                        </w:rPr>
                      </w:pPr>
                      <w:r>
                        <w:rPr>
                          <w:rFonts w:ascii="Times New Roman" w:hAnsi="Times New Roman" w:cs="Times New Roman"/>
                          <w:sz w:val="24"/>
                          <w:szCs w:val="24"/>
                        </w:rPr>
                        <w:t>Asquith, G.B.  And Gibson,  C.R., “Basic Well Log Analysis  for  Geologist”, American Association of Petroleoum Geologist, 1982.</w:t>
                      </w:r>
                    </w:p>
                  </w:txbxContent>
                </v:textbox>
                <w10:wrap type="square" anchorx="margin"/>
              </v:shape>
            </w:pict>
          </mc:Fallback>
        </mc:AlternateContent>
      </w:r>
      <w:r>
        <w:rPr>
          <w:rFonts w:ascii="Times New Roman" w:hAnsi="Times New Roman" w:cs="Times New Roman"/>
          <w:b/>
          <w:sz w:val="24"/>
          <w:szCs w:val="24"/>
        </w:rPr>
        <w:t>PUSTAKA :</w:t>
      </w:r>
    </w:p>
    <w:p w:rsidR="00C95719" w:rsidRDefault="00C95719">
      <w:pPr>
        <w:rPr>
          <w:rFonts w:ascii="Times New Roman" w:hAnsi="Times New Roman" w:cs="Times New Roman"/>
          <w:sz w:val="24"/>
          <w:szCs w:val="24"/>
        </w:rPr>
        <w:sectPr w:rsidR="00C95719">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Eksplorasi Elektromagnetik</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RF184623</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VI (Enam)</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4 (T:2,P:2) SKS</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Wien Lestari, S.T., M.T.</w:t>
            </w:r>
          </w:p>
        </w:tc>
      </w:tr>
    </w:tbl>
    <w:p w:rsidR="00C95719" w:rsidRDefault="00C95719" w:rsidP="00C95719"/>
    <w:tbl>
      <w:tblPr>
        <w:tblStyle w:val="TableGrid"/>
        <w:tblW w:w="14575" w:type="dxa"/>
        <w:tblLayout w:type="fixed"/>
        <w:tblLook w:val="04A0" w:firstRow="1" w:lastRow="0" w:firstColumn="1" w:lastColumn="0" w:noHBand="0" w:noVBand="1"/>
      </w:tblPr>
      <w:tblGrid>
        <w:gridCol w:w="2700"/>
        <w:gridCol w:w="2965"/>
        <w:gridCol w:w="807"/>
        <w:gridCol w:w="8103"/>
      </w:tblGrid>
      <w:tr w:rsidR="00C95719" w:rsidTr="0024484D">
        <w:tc>
          <w:tcPr>
            <w:tcW w:w="2700"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Gelombang, Matematika, Geologi</w:t>
            </w:r>
          </w:p>
        </w:tc>
      </w:tr>
      <w:tr w:rsidR="00C95719" w:rsidTr="0024484D">
        <w:tc>
          <w:tcPr>
            <w:tcW w:w="2700" w:type="dxa"/>
            <w:vMerge w:val="restart"/>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C95719" w:rsidRDefault="00C95719"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val="restart"/>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C95719" w:rsidRDefault="00C95719"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b/>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C95719" w:rsidRDefault="00C95719"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b/>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C95719" w:rsidRDefault="00C95719"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val="restart"/>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C95719" w:rsidRDefault="00C95719" w:rsidP="0024484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b/>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C95719" w:rsidRDefault="00C95719"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b/>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b/>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b/>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val="restart"/>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C95719" w:rsidRDefault="00C95719"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2965" w:type="dxa"/>
            <w:vMerge/>
          </w:tcPr>
          <w:p w:rsidR="00C95719" w:rsidRDefault="00C95719" w:rsidP="0024484D">
            <w:pPr>
              <w:rPr>
                <w:rFonts w:ascii="Times New Roman" w:hAnsi="Times New Roman" w:cs="Times New Roman"/>
                <w:sz w:val="24"/>
                <w:szCs w:val="24"/>
              </w:rPr>
            </w:pPr>
          </w:p>
        </w:tc>
        <w:tc>
          <w:tcPr>
            <w:tcW w:w="807"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C95719" w:rsidTr="0024484D">
        <w:tc>
          <w:tcPr>
            <w:tcW w:w="2700"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C95719" w:rsidRDefault="00C95719" w:rsidP="0024484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[C4,P4,A4] Mahasiswa mampu </w:t>
            </w:r>
            <w:r>
              <w:rPr>
                <w:rFonts w:ascii="Times New Roman" w:hAnsi="Times New Roman" w:cs="Times New Roman"/>
                <w:color w:val="000000"/>
                <w:sz w:val="24"/>
                <w:szCs w:val="24"/>
              </w:rPr>
              <w:t xml:space="preserve">menguasai konsep, prinsip dan teknik perancangan sistem, proses atau komponen aplikasi Metoda Elektromagnetik (GPR, VLF, dan MT) dan melaksanakannya secara prosedural dimulai dari pengambilan data, pengolahan,melakukan analisa terhadap hasil interprestasi dengan kondisi geologi bawah permukaan dan pemodelan untuk menyelesaikan masalah rekayasa geofisika dekat permukaan secara mendalam dalam eksplorasi tambang, hidrogeologi, geoteknik dan lingkungan serta bertanggungjawab terhadap hasil pekerjaan sendiri dan kelompok melalui laporan dan presentasi ilmiah. </w:t>
            </w:r>
          </w:p>
        </w:tc>
      </w:tr>
    </w:tbl>
    <w:p w:rsidR="00C95719" w:rsidRDefault="00C95719" w:rsidP="00C95719"/>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[C4,P4,A4] Mahasiswa mampu memahami metoda elektromagnetik (EM) dan perkembangannya</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Pengantar Metoda EM, perkembangan metoda EM dan aplikasi umum</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K1:pengantar metoda EM dan perkembangannya.ppt</w:t>
            </w:r>
          </w:p>
        </w:tc>
        <w:tc>
          <w:tcPr>
            <w:tcW w:w="2651"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 xml:space="preserve">Kuliah Pengantar, Brainstorming, Diskusi Kelompok, </w:t>
            </w:r>
          </w:p>
        </w:tc>
        <w:tc>
          <w:tcPr>
            <w:tcW w:w="1930"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TM: 2x(4x50”)</w:t>
            </w:r>
          </w:p>
        </w:tc>
        <w:tc>
          <w:tcPr>
            <w:tcW w:w="1623"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Mengenal aplikasi EM secara umum</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Mahasiswa mampu menjelaskan konsep metoda EM </w:t>
            </w:r>
          </w:p>
          <w:p w:rsidR="00C95719" w:rsidRDefault="00C95719" w:rsidP="0024484D">
            <w:pPr>
              <w:rPr>
                <w:rFonts w:ascii="Times New Roman" w:hAnsi="Times New Roman" w:cs="Times New Roman"/>
                <w:sz w:val="24"/>
                <w:szCs w:val="24"/>
              </w:rPr>
            </w:pP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prinsip dasar</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metoda-metoda EM, Persamaan Maxwell</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K2:Persamaan Medan listrik, Medan Magnet dan Persamaan Maxwell</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konsep metoda EM-Magnetotelurik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K3 : Pengantar metoda magnetotelurik, skin depth</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pengolahan metode Magnetotelurik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K4: pengenalan tahapan pengolahan data metode MT</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mengaplikasikan pengolahan metode Magnetotelurik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K5: Case study, pengolahan data </w:t>
            </w:r>
          </w:p>
        </w:tc>
        <w:tc>
          <w:tcPr>
            <w:tcW w:w="2651" w:type="dxa"/>
          </w:tcPr>
          <w:p w:rsidR="00C95719" w:rsidRDefault="00C95719"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C95719" w:rsidRDefault="00C95719"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konsep CSAMT-AMT dan mengaplikasikan pengolahan metode Magnetotelurik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K6: Case study, pengolahan data</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color w:val="000000"/>
                <w:sz w:val="24"/>
                <w:szCs w:val="24"/>
              </w:rPr>
            </w:pPr>
            <w:r>
              <w:rPr>
                <w:rFonts w:ascii="Times New Roman" w:hAnsi="Times New Roman" w:cs="Times New Roman"/>
                <w:sz w:val="24"/>
                <w:szCs w:val="24"/>
              </w:rPr>
              <w:t>Mahasiswa mampu menjelaskan konsep CSAMT-AMT dan mengaplikasikan pengolahan metode Magnetotelurik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K7 : Pengolahan data CSAMT dan AMT</w:t>
            </w:r>
          </w:p>
        </w:tc>
        <w:tc>
          <w:tcPr>
            <w:tcW w:w="2651" w:type="dxa"/>
          </w:tcPr>
          <w:p w:rsidR="00C95719" w:rsidRDefault="00C95719"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C95719" w:rsidRDefault="00C95719"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Tugas 6 : membuat resume paper dengan metode CSAMT dan AMT -Praktikum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2651" w:type="dxa"/>
            <w:shd w:val="clear" w:color="auto" w:fill="BFBFBF" w:themeFill="background1" w:themeFillShade="BF"/>
          </w:tcPr>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C95719" w:rsidRDefault="00C95719"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1862"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p>
        </w:tc>
        <w:tc>
          <w:tcPr>
            <w:tcW w:w="1217"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konsep Very Low Frequency</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K9 : Pengantar metoda VLF</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tahap pengolahan Very Low Frequency</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K10 : Pengantar tahapan processing </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tahap pengolahan Very Low Frequency</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K11 : Pengantar tahapan pemodelan da perkembangan metoda VLF</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Resume jurnal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konsep Ground Penetrating Radar</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K12 : Pengantar metoda GPR</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menjelaskan tahap pengolahan GPR</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K13 : Pengantar tahapan processing </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menerapkan metode EM VLF dan GPR</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K14 : Pengantar tahapan processing </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C95719" w:rsidRDefault="00C95719"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Mahasiswa mampu menerapkan metode EM VLF dan GPR</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K14 : Pengantar tahapan processing </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C95719" w:rsidRDefault="00C95719"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2651" w:type="dxa"/>
            <w:shd w:val="clear" w:color="auto" w:fill="BFBFBF" w:themeFill="background1" w:themeFillShade="BF"/>
          </w:tcPr>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C95719" w:rsidRDefault="00C95719"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Presentasi laporan</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p>
        </w:tc>
        <w:tc>
          <w:tcPr>
            <w:tcW w:w="1217"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C95719" w:rsidRDefault="00C95719" w:rsidP="00C95719"/>
    <w:p w:rsidR="00C95719" w:rsidRDefault="00C95719" w:rsidP="00C95719">
      <w:pPr>
        <w:rPr>
          <w:rFonts w:ascii="Times New Roman" w:hAnsi="Times New Roman" w:cs="Times New Roman"/>
          <w:b/>
          <w:sz w:val="24"/>
          <w:szCs w:val="24"/>
        </w:rPr>
      </w:pPr>
    </w:p>
    <w:p w:rsidR="00C95719" w:rsidRDefault="00C95719" w:rsidP="00C95719">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57568" behindDoc="0" locked="0" layoutInCell="1" allowOverlap="1" wp14:anchorId="7D2C2F2D" wp14:editId="231ADC6B">
                <wp:simplePos x="0" y="0"/>
                <wp:positionH relativeFrom="margin">
                  <wp:align>right</wp:align>
                </wp:positionH>
                <wp:positionV relativeFrom="paragraph">
                  <wp:posOffset>413385</wp:posOffset>
                </wp:positionV>
                <wp:extent cx="9201150" cy="991235"/>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991235"/>
                        </a:xfrm>
                        <a:prstGeom prst="rect">
                          <a:avLst/>
                        </a:prstGeom>
                        <a:solidFill>
                          <a:srgbClr val="FFFFFF"/>
                        </a:solidFill>
                        <a:ln w="9525">
                          <a:solidFill>
                            <a:srgbClr val="000000"/>
                          </a:solidFill>
                          <a:miter lim="800000"/>
                        </a:ln>
                      </wps:spPr>
                      <wps:txbx>
                        <w:txbxContent>
                          <w:p w:rsidR="00C95719" w:rsidRDefault="00C95719" w:rsidP="00C95719">
                            <w:pPr>
                              <w:spacing w:after="0" w:line="240" w:lineRule="auto"/>
                              <w:jc w:val="both"/>
                              <w:rPr>
                                <w:rFonts w:ascii="Times New Roman" w:hAnsi="Times New Roman" w:cs="Times New Roman"/>
                                <w:sz w:val="24"/>
                                <w:szCs w:val="24"/>
                              </w:rPr>
                            </w:pPr>
                            <w:r>
                              <w:rPr>
                                <w:rFonts w:ascii="Times New Roman" w:hAnsi="Times New Roman"/>
                                <w:sz w:val="24"/>
                                <w:szCs w:val="24"/>
                              </w:rPr>
                              <w:t xml:space="preserve">1.Telford, W., </w:t>
                            </w:r>
                            <w:r>
                              <w:rPr>
                                <w:rFonts w:ascii="Times New Roman" w:hAnsi="Times New Roman" w:cs="Times New Roman"/>
                                <w:sz w:val="24"/>
                                <w:szCs w:val="24"/>
                              </w:rPr>
                              <w:t xml:space="preserve">Geldart, </w:t>
                            </w:r>
                            <w:r>
                              <w:rPr>
                                <w:rFonts w:ascii="Times New Roman" w:hAnsi="Times New Roman"/>
                                <w:sz w:val="24"/>
                                <w:szCs w:val="24"/>
                              </w:rPr>
                              <w:t>L.P., Sheriff, R. E. (1976). Applied Geophysics.</w:t>
                            </w:r>
                            <w:r>
                              <w:rPr>
                                <w:rFonts w:ascii="Times New Roman" w:hAnsi="Times New Roman" w:cs="Times New Roman"/>
                                <w:sz w:val="24"/>
                                <w:szCs w:val="24"/>
                              </w:rPr>
                              <w:t>Cambridge Univ Press, Cambridge.</w:t>
                            </w:r>
                          </w:p>
                          <w:p w:rsidR="00C95719" w:rsidRDefault="00C95719" w:rsidP="00C95719">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w:t>
                            </w:r>
                            <w:r>
                              <w:rPr>
                                <w:rFonts w:ascii="Times New Roman" w:hAnsi="Times New Roman"/>
                                <w:color w:val="000000"/>
                                <w:sz w:val="24"/>
                                <w:szCs w:val="24"/>
                              </w:rPr>
                              <w:t>Griffiths, D. J. (1999).</w:t>
                            </w:r>
                            <w:r>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Introduction to Electrodynamics</w:t>
                            </w:r>
                            <w:r>
                              <w:rPr>
                                <w:rFonts w:ascii="Times New Roman" w:hAnsi="Times New Roman"/>
                                <w:color w:val="000000"/>
                                <w:sz w:val="24"/>
                                <w:szCs w:val="24"/>
                              </w:rPr>
                              <w:t>, 3rd ed., Prentice Hall.</w:t>
                            </w:r>
                          </w:p>
                          <w:p w:rsidR="00C95719" w:rsidRDefault="00C95719" w:rsidP="00C95719">
                            <w:pPr>
                              <w:spacing w:after="0" w:line="240" w:lineRule="auto"/>
                              <w:jc w:val="both"/>
                              <w:rPr>
                                <w:rFonts w:ascii="Times New Roman" w:hAnsi="Times New Roman"/>
                                <w:sz w:val="24"/>
                                <w:szCs w:val="24"/>
                              </w:rPr>
                            </w:pPr>
                            <w:r>
                              <w:rPr>
                                <w:rFonts w:ascii="Times New Roman" w:hAnsi="Times New Roman" w:cs="Times New Roman"/>
                                <w:color w:val="000000"/>
                                <w:sz w:val="24"/>
                                <w:szCs w:val="24"/>
                              </w:rPr>
                              <w:t xml:space="preserve">3. </w:t>
                            </w:r>
                            <w:r>
                              <w:rPr>
                                <w:rFonts w:ascii="Times New Roman" w:hAnsi="Times New Roman"/>
                                <w:sz w:val="24"/>
                                <w:szCs w:val="24"/>
                              </w:rPr>
                              <w:t>Zhdanov, M. S. (2009). Geophysical Electromagnetic Theory and Methods. Elsevier.</w:t>
                            </w:r>
                          </w:p>
                          <w:p w:rsidR="00C95719" w:rsidRDefault="00C95719" w:rsidP="00C95719">
                            <w:pPr>
                              <w:spacing w:after="0" w:line="240" w:lineRule="auto"/>
                              <w:jc w:val="both"/>
                              <w:rPr>
                                <w:rFonts w:ascii="Times New Roman" w:hAnsi="Times New Roman"/>
                                <w:sz w:val="24"/>
                                <w:szCs w:val="24"/>
                              </w:rPr>
                            </w:pPr>
                            <w:r>
                              <w:rPr>
                                <w:rFonts w:ascii="Times New Roman" w:hAnsi="Times New Roman"/>
                                <w:sz w:val="24"/>
                                <w:szCs w:val="24"/>
                              </w:rPr>
                              <w:t>4. Simpson, F. and Bahr, K. (2005). Practical Magnetotelluric. Cambridge.</w:t>
                            </w:r>
                          </w:p>
                          <w:p w:rsidR="00C95719" w:rsidRDefault="00C95719" w:rsidP="00C95719">
                            <w:pPr>
                              <w:spacing w:after="0"/>
                              <w:rPr>
                                <w:sz w:val="24"/>
                                <w:szCs w:val="24"/>
                              </w:rPr>
                            </w:pPr>
                            <w:r>
                              <w:rPr>
                                <w:rFonts w:ascii="Times New Roman" w:hAnsi="Times New Roman"/>
                                <w:sz w:val="24"/>
                                <w:szCs w:val="24"/>
                              </w:rPr>
                              <w:t>5. Jurnal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2C2F2D" id="_x0000_s1042" type="#_x0000_t202" style="position:absolute;margin-left:673.3pt;margin-top:32.55pt;width:724.5pt;height:78.05pt;z-index:251757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">
                <v:textbox style="mso-fit-shape-to-text:t">
                  <w:txbxContent>
                    <w:p w:rsidR="00C95719" w:rsidRDefault="00C95719" w:rsidP="00C95719">
                      <w:pPr>
                        <w:spacing w:after="0" w:line="240" w:lineRule="auto"/>
                        <w:jc w:val="both"/>
                        <w:rPr>
                          <w:rFonts w:ascii="Times New Roman" w:hAnsi="Times New Roman" w:cs="Times New Roman"/>
                          <w:sz w:val="24"/>
                          <w:szCs w:val="24"/>
                        </w:rPr>
                      </w:pPr>
                      <w:r>
                        <w:rPr>
                          <w:rFonts w:ascii="Times New Roman" w:hAnsi="Times New Roman"/>
                          <w:sz w:val="24"/>
                          <w:szCs w:val="24"/>
                        </w:rPr>
                        <w:t xml:space="preserve">1.Telford, W., </w:t>
                      </w:r>
                      <w:r>
                        <w:rPr>
                          <w:rFonts w:ascii="Times New Roman" w:hAnsi="Times New Roman" w:cs="Times New Roman"/>
                          <w:sz w:val="24"/>
                          <w:szCs w:val="24"/>
                        </w:rPr>
                        <w:t xml:space="preserve">Geldart, </w:t>
                      </w:r>
                      <w:r>
                        <w:rPr>
                          <w:rFonts w:ascii="Times New Roman" w:hAnsi="Times New Roman"/>
                          <w:sz w:val="24"/>
                          <w:szCs w:val="24"/>
                        </w:rPr>
                        <w:t>L.P., Sheriff, R. E. (1976). Applied Geophysics.</w:t>
                      </w:r>
                      <w:r>
                        <w:rPr>
                          <w:rFonts w:ascii="Times New Roman" w:hAnsi="Times New Roman" w:cs="Times New Roman"/>
                          <w:sz w:val="24"/>
                          <w:szCs w:val="24"/>
                        </w:rPr>
                        <w:t>Cambridge Univ Press, Cambridge.</w:t>
                      </w:r>
                    </w:p>
                    <w:p w:rsidR="00C95719" w:rsidRDefault="00C95719" w:rsidP="00C95719">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w:t>
                      </w:r>
                      <w:r>
                        <w:rPr>
                          <w:rFonts w:ascii="Times New Roman" w:hAnsi="Times New Roman"/>
                          <w:color w:val="000000"/>
                          <w:sz w:val="24"/>
                          <w:szCs w:val="24"/>
                        </w:rPr>
                        <w:t>Griffiths, D. J. (1999).</w:t>
                      </w:r>
                      <w:r>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Introduction to Electrodynamics</w:t>
                      </w:r>
                      <w:r>
                        <w:rPr>
                          <w:rFonts w:ascii="Times New Roman" w:hAnsi="Times New Roman"/>
                          <w:color w:val="000000"/>
                          <w:sz w:val="24"/>
                          <w:szCs w:val="24"/>
                        </w:rPr>
                        <w:t>, 3rd ed., Prentice Hall.</w:t>
                      </w:r>
                    </w:p>
                    <w:p w:rsidR="00C95719" w:rsidRDefault="00C95719" w:rsidP="00C95719">
                      <w:pPr>
                        <w:spacing w:after="0" w:line="240" w:lineRule="auto"/>
                        <w:jc w:val="both"/>
                        <w:rPr>
                          <w:rFonts w:ascii="Times New Roman" w:hAnsi="Times New Roman"/>
                          <w:sz w:val="24"/>
                          <w:szCs w:val="24"/>
                        </w:rPr>
                      </w:pPr>
                      <w:r>
                        <w:rPr>
                          <w:rFonts w:ascii="Times New Roman" w:hAnsi="Times New Roman" w:cs="Times New Roman"/>
                          <w:color w:val="000000"/>
                          <w:sz w:val="24"/>
                          <w:szCs w:val="24"/>
                        </w:rPr>
                        <w:t xml:space="preserve">3. </w:t>
                      </w:r>
                      <w:r>
                        <w:rPr>
                          <w:rFonts w:ascii="Times New Roman" w:hAnsi="Times New Roman"/>
                          <w:sz w:val="24"/>
                          <w:szCs w:val="24"/>
                        </w:rPr>
                        <w:t>Zhdanov, M. S. (2009). Geophysical Electromagnetic Theory and Methods. Elsevier.</w:t>
                      </w:r>
                    </w:p>
                    <w:p w:rsidR="00C95719" w:rsidRDefault="00C95719" w:rsidP="00C95719">
                      <w:pPr>
                        <w:spacing w:after="0" w:line="240" w:lineRule="auto"/>
                        <w:jc w:val="both"/>
                        <w:rPr>
                          <w:rFonts w:ascii="Times New Roman" w:hAnsi="Times New Roman"/>
                          <w:sz w:val="24"/>
                          <w:szCs w:val="24"/>
                        </w:rPr>
                      </w:pPr>
                      <w:r>
                        <w:rPr>
                          <w:rFonts w:ascii="Times New Roman" w:hAnsi="Times New Roman"/>
                          <w:sz w:val="24"/>
                          <w:szCs w:val="24"/>
                        </w:rPr>
                        <w:t>4. Simpson, F. and Bahr, K. (2005). Practical Magnetotelluric. Cambridge.</w:t>
                      </w:r>
                    </w:p>
                    <w:p w:rsidR="00C95719" w:rsidRDefault="00C95719" w:rsidP="00C95719">
                      <w:pPr>
                        <w:spacing w:after="0"/>
                        <w:rPr>
                          <w:sz w:val="24"/>
                          <w:szCs w:val="24"/>
                        </w:rPr>
                      </w:pPr>
                      <w:r>
                        <w:rPr>
                          <w:rFonts w:ascii="Times New Roman" w:hAnsi="Times New Roman"/>
                          <w:sz w:val="24"/>
                          <w:szCs w:val="24"/>
                        </w:rPr>
                        <w:t>5. Jurnal Geofisika</w:t>
                      </w:r>
                    </w:p>
                  </w:txbxContent>
                </v:textbox>
                <w10:wrap type="square" anchorx="margin"/>
              </v:shape>
            </w:pict>
          </mc:Fallback>
        </mc:AlternateContent>
      </w:r>
      <w:r>
        <w:rPr>
          <w:rFonts w:ascii="Times New Roman" w:hAnsi="Times New Roman" w:cs="Times New Roman"/>
          <w:b/>
          <w:sz w:val="24"/>
          <w:szCs w:val="24"/>
        </w:rPr>
        <w:t xml:space="preserve">PUSTAKA : </w:t>
      </w:r>
    </w:p>
    <w:p w:rsidR="00C95719" w:rsidRDefault="00C95719">
      <w:pPr>
        <w:rPr>
          <w:rFonts w:ascii="Times New Roman" w:hAnsi="Times New Roman" w:cs="Times New Roman"/>
          <w:sz w:val="24"/>
          <w:szCs w:val="24"/>
        </w:rPr>
        <w:sectPr w:rsidR="00C95719">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Geoteknik</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RF184624</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VI (Enam)</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3 (T:3) SKS</w:t>
            </w:r>
          </w:p>
        </w:tc>
      </w:tr>
      <w:tr w:rsidR="00C95719" w:rsidTr="0024484D">
        <w:tc>
          <w:tcPr>
            <w:tcW w:w="2785"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Dr.Dwa Desa Warnana, S.Si., M.Si.</w:t>
            </w:r>
          </w:p>
        </w:tc>
      </w:tr>
    </w:tbl>
    <w:p w:rsidR="00C95719" w:rsidRDefault="00C95719" w:rsidP="00C95719"/>
    <w:tbl>
      <w:tblPr>
        <w:tblStyle w:val="TableGrid"/>
        <w:tblW w:w="14575" w:type="dxa"/>
        <w:tblLayout w:type="fixed"/>
        <w:tblLook w:val="04A0" w:firstRow="1" w:lastRow="0" w:firstColumn="1" w:lastColumn="0" w:noHBand="0" w:noVBand="1"/>
      </w:tblPr>
      <w:tblGrid>
        <w:gridCol w:w="2700"/>
        <w:gridCol w:w="3958"/>
        <w:gridCol w:w="3958"/>
        <w:gridCol w:w="3959"/>
      </w:tblGrid>
      <w:tr w:rsidR="00C95719" w:rsidTr="0024484D">
        <w:tc>
          <w:tcPr>
            <w:tcW w:w="2700"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Geologi, Geofisika</w:t>
            </w:r>
          </w:p>
        </w:tc>
      </w:tr>
      <w:tr w:rsidR="00C95719" w:rsidTr="0024484D">
        <w:tc>
          <w:tcPr>
            <w:tcW w:w="2700" w:type="dxa"/>
            <w:vMerge w:val="restart"/>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C95719" w:rsidRDefault="00C95719"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val="restart"/>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C95719" w:rsidRDefault="00C95719"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C95719" w:rsidRDefault="00C95719"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C95719" w:rsidRDefault="00C95719"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val="restart"/>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C95719" w:rsidRDefault="00C95719" w:rsidP="0024484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3959"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val="restart"/>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C95719" w:rsidRDefault="00C95719"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C95719" w:rsidRDefault="00C95719"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C95719" w:rsidTr="0024484D">
        <w:tc>
          <w:tcPr>
            <w:tcW w:w="2700" w:type="dxa"/>
            <w:vMerge/>
            <w:shd w:val="clear" w:color="auto" w:fill="BFBFBF" w:themeFill="background1" w:themeFillShade="BF"/>
          </w:tcPr>
          <w:p w:rsidR="00C95719" w:rsidRDefault="00C95719" w:rsidP="0024484D">
            <w:pPr>
              <w:rPr>
                <w:rFonts w:ascii="Times New Roman" w:hAnsi="Times New Roman" w:cs="Times New Roman"/>
                <w:b/>
                <w:sz w:val="24"/>
                <w:szCs w:val="24"/>
              </w:rPr>
            </w:pPr>
          </w:p>
        </w:tc>
        <w:tc>
          <w:tcPr>
            <w:tcW w:w="3958" w:type="dxa"/>
            <w:vMerge/>
          </w:tcPr>
          <w:p w:rsidR="00C95719" w:rsidRDefault="00C95719" w:rsidP="0024484D">
            <w:pPr>
              <w:rPr>
                <w:rFonts w:ascii="Times New Roman" w:hAnsi="Times New Roman" w:cs="Times New Roman"/>
                <w:sz w:val="24"/>
                <w:szCs w:val="24"/>
              </w:rPr>
            </w:pPr>
          </w:p>
        </w:tc>
        <w:tc>
          <w:tcPr>
            <w:tcW w:w="3958" w:type="dxa"/>
          </w:tcPr>
          <w:p w:rsidR="00C95719" w:rsidRDefault="00C95719"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C95719" w:rsidRDefault="00C95719"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C95719" w:rsidTr="0024484D">
        <w:tc>
          <w:tcPr>
            <w:tcW w:w="2700" w:type="dxa"/>
            <w:shd w:val="clear" w:color="auto" w:fill="BFBFBF" w:themeFill="background1" w:themeFillShade="BF"/>
          </w:tcPr>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C95719" w:rsidRDefault="00C95719" w:rsidP="0024484D">
            <w:pPr>
              <w:jc w:val="both"/>
              <w:rPr>
                <w:rFonts w:ascii="Times New Roman" w:hAnsi="Times New Roman" w:cs="Times New Roman"/>
                <w:sz w:val="24"/>
                <w:szCs w:val="24"/>
              </w:rPr>
            </w:pPr>
            <w:r>
              <w:rPr>
                <w:rFonts w:ascii="Times New Roman" w:hAnsi="Times New Roman" w:cs="Times New Roman"/>
                <w:sz w:val="24"/>
                <w:szCs w:val="24"/>
              </w:rPr>
              <w:t xml:space="preserve">[C4,P4,A4] Mahasiswa mampu </w:t>
            </w:r>
            <w:r>
              <w:rPr>
                <w:rFonts w:ascii="Times New Roman" w:hAnsi="Times New Roman" w:cs="Times New Roman"/>
                <w:color w:val="000000"/>
                <w:sz w:val="24"/>
                <w:szCs w:val="24"/>
              </w:rPr>
              <w:t>menguasai konsep, prinsip dan teknik perancangan sistem, proses atau komponen aplikasi metoda geofisika untuk masalah lingkungan dan melaksanakannya secara prosedural dimulai dari pengambilan data, pengolahan,melakukan analisa terhadap hasil interprestasi dengan kondisi geologi bawah permukaan dan pemodelan untuk menyelesaikan masalah lingkungan fisik serta mitigasinya secara mendalam serta bertanggungjawab terhadap hasil pekerjaan sendiri dan kelompok melalui laporan dan presentasi ilmiah.</w:t>
            </w:r>
          </w:p>
        </w:tc>
      </w:tr>
    </w:tbl>
    <w:p w:rsidR="00C95719" w:rsidRDefault="00C95719" w:rsidP="00C95719"/>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C95719" w:rsidRDefault="00C95719"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w:t>
            </w:r>
            <w:r>
              <w:rPr>
                <w:rFonts w:ascii="Times New Roman" w:eastAsia="Times New Roman" w:hAnsi="Times New Roman" w:cs="Times New Roman"/>
                <w:bCs/>
                <w:color w:val="000000"/>
                <w:sz w:val="24"/>
                <w:szCs w:val="24"/>
              </w:rPr>
              <w:lastRenderedPageBreak/>
              <w:t xml:space="preserve">Memahami </w:t>
            </w:r>
            <w:r>
              <w:rPr>
                <w:rFonts w:ascii="Times New Roman" w:hAnsi="Times New Roman" w:cs="Times New Roman"/>
                <w:sz w:val="24"/>
                <w:szCs w:val="24"/>
              </w:rPr>
              <w:t>konsep geoteknik</w:t>
            </w:r>
          </w:p>
        </w:tc>
        <w:tc>
          <w:tcPr>
            <w:tcW w:w="1980"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lastRenderedPageBreak/>
              <w:t>Pendahuluan</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jc w:val="center"/>
              <w:rPr>
                <w:rFonts w:ascii="Times New Roman" w:hAnsi="Times New Roman" w:cs="Times New Roman"/>
                <w:sz w:val="24"/>
                <w:szCs w:val="24"/>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sz w:val="24"/>
                <w:szCs w:val="24"/>
              </w:rPr>
            </w:pP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jc w:val="cente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color w:val="000000"/>
                <w:sz w:val="24"/>
                <w:szCs w:val="24"/>
              </w:rPr>
              <w:t>arti dan peran metode geofisika untuk memecahkan masalah-masalah keteknikan, contoh kasus aplikasi geofisika teknik; parameter fisik dan keteknikan</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metode geofisika untuk memecahkan masalah-masalah keteknikan, contoh kasus aplikasi geofisika teknik; parameter fisik dan keteknikan</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ind w:left="105" w:right="-20" w:hanging="105"/>
              <w:rPr>
                <w:rFonts w:ascii="Times New Roman" w:hAnsi="Times New Roman" w:cs="Times New Roman"/>
                <w:sz w:val="24"/>
                <w:szCs w:val="24"/>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C95719" w:rsidRDefault="00C95719" w:rsidP="0024484D">
            <w:pPr>
              <w:rPr>
                <w:rFonts w:ascii="Times New Roman" w:hAnsi="Times New Roman" w:cs="Times New Roman"/>
                <w:sz w:val="24"/>
                <w:szCs w:val="24"/>
              </w:rPr>
            </w:pPr>
            <w:r>
              <w:rPr>
                <w:rFonts w:ascii="Times New Roman" w:hAnsi="Times New Roman" w:cs="Times New Roman"/>
                <w:b/>
                <w:sz w:val="24"/>
                <w:szCs w:val="24"/>
              </w:rPr>
              <w:t xml:space="preserve">:Latihan soal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jc w:val="cente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color w:val="000000"/>
                <w:sz w:val="24"/>
                <w:szCs w:val="24"/>
              </w:rPr>
              <w:t>metodologi, analisa dan interpretasi geofisika teknik;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metodologi, analisa dan interpretasi geofisika teknik;</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color w:val="000000"/>
                <w:sz w:val="24"/>
                <w:szCs w:val="24"/>
              </w:rPr>
              <w:t>metodologi, analisa dan interpretasi geofisika teknik;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metodologi, analisa dan interpretasi geofisika teknik;</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color w:val="000000"/>
                <w:sz w:val="24"/>
                <w:szCs w:val="24"/>
              </w:rPr>
              <w:t>Penerapan metode geofisika untuk permasalahan geologi teknik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Penerapan metode geofisika untuk permasalahan geologi teknik</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spacing w:line="264" w:lineRule="exact"/>
              <w:ind w:right="-20"/>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color w:val="000000"/>
                <w:sz w:val="24"/>
                <w:szCs w:val="24"/>
              </w:rPr>
              <w:t>Penerapan metode geofisika untuk permasalahan geologi teknik</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Penerapan metode geofisika untuk permasalahan geologi teknik</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 (</w:t>
            </w:r>
            <w:r>
              <w:rPr>
                <w:rFonts w:ascii="Times New Roman" w:hAnsi="Times New Roman" w:cs="Times New Roman"/>
                <w:b/>
                <w:sz w:val="24"/>
                <w:szCs w:val="24"/>
              </w:rPr>
              <w:t xml:space="preserve">Tugas-K10 :Latihan soal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[C4,P4,A4] studi kasus.</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spacing w:line="264" w:lineRule="exact"/>
              <w:ind w:left="7" w:right="-20" w:hanging="7"/>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p w:rsidR="00C95719" w:rsidRDefault="00C95719" w:rsidP="0024484D">
            <w:pPr>
              <w:rPr>
                <w:rFonts w:ascii="Times New Roman" w:hAnsi="Times New Roman" w:cs="Times New Roman"/>
                <w:sz w:val="24"/>
                <w:szCs w:val="24"/>
              </w:rPr>
            </w:pPr>
            <w:r>
              <w:rPr>
                <w:rFonts w:ascii="Times New Roman" w:hAnsi="Times New Roman" w:cs="Times New Roman"/>
                <w:b/>
                <w:sz w:val="24"/>
                <w:szCs w:val="24"/>
              </w:rPr>
              <w:t xml:space="preserve">Tugas-K10 :Latihan soal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menjelaskan</w:t>
            </w:r>
          </w:p>
          <w:p w:rsidR="00C95719" w:rsidRDefault="00C95719" w:rsidP="0024484D">
            <w:pP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1980"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2651" w:type="dxa"/>
            <w:shd w:val="clear" w:color="auto" w:fill="BFBFBF" w:themeFill="background1" w:themeFillShade="BF"/>
          </w:tcPr>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C95719" w:rsidRDefault="00C95719"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p>
        </w:tc>
        <w:tc>
          <w:tcPr>
            <w:tcW w:w="1217"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w:t>
            </w:r>
            <w:r>
              <w:rPr>
                <w:rFonts w:ascii="Times New Roman" w:hAnsi="Times New Roman" w:cs="Times New Roman"/>
                <w:color w:val="000000"/>
                <w:sz w:val="24"/>
                <w:szCs w:val="24"/>
              </w:rPr>
              <w:t>penerapan metode geofisika untuk permasalahan geoteknik (penentuan parameter geoteknik dari pengukuran geofisika,</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metode geofisika untuk permasalahan geoteknik</w:t>
            </w:r>
          </w:p>
        </w:tc>
        <w:tc>
          <w:tcPr>
            <w:tcW w:w="2651" w:type="dxa"/>
          </w:tcPr>
          <w:p w:rsidR="00C95719" w:rsidRDefault="00C95719"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95719" w:rsidRDefault="00C95719"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95719" w:rsidRDefault="00C95719" w:rsidP="0024484D">
            <w:pPr>
              <w:rPr>
                <w:rFonts w:ascii="Times New Roman" w:hAnsi="Times New Roman" w:cs="Times New Roman"/>
                <w:b/>
                <w:sz w:val="24"/>
                <w:szCs w:val="24"/>
              </w:rPr>
            </w:pPr>
            <w:r>
              <w:rPr>
                <w:rFonts w:ascii="Times New Roman" w:hAnsi="Times New Roman" w:cs="Times New Roman"/>
                <w:sz w:val="24"/>
                <w:szCs w:val="24"/>
              </w:rPr>
              <w:t xml:space="preserve">Diskusi Kelas (dinamika lempeng dalam geofisika); </w:t>
            </w: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C95719" w:rsidRDefault="00C95719" w:rsidP="0024484D">
            <w:pPr>
              <w:rPr>
                <w:rFonts w:ascii="Times New Roman" w:hAnsi="Times New Roman" w:cs="Times New Roman"/>
                <w:sz w:val="24"/>
                <w:szCs w:val="24"/>
              </w:rPr>
            </w:pP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w:t>
            </w:r>
            <w:r>
              <w:rPr>
                <w:rFonts w:ascii="Times New Roman" w:hAnsi="Times New Roman" w:cs="Times New Roman"/>
                <w:color w:val="000000"/>
                <w:sz w:val="24"/>
                <w:szCs w:val="24"/>
              </w:rPr>
              <w:t>penerapan metode geofisika untuk permasalahan geoteknik (penentuan parameter geoteknik dari pengukuran geofisika,</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metode geofisika untuk permasalahan geoteknik</w:t>
            </w:r>
          </w:p>
        </w:tc>
        <w:tc>
          <w:tcPr>
            <w:tcW w:w="2651" w:type="dxa"/>
          </w:tcPr>
          <w:p w:rsidR="00C95719" w:rsidRDefault="00C95719"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C95719" w:rsidRDefault="00C95719" w:rsidP="0024484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w:t>
            </w:r>
            <w:r>
              <w:rPr>
                <w:rFonts w:ascii="Times New Roman" w:hAnsi="Times New Roman" w:cs="Times New Roman"/>
                <w:color w:val="000000"/>
                <w:sz w:val="24"/>
                <w:szCs w:val="24"/>
              </w:rPr>
              <w:t>evaluasi geoteknik terhadap kondisi tanah: korosi tanah,</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evaluasi geoteknik terhadap kondisi tanah: korosi tanah,</w:t>
            </w:r>
          </w:p>
        </w:tc>
        <w:tc>
          <w:tcPr>
            <w:tcW w:w="2651" w:type="dxa"/>
          </w:tcPr>
          <w:p w:rsidR="00C95719" w:rsidRDefault="00C95719"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p>
        </w:tc>
        <w:tc>
          <w:tcPr>
            <w:tcW w:w="1862"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w:t>
            </w:r>
            <w:r>
              <w:rPr>
                <w:rFonts w:ascii="Times New Roman" w:hAnsi="Times New Roman" w:cs="Times New Roman"/>
                <w:color w:val="000000"/>
                <w:sz w:val="24"/>
                <w:szCs w:val="24"/>
              </w:rPr>
              <w:t>evaluasi geoteknik terhadap kondisi tanah: korosi tanah,</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color w:val="000000"/>
                <w:sz w:val="24"/>
                <w:szCs w:val="24"/>
              </w:rPr>
              <w:t>evaluasi geoteknik terhadap kondisi tanah: korosi tanah,</w:t>
            </w:r>
          </w:p>
        </w:tc>
        <w:tc>
          <w:tcPr>
            <w:tcW w:w="2651" w:type="dxa"/>
          </w:tcPr>
          <w:p w:rsidR="00C95719" w:rsidRDefault="00C95719"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C95719" w:rsidRDefault="00C95719"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b/>
                <w:sz w:val="24"/>
                <w:szCs w:val="24"/>
              </w:rPr>
              <w:t>Quiz-K12 :stress dan strain</w:t>
            </w:r>
          </w:p>
        </w:tc>
        <w:tc>
          <w:tcPr>
            <w:tcW w:w="1862"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color w:val="000000"/>
                <w:sz w:val="24"/>
                <w:szCs w:val="24"/>
              </w:rPr>
              <w:t>kekuatan tanah, potensi liquefaksi dll,</w:t>
            </w:r>
          </w:p>
        </w:tc>
        <w:tc>
          <w:tcPr>
            <w:tcW w:w="1980" w:type="dxa"/>
          </w:tcPr>
          <w:p w:rsidR="00C95719" w:rsidRDefault="00C95719" w:rsidP="0024484D">
            <w:pPr>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pencemaran di lingkungan laut</w:t>
            </w:r>
          </w:p>
        </w:tc>
        <w:tc>
          <w:tcPr>
            <w:tcW w:w="2651" w:type="dxa"/>
          </w:tcPr>
          <w:p w:rsidR="00C95719" w:rsidRDefault="00C95719"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C95719" w:rsidRDefault="00C95719" w:rsidP="0024484D">
            <w:pPr>
              <w:spacing w:line="264" w:lineRule="exact"/>
              <w:ind w:right="-20"/>
              <w:rPr>
                <w:rFonts w:ascii="Times New Roman" w:hAnsi="Times New Roman" w:cs="Times New Roman"/>
                <w:position w:val="1"/>
                <w:sz w:val="24"/>
                <w:szCs w:val="24"/>
                <w:lang w:val="sv-SE"/>
              </w:rPr>
            </w:pP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color w:val="000000"/>
                <w:sz w:val="24"/>
                <w:szCs w:val="24"/>
              </w:rPr>
              <w:t xml:space="preserve">material kontruksi, struktur pondasi, bendungan, dll);  </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C95719" w:rsidRDefault="00C95719" w:rsidP="0024484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Studi kasus</w:t>
            </w:r>
          </w:p>
        </w:tc>
        <w:tc>
          <w:tcPr>
            <w:tcW w:w="1980"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C95719" w:rsidRDefault="00C95719" w:rsidP="0024484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C95719" w:rsidRDefault="00C95719"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C95719" w:rsidRDefault="00C95719"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Diskusi Kelas</w:t>
            </w:r>
          </w:p>
          <w:p w:rsidR="00C95719" w:rsidRDefault="00C95719" w:rsidP="0024484D">
            <w:pPr>
              <w:rPr>
                <w:rFonts w:ascii="Times New Roman" w:hAnsi="Times New Roman" w:cs="Times New Roman"/>
                <w:b/>
                <w:sz w:val="24"/>
                <w:szCs w:val="24"/>
              </w:rPr>
            </w:pPr>
            <w:r>
              <w:rPr>
                <w:rFonts w:ascii="Times New Roman" w:hAnsi="Times New Roman" w:cs="Times New Roman"/>
                <w:b/>
                <w:sz w:val="24"/>
                <w:szCs w:val="24"/>
              </w:rPr>
              <w:t>Tugas-K15 :Presentasi dan resume studi geodinamika dalam geofisika</w:t>
            </w:r>
          </w:p>
        </w:tc>
        <w:tc>
          <w:tcPr>
            <w:tcW w:w="1862" w:type="dxa"/>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C95719" w:rsidRDefault="00C95719" w:rsidP="0024484D">
            <w:pPr>
              <w:jc w:val="center"/>
              <w:rPr>
                <w:rFonts w:ascii="Times New Roman" w:hAnsi="Times New Roman" w:cs="Times New Roman"/>
                <w:sz w:val="24"/>
                <w:szCs w:val="24"/>
              </w:rPr>
            </w:pPr>
          </w:p>
        </w:tc>
      </w:tr>
      <w:tr w:rsidR="00C95719" w:rsidTr="0024484D">
        <w:tc>
          <w:tcPr>
            <w:tcW w:w="985"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340"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1980" w:type="dxa"/>
            <w:shd w:val="clear" w:color="auto" w:fill="BFBFBF" w:themeFill="background1" w:themeFillShade="BF"/>
          </w:tcPr>
          <w:p w:rsidR="00C95719" w:rsidRDefault="00C95719" w:rsidP="0024484D">
            <w:pPr>
              <w:rPr>
                <w:rFonts w:ascii="Times New Roman" w:hAnsi="Times New Roman" w:cs="Times New Roman"/>
                <w:sz w:val="24"/>
                <w:szCs w:val="24"/>
              </w:rPr>
            </w:pPr>
          </w:p>
        </w:tc>
        <w:tc>
          <w:tcPr>
            <w:tcW w:w="2651" w:type="dxa"/>
            <w:shd w:val="clear" w:color="auto" w:fill="BFBFBF" w:themeFill="background1" w:themeFillShade="BF"/>
          </w:tcPr>
          <w:p w:rsidR="00C95719" w:rsidRDefault="00C95719"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C95719" w:rsidRDefault="00C95719"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C95719" w:rsidRDefault="00C95719"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p>
        </w:tc>
        <w:tc>
          <w:tcPr>
            <w:tcW w:w="1217" w:type="dxa"/>
            <w:shd w:val="clear" w:color="auto" w:fill="BFBFBF" w:themeFill="background1" w:themeFillShade="BF"/>
          </w:tcPr>
          <w:p w:rsidR="00C95719" w:rsidRDefault="00C95719"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C95719" w:rsidRDefault="00C95719" w:rsidP="00C95719">
      <w:pPr>
        <w:rPr>
          <w:rFonts w:ascii="Times New Roman" w:hAnsi="Times New Roman" w:cs="Times New Roman"/>
          <w:sz w:val="24"/>
          <w:szCs w:val="24"/>
        </w:rPr>
      </w:pPr>
    </w:p>
    <w:p w:rsidR="00C95719" w:rsidRDefault="00C95719" w:rsidP="00C95719">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C95719" w:rsidTr="0024484D">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C95719" w:rsidRDefault="00C95719" w:rsidP="0024484D">
            <w:pPr>
              <w:pStyle w:val="ListParagraph"/>
              <w:numPr>
                <w:ilvl w:val="0"/>
                <w:numId w:val="36"/>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W.M; Geldart, L.P; Sheriff, R.E., 1998. Applied Geophysics.  Cambridge Univ Press, Cambridge.</w:t>
            </w:r>
          </w:p>
          <w:p w:rsidR="00C95719" w:rsidRDefault="00C95719" w:rsidP="0024484D">
            <w:pPr>
              <w:pStyle w:val="ListParagraph"/>
              <w:numPr>
                <w:ilvl w:val="0"/>
                <w:numId w:val="36"/>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Zhdanov, M. S. and Keller, G. V., 1994. The Geoelectrical Methods in Geophysical Exploration. Elsevier</w:t>
            </w:r>
          </w:p>
          <w:p w:rsidR="00C95719" w:rsidRDefault="00C95719" w:rsidP="0024484D">
            <w:pPr>
              <w:pStyle w:val="ListParagraph"/>
              <w:numPr>
                <w:ilvl w:val="0"/>
                <w:numId w:val="36"/>
              </w:numPr>
              <w:spacing w:after="0" w:line="240" w:lineRule="auto"/>
              <w:ind w:left="337" w:hanging="337"/>
              <w:jc w:val="both"/>
              <w:rPr>
                <w:rFonts w:ascii="Times New Roman" w:hAnsi="Times New Roman" w:cs="Times New Roman"/>
                <w:sz w:val="24"/>
                <w:szCs w:val="24"/>
              </w:rPr>
            </w:pPr>
            <w:r>
              <w:rPr>
                <w:rFonts w:ascii="Times New Roman" w:hAnsi="Times New Roman" w:cs="Times New Roman"/>
                <w:color w:val="000000"/>
                <w:sz w:val="24"/>
                <w:szCs w:val="24"/>
              </w:rPr>
              <w:t xml:space="preserve">Ward, S. H. (ed.), 1990. </w:t>
            </w:r>
            <w:r>
              <w:rPr>
                <w:rFonts w:ascii="Times New Roman" w:hAnsi="Times New Roman" w:cs="Times New Roman"/>
                <w:iCs/>
                <w:color w:val="000000"/>
                <w:sz w:val="24"/>
                <w:szCs w:val="24"/>
              </w:rPr>
              <w:t>Geotechnical &amp; Environmental Geophysics</w:t>
            </w:r>
            <w:r>
              <w:rPr>
                <w:rFonts w:ascii="Times New Roman" w:hAnsi="Times New Roman" w:cs="Times New Roman"/>
                <w:color w:val="000000"/>
                <w:sz w:val="24"/>
                <w:szCs w:val="24"/>
              </w:rPr>
              <w:t>, Soc. Expl. Geophys., 1032 pp,</w:t>
            </w:r>
          </w:p>
          <w:p w:rsidR="00C95719" w:rsidRDefault="00C95719" w:rsidP="0024484D">
            <w:pPr>
              <w:pStyle w:val="ListParagraph"/>
              <w:numPr>
                <w:ilvl w:val="0"/>
                <w:numId w:val="36"/>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 xml:space="preserve">McDowell P Wet </w:t>
            </w:r>
            <w:r>
              <w:rPr>
                <w:rFonts w:ascii="Times New Roman" w:hAnsi="Times New Roman" w:cs="Times New Roman"/>
                <w:i/>
                <w:iCs/>
                <w:sz w:val="24"/>
                <w:szCs w:val="24"/>
              </w:rPr>
              <w:t xml:space="preserve">al, 2002. </w:t>
            </w:r>
            <w:r>
              <w:rPr>
                <w:rFonts w:ascii="Times New Roman" w:hAnsi="Times New Roman" w:cs="Times New Roman"/>
                <w:b/>
                <w:bCs/>
                <w:i/>
                <w:iCs/>
                <w:sz w:val="24"/>
                <w:szCs w:val="24"/>
              </w:rPr>
              <w:t>Geophysics in engineering investigations, ciria</w:t>
            </w:r>
          </w:p>
          <w:p w:rsidR="00C95719" w:rsidRDefault="00C95719" w:rsidP="0024484D">
            <w:pPr>
              <w:pStyle w:val="ListParagraph"/>
              <w:numPr>
                <w:ilvl w:val="0"/>
                <w:numId w:val="36"/>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Jurnal Geofisika</w:t>
            </w:r>
          </w:p>
        </w:tc>
      </w:tr>
    </w:tbl>
    <w:p w:rsidR="00C34775" w:rsidRDefault="00C34775">
      <w:pPr>
        <w:rPr>
          <w:rFonts w:ascii="Times New Roman" w:hAnsi="Times New Roman" w:cs="Times New Roman"/>
          <w:sz w:val="24"/>
          <w:szCs w:val="24"/>
        </w:rPr>
        <w:sectPr w:rsidR="00C34775">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C34775" w:rsidTr="0024484D">
        <w:tc>
          <w:tcPr>
            <w:tcW w:w="2785"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C34775" w:rsidTr="0024484D">
        <w:tc>
          <w:tcPr>
            <w:tcW w:w="2785"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C34775" w:rsidRDefault="00C34775" w:rsidP="0024484D">
            <w:pPr>
              <w:jc w:val="both"/>
              <w:rPr>
                <w:rFonts w:ascii="Times New Roman" w:hAnsi="Times New Roman" w:cs="Times New Roman"/>
                <w:sz w:val="24"/>
                <w:szCs w:val="24"/>
              </w:rPr>
            </w:pPr>
            <w:r>
              <w:rPr>
                <w:rFonts w:ascii="Times New Roman" w:hAnsi="Times New Roman" w:cs="Times New Roman"/>
                <w:sz w:val="24"/>
                <w:szCs w:val="24"/>
              </w:rPr>
              <w:t>Akuisisi dan Pengolahan Data Seismik</w:t>
            </w:r>
          </w:p>
        </w:tc>
      </w:tr>
      <w:tr w:rsidR="00C34775" w:rsidTr="0024484D">
        <w:tc>
          <w:tcPr>
            <w:tcW w:w="2785"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C34775" w:rsidRDefault="00C34775" w:rsidP="0024484D">
            <w:pPr>
              <w:jc w:val="both"/>
              <w:rPr>
                <w:rFonts w:ascii="Times New Roman" w:hAnsi="Times New Roman" w:cs="Times New Roman"/>
                <w:sz w:val="24"/>
                <w:szCs w:val="24"/>
              </w:rPr>
            </w:pPr>
            <w:r>
              <w:rPr>
                <w:rFonts w:ascii="Times New Roman" w:hAnsi="Times New Roman" w:cs="Times New Roman"/>
                <w:sz w:val="24"/>
                <w:szCs w:val="24"/>
              </w:rPr>
              <w:t>RF184625</w:t>
            </w:r>
          </w:p>
        </w:tc>
      </w:tr>
      <w:tr w:rsidR="00C34775" w:rsidTr="0024484D">
        <w:tc>
          <w:tcPr>
            <w:tcW w:w="2785"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C34775" w:rsidRDefault="00C34775" w:rsidP="0024484D">
            <w:pPr>
              <w:jc w:val="both"/>
              <w:rPr>
                <w:rFonts w:ascii="Times New Roman" w:hAnsi="Times New Roman" w:cs="Times New Roman"/>
                <w:sz w:val="24"/>
                <w:szCs w:val="24"/>
              </w:rPr>
            </w:pPr>
            <w:r>
              <w:rPr>
                <w:rFonts w:ascii="Times New Roman" w:hAnsi="Times New Roman" w:cs="Times New Roman"/>
                <w:sz w:val="24"/>
                <w:szCs w:val="24"/>
              </w:rPr>
              <w:t>VI (Enam)</w:t>
            </w:r>
          </w:p>
        </w:tc>
      </w:tr>
      <w:tr w:rsidR="00C34775" w:rsidTr="0024484D">
        <w:tc>
          <w:tcPr>
            <w:tcW w:w="2785"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C34775" w:rsidRDefault="00C34775" w:rsidP="0024484D">
            <w:pPr>
              <w:jc w:val="both"/>
              <w:rPr>
                <w:rFonts w:ascii="Times New Roman" w:hAnsi="Times New Roman" w:cs="Times New Roman"/>
                <w:sz w:val="24"/>
                <w:szCs w:val="24"/>
              </w:rPr>
            </w:pPr>
            <w:r>
              <w:rPr>
                <w:rFonts w:ascii="Times New Roman" w:hAnsi="Times New Roman" w:cs="Times New Roman"/>
                <w:sz w:val="24"/>
                <w:szCs w:val="24"/>
              </w:rPr>
              <w:t>3 (T:2, P:1) SKS</w:t>
            </w:r>
          </w:p>
        </w:tc>
      </w:tr>
      <w:tr w:rsidR="00C34775" w:rsidTr="0024484D">
        <w:tc>
          <w:tcPr>
            <w:tcW w:w="2785"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C34775" w:rsidRDefault="00C34775" w:rsidP="00C34775"/>
    <w:tbl>
      <w:tblPr>
        <w:tblStyle w:val="TableGrid"/>
        <w:tblW w:w="14575" w:type="dxa"/>
        <w:tblLayout w:type="fixed"/>
        <w:tblLook w:val="04A0" w:firstRow="1" w:lastRow="0" w:firstColumn="1" w:lastColumn="0" w:noHBand="0" w:noVBand="1"/>
      </w:tblPr>
      <w:tblGrid>
        <w:gridCol w:w="2700"/>
        <w:gridCol w:w="3958"/>
        <w:gridCol w:w="3958"/>
        <w:gridCol w:w="3959"/>
      </w:tblGrid>
      <w:tr w:rsidR="00C34775" w:rsidTr="0024484D">
        <w:tc>
          <w:tcPr>
            <w:tcW w:w="2700"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Gelombang, Komputasi</w:t>
            </w:r>
          </w:p>
        </w:tc>
      </w:tr>
      <w:tr w:rsidR="00C34775" w:rsidTr="0024484D">
        <w:tc>
          <w:tcPr>
            <w:tcW w:w="2700" w:type="dxa"/>
            <w:vMerge w:val="restart"/>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C34775" w:rsidRDefault="00C34775"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C34775" w:rsidRDefault="00C34775"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val="restart"/>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2.1</w:t>
            </w:r>
          </w:p>
        </w:tc>
        <w:tc>
          <w:tcPr>
            <w:tcW w:w="3959" w:type="dxa"/>
          </w:tcPr>
          <w:p w:rsidR="00C34775" w:rsidRDefault="00C34775" w:rsidP="0024484D">
            <w:pPr>
              <w:ind w:right="397"/>
              <w:jc w:val="both"/>
              <w:rPr>
                <w:rFonts w:ascii="Times New Roman" w:hAnsi="Times New Roman"/>
                <w:color w:val="000000"/>
                <w:sz w:val="24"/>
                <w:szCs w:val="24"/>
              </w:rPr>
            </w:pPr>
            <w:r>
              <w:rPr>
                <w:rFonts w:ascii="Times New Roman" w:eastAsia="Times New Roman" w:hAnsi="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2.7</w:t>
            </w:r>
          </w:p>
        </w:tc>
        <w:tc>
          <w:tcPr>
            <w:tcW w:w="3959" w:type="dxa"/>
          </w:tcPr>
          <w:p w:rsidR="00C34775" w:rsidRDefault="00C34775" w:rsidP="0024484D">
            <w:pPr>
              <w:spacing w:before="120" w:after="120"/>
              <w:jc w:val="both"/>
              <w:rPr>
                <w:rFonts w:ascii="Times New Roman" w:hAnsi="Times New Roman"/>
                <w:color w:val="000000"/>
                <w:sz w:val="24"/>
                <w:szCs w:val="24"/>
              </w:rPr>
            </w:pPr>
            <w:r>
              <w:rPr>
                <w:rFonts w:ascii="Times New Roman" w:eastAsia="Times New Roman" w:hAnsi="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2.8</w:t>
            </w:r>
          </w:p>
        </w:tc>
        <w:tc>
          <w:tcPr>
            <w:tcW w:w="3959" w:type="dxa"/>
          </w:tcPr>
          <w:p w:rsidR="00C34775" w:rsidRDefault="00C34775" w:rsidP="0024484D">
            <w:pPr>
              <w:spacing w:before="120" w:after="120"/>
              <w:jc w:val="both"/>
              <w:rPr>
                <w:rFonts w:ascii="Times New Roman" w:eastAsia="Times New Roman" w:hAnsi="Times New Roman"/>
                <w:color w:val="000000"/>
                <w:sz w:val="24"/>
                <w:szCs w:val="24"/>
              </w:rPr>
            </w:pPr>
            <w:r>
              <w:rPr>
                <w:rFonts w:ascii="Times New Roman" w:hAnsi="Times New Roman"/>
                <w:color w:val="000000"/>
                <w:sz w:val="24"/>
                <w:szCs w:val="24"/>
              </w:rPr>
              <w:t>mampu melakukan proses evaluasi diri terhadap kelompok kerja yang berada dibawah tanggung jawabnya, dan mampu mengelola pembelajaran secara mandiri;</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val="restart"/>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3.1</w:t>
            </w:r>
          </w:p>
        </w:tc>
        <w:tc>
          <w:tcPr>
            <w:tcW w:w="3959" w:type="dxa"/>
          </w:tcPr>
          <w:p w:rsidR="00C34775" w:rsidRDefault="00C34775" w:rsidP="0024484D">
            <w:pPr>
              <w:ind w:right="397"/>
              <w:jc w:val="both"/>
              <w:rPr>
                <w:rFonts w:ascii="Times New Roman" w:hAnsi="Times New Roman"/>
                <w:color w:val="000000"/>
                <w:sz w:val="24"/>
                <w:szCs w:val="24"/>
              </w:rPr>
            </w:pPr>
            <w:r>
              <w:rPr>
                <w:rFonts w:ascii="Times New Roman" w:hAnsi="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3.2</w:t>
            </w:r>
          </w:p>
        </w:tc>
        <w:tc>
          <w:tcPr>
            <w:tcW w:w="3959" w:type="dxa"/>
          </w:tcPr>
          <w:p w:rsidR="00C34775" w:rsidRDefault="00C34775" w:rsidP="0024484D">
            <w:pPr>
              <w:spacing w:before="120" w:after="120"/>
              <w:jc w:val="both"/>
              <w:rPr>
                <w:rFonts w:ascii="Times New Roman" w:hAnsi="Times New Roman"/>
                <w:sz w:val="24"/>
                <w:szCs w:val="24"/>
              </w:rPr>
            </w:pPr>
            <w:r>
              <w:rPr>
                <w:rFonts w:ascii="Times New Roman" w:hAnsi="Times New Roman"/>
                <w:color w:val="000000"/>
                <w:sz w:val="24"/>
                <w:szCs w:val="24"/>
              </w:rPr>
              <w:t>menguasai pengetahuan geologi untuk memahami proses geologi yang merupakan karakteristik  dari sebuah fenomena alam tertentu secara umum;</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3.3</w:t>
            </w:r>
          </w:p>
        </w:tc>
        <w:tc>
          <w:tcPr>
            <w:tcW w:w="3959" w:type="dxa"/>
          </w:tcPr>
          <w:p w:rsidR="00C34775" w:rsidRDefault="00C34775" w:rsidP="0024484D">
            <w:pPr>
              <w:spacing w:before="120" w:after="120"/>
              <w:jc w:val="both"/>
              <w:rPr>
                <w:rFonts w:ascii="Times New Roman" w:hAnsi="Times New Roman"/>
                <w:sz w:val="24"/>
                <w:szCs w:val="24"/>
              </w:rPr>
            </w:pPr>
            <w:r>
              <w:rPr>
                <w:rFonts w:ascii="Times New Roman" w:hAnsi="Times New Roman"/>
                <w:color w:val="000000"/>
                <w:sz w:val="24"/>
                <w:szCs w:val="24"/>
              </w:rPr>
              <w:t>menguasai konsep teoritis  statistika untuk menentukan kebolehjadian proses dari sebuah fenomena alam secara umum;</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3.5</w:t>
            </w:r>
          </w:p>
        </w:tc>
        <w:tc>
          <w:tcPr>
            <w:tcW w:w="3959" w:type="dxa"/>
          </w:tcPr>
          <w:p w:rsidR="00C34775" w:rsidRDefault="00C34775" w:rsidP="0024484D">
            <w:pPr>
              <w:spacing w:before="120" w:after="120"/>
              <w:jc w:val="both"/>
              <w:rPr>
                <w:rFonts w:ascii="Times New Roman" w:hAnsi="Times New Roman"/>
                <w:sz w:val="24"/>
                <w:szCs w:val="24"/>
              </w:rPr>
            </w:pPr>
            <w:r>
              <w:rPr>
                <w:rFonts w:ascii="Times New Roman" w:hAnsi="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3.6</w:t>
            </w:r>
          </w:p>
        </w:tc>
        <w:tc>
          <w:tcPr>
            <w:tcW w:w="3959" w:type="dxa"/>
          </w:tcPr>
          <w:p w:rsidR="00C34775" w:rsidRDefault="00C34775" w:rsidP="0024484D">
            <w:pPr>
              <w:spacing w:before="120" w:after="120"/>
              <w:jc w:val="both"/>
              <w:rPr>
                <w:rFonts w:ascii="Times New Roman" w:hAnsi="Times New Roman"/>
                <w:sz w:val="24"/>
                <w:szCs w:val="24"/>
              </w:rPr>
            </w:pPr>
            <w:r>
              <w:rPr>
                <w:rFonts w:ascii="Times New Roman" w:hAnsi="Times New Roman"/>
                <w:color w:val="000000"/>
                <w:sz w:val="24"/>
                <w:szCs w:val="24"/>
              </w:rPr>
              <w:t>menguasai pengetahuan operasional lengkap terkait dengan bidang teknologi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3.8</w:t>
            </w:r>
          </w:p>
        </w:tc>
        <w:tc>
          <w:tcPr>
            <w:tcW w:w="3959" w:type="dxa"/>
          </w:tcPr>
          <w:p w:rsidR="00C34775" w:rsidRDefault="00C34775" w:rsidP="0024484D">
            <w:pPr>
              <w:spacing w:before="120" w:after="120"/>
              <w:jc w:val="both"/>
              <w:rPr>
                <w:rFonts w:ascii="Times New Roman" w:hAnsi="Times New Roman"/>
                <w:sz w:val="24"/>
                <w:szCs w:val="24"/>
              </w:rPr>
            </w:pPr>
            <w:r>
              <w:rPr>
                <w:rFonts w:ascii="Times New Roman" w:hAnsi="Times New Roman"/>
                <w:color w:val="000000"/>
                <w:sz w:val="24"/>
                <w:szCs w:val="24"/>
              </w:rPr>
              <w:t xml:space="preserve">menguasai prinsip dan metode aplikasi perpetaan yang dibutuhkan dalam </w:t>
            </w:r>
            <w:r>
              <w:rPr>
                <w:rFonts w:ascii="Times New Roman" w:hAnsi="Times New Roman"/>
                <w:color w:val="000000"/>
                <w:sz w:val="24"/>
                <w:szCs w:val="24"/>
              </w:rPr>
              <w:lastRenderedPageBreak/>
              <w:t>pekerjaan rekayasa geofisika secara umum;</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3.9</w:t>
            </w:r>
          </w:p>
        </w:tc>
        <w:tc>
          <w:tcPr>
            <w:tcW w:w="3959" w:type="dxa"/>
          </w:tcPr>
          <w:p w:rsidR="00C34775" w:rsidRDefault="00C34775"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prinsip-prinsip penjaminan mutu secara umum dalam pekerjaan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3.10</w:t>
            </w:r>
          </w:p>
        </w:tc>
        <w:tc>
          <w:tcPr>
            <w:tcW w:w="3959" w:type="dxa"/>
          </w:tcPr>
          <w:p w:rsidR="00C34775" w:rsidRDefault="00C34775"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dan prinsip pelestarian lingkungan secara umum dalam kegiatan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3.11</w:t>
            </w:r>
          </w:p>
          <w:p w:rsidR="00C34775" w:rsidRDefault="00C34775" w:rsidP="0024484D">
            <w:pPr>
              <w:spacing w:before="120" w:after="120"/>
              <w:jc w:val="center"/>
              <w:rPr>
                <w:rFonts w:ascii="Times New Roman" w:hAnsi="Times New Roman"/>
                <w:sz w:val="24"/>
                <w:szCs w:val="24"/>
              </w:rPr>
            </w:pPr>
          </w:p>
        </w:tc>
        <w:tc>
          <w:tcPr>
            <w:tcW w:w="3959" w:type="dxa"/>
          </w:tcPr>
          <w:p w:rsidR="00C34775" w:rsidRDefault="00C34775"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prinsip dan isu terkini dalam masalah ekonomi, sosial budaya dan ekologi secara umum yang mempunyai pengaruh pada bidang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3.14</w:t>
            </w:r>
          </w:p>
        </w:tc>
        <w:tc>
          <w:tcPr>
            <w:tcW w:w="3959" w:type="dxa"/>
          </w:tcPr>
          <w:p w:rsidR="00C34775" w:rsidRDefault="00C34775"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umum, prinsip, dan teknik komunikasi efektif secara lisan dan tulisan untuk tujuan spesifik secara umum; dan</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b/>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3.15</w:t>
            </w:r>
          </w:p>
        </w:tc>
        <w:tc>
          <w:tcPr>
            <w:tcW w:w="3959" w:type="dxa"/>
          </w:tcPr>
          <w:p w:rsidR="00C34775" w:rsidRDefault="00C34775" w:rsidP="0024484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tentang perkembangan teknologi mutakhir dan material maju di bidang rekayasa geofisika secara mendalam.</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val="restart"/>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4.1</w:t>
            </w:r>
          </w:p>
        </w:tc>
        <w:tc>
          <w:tcPr>
            <w:tcW w:w="3959" w:type="dxa"/>
          </w:tcPr>
          <w:p w:rsidR="00C34775" w:rsidRDefault="00C34775" w:rsidP="0024484D">
            <w:pPr>
              <w:ind w:right="397"/>
              <w:rPr>
                <w:rFonts w:ascii="Times New Roman" w:hAnsi="Times New Roman"/>
                <w:color w:val="000000"/>
                <w:sz w:val="24"/>
                <w:szCs w:val="24"/>
              </w:rPr>
            </w:pPr>
            <w:r>
              <w:rPr>
                <w:rFonts w:ascii="Times New Roman" w:hAnsi="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w:t>
            </w:r>
            <w:r>
              <w:rPr>
                <w:rFonts w:ascii="Times New Roman" w:hAnsi="Times New Roman"/>
                <w:color w:val="000000"/>
                <w:sz w:val="24"/>
                <w:szCs w:val="24"/>
              </w:rPr>
              <w:lastRenderedPageBreak/>
              <w:t>menyelesaikan masalah rekayasa kompleks (complex engineering problem) di bidang lingkungan, pemukiman, kelautan dan energi  dengan konsep pembangunan berkelanjutan (sustainable development);</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4.2</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menemukan sumber masalah rekayasa melalui proses penyelidikan, analisis,  interpretasi data dan informasi berdasarkan prinsip-prinsip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4.3</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melakukan riset yang mencakup identifikasi, formulasi, dan analisis masalah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4.4</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merumuskan alternatif solusi untuk menyelesaikan masalah rekayasa geofisika kompleks dengan memperhatikan faktor-faktor ekonomi, kesehatan, keselamatan publik, kultural, sosial dan lingkungan;</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4.5</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merancang sistem, proses dan komponen dengan pendekatan analitis dan mempertimbangkan standar teknis, aspek kinerja, keandalan, kemudahan penerapan, keberlanjutan serta memperhatikan faktor ekonomi, kesehatan dan keselamatan publik, kultural, sosial dan lingkungan;</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4.6</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4.7</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C34775" w:rsidTr="0024484D">
        <w:tc>
          <w:tcPr>
            <w:tcW w:w="2700" w:type="dxa"/>
            <w:vMerge/>
            <w:shd w:val="clear" w:color="auto" w:fill="BFBFBF" w:themeFill="background1" w:themeFillShade="BF"/>
          </w:tcPr>
          <w:p w:rsidR="00C34775" w:rsidRDefault="00C34775" w:rsidP="0024484D">
            <w:pPr>
              <w:rPr>
                <w:rFonts w:ascii="Times New Roman" w:hAnsi="Times New Roman" w:cs="Times New Roman"/>
                <w:b/>
                <w:sz w:val="24"/>
                <w:szCs w:val="24"/>
              </w:rPr>
            </w:pPr>
          </w:p>
        </w:tc>
        <w:tc>
          <w:tcPr>
            <w:tcW w:w="3958" w:type="dxa"/>
            <w:vMerge/>
          </w:tcPr>
          <w:p w:rsidR="00C34775" w:rsidRDefault="00C34775" w:rsidP="0024484D">
            <w:pPr>
              <w:rPr>
                <w:rFonts w:ascii="Times New Roman" w:hAnsi="Times New Roman" w:cs="Times New Roman"/>
                <w:sz w:val="24"/>
                <w:szCs w:val="24"/>
              </w:rPr>
            </w:pPr>
          </w:p>
        </w:tc>
        <w:tc>
          <w:tcPr>
            <w:tcW w:w="3958" w:type="dxa"/>
          </w:tcPr>
          <w:p w:rsidR="00C34775" w:rsidRDefault="00C34775" w:rsidP="0024484D">
            <w:pPr>
              <w:spacing w:before="120" w:after="120"/>
              <w:jc w:val="center"/>
              <w:rPr>
                <w:rFonts w:ascii="Times New Roman" w:hAnsi="Times New Roman"/>
                <w:sz w:val="24"/>
                <w:szCs w:val="24"/>
              </w:rPr>
            </w:pPr>
            <w:r>
              <w:rPr>
                <w:rFonts w:ascii="Times New Roman" w:hAnsi="Times New Roman"/>
                <w:sz w:val="24"/>
                <w:szCs w:val="24"/>
              </w:rPr>
              <w:t>4.9</w:t>
            </w:r>
          </w:p>
        </w:tc>
        <w:tc>
          <w:tcPr>
            <w:tcW w:w="3959" w:type="dxa"/>
          </w:tcPr>
          <w:p w:rsidR="00C34775" w:rsidRDefault="00C34775" w:rsidP="0024484D">
            <w:pPr>
              <w:spacing w:before="120" w:after="120"/>
              <w:rPr>
                <w:rFonts w:ascii="Times New Roman" w:hAnsi="Times New Roman"/>
                <w:color w:val="000000"/>
                <w:sz w:val="24"/>
                <w:szCs w:val="24"/>
              </w:rPr>
            </w:pPr>
            <w:r>
              <w:rPr>
                <w:rFonts w:ascii="Times New Roman" w:hAnsi="Times New Roman"/>
                <w:color w:val="000000"/>
                <w:sz w:val="24"/>
                <w:szCs w:val="24"/>
              </w:rPr>
              <w:t>mampu mengenali perbedaan karakteristik medan eksplorasi darat dan laut yang dapat berpengaruh terhadap kualitas data hasil pengukuran;</w:t>
            </w:r>
          </w:p>
        </w:tc>
      </w:tr>
      <w:tr w:rsidR="00C34775" w:rsidTr="0024484D">
        <w:tc>
          <w:tcPr>
            <w:tcW w:w="2700" w:type="dxa"/>
            <w:shd w:val="clear" w:color="auto" w:fill="BFBFBF" w:themeFill="background1" w:themeFillShade="BF"/>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C34775" w:rsidRDefault="00C34775" w:rsidP="0024484D">
            <w:pPr>
              <w:rPr>
                <w:rFonts w:ascii="Times New Roman" w:hAnsi="Times New Roman"/>
                <w:sz w:val="24"/>
                <w:szCs w:val="24"/>
              </w:rPr>
            </w:pPr>
            <w:r>
              <w:rPr>
                <w:rFonts w:ascii="Times New Roman" w:hAnsi="Times New Roman"/>
                <w:sz w:val="24"/>
                <w:szCs w:val="24"/>
              </w:rPr>
              <w:t>[C4,P4,A4] Mahasiswa mampu membuat desain akuisisi seismik 2 dimensi dan 3 dimensi, Mampu malakukan pengolahan data seismik (basic seismic processing)</w:t>
            </w:r>
          </w:p>
        </w:tc>
      </w:tr>
    </w:tbl>
    <w:p w:rsidR="00C34775" w:rsidRDefault="00C34775" w:rsidP="00C34775"/>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C34775" w:rsidTr="0024484D">
        <w:tc>
          <w:tcPr>
            <w:tcW w:w="985"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C34775" w:rsidTr="0024484D">
        <w:tc>
          <w:tcPr>
            <w:tcW w:w="985"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C34775" w:rsidRDefault="00C34775"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[C4,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lastRenderedPageBreak/>
              <w:t>Mahasiswa Mahasiswa memahami konsep seismik eksplorasi</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"1. Pengantar Kuliah : </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 • Rencana Pemelajaran Semester</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C34775" w:rsidRDefault="00C34775" w:rsidP="0024484D">
            <w:pPr>
              <w:rPr>
                <w:rFonts w:ascii="Times New Roman" w:hAnsi="Times New Roman" w:cs="Times New Roman"/>
                <w:sz w:val="24"/>
                <w:szCs w:val="24"/>
              </w:rPr>
            </w:pP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Metoda seismik Eksplorasi</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34775" w:rsidRDefault="00C34775"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C34775" w:rsidRDefault="00C34775"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C34775" w:rsidRDefault="00C34775" w:rsidP="0024484D">
            <w:pPr>
              <w:jc w:val="center"/>
              <w:rPr>
                <w:rFonts w:ascii="Times New Roman" w:hAnsi="Times New Roman" w:cs="Times New Roman"/>
                <w:sz w:val="24"/>
                <w:szCs w:val="24"/>
              </w:rPr>
            </w:pP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Mampu menerapkan pemahaman </w:t>
            </w:r>
            <w:r>
              <w:rPr>
                <w:rFonts w:ascii="Times New Roman" w:hAnsi="Times New Roman" w:cs="Times New Roman"/>
                <w:sz w:val="24"/>
                <w:szCs w:val="24"/>
              </w:rPr>
              <w:lastRenderedPageBreak/>
              <w:t>tentang seismik eksplorasi</w:t>
            </w: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[C3,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desain seismik refraksi dan refleksi 2 dimensi serta mampu pembuatan desain akuisisi seismik refraksi dan refleksi 2 dimensi</w:t>
            </w:r>
          </w:p>
          <w:p w:rsidR="00C34775" w:rsidRDefault="00C34775" w:rsidP="0024484D">
            <w:pPr>
              <w:rPr>
                <w:rFonts w:ascii="Times New Roman" w:hAnsi="Times New Roman" w:cs="Times New Roman"/>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Disain akuisisi seismik refraksi dan refleksi 2 dimensi</w:t>
            </w:r>
          </w:p>
        </w:tc>
        <w:tc>
          <w:tcPr>
            <w:tcW w:w="2651" w:type="dxa"/>
          </w:tcPr>
          <w:p w:rsidR="00C34775" w:rsidRDefault="00C34775" w:rsidP="0024484D">
            <w:pPr>
              <w:ind w:left="105" w:right="-20" w:hanging="105"/>
              <w:rPr>
                <w:rFonts w:ascii="Times New Roman" w:hAnsi="Times New Roman" w:cs="Times New Roman"/>
                <w:sz w:val="24"/>
                <w:szCs w:val="24"/>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membuat desain akuisisi seismik  refleksi dan refraksi 2 dimensi</w:t>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[C4,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desain seismik refleksi 3 dimensi serta mampu pembuatan desain akuisisi seismik refleksi 3 dimensi</w:t>
            </w:r>
          </w:p>
          <w:p w:rsidR="00C34775" w:rsidRDefault="00C34775" w:rsidP="0024484D">
            <w:pPr>
              <w:rPr>
                <w:rFonts w:ascii="Times New Roman" w:hAnsi="Times New Roman" w:cs="Times New Roman"/>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Disain akuisisi seismik 3 dimensi</w:t>
            </w:r>
          </w:p>
        </w:tc>
        <w:tc>
          <w:tcPr>
            <w:tcW w:w="2651" w:type="dxa"/>
          </w:tcPr>
          <w:p w:rsidR="00C34775" w:rsidRDefault="00C34775"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membuat desain akuisisi seismik  refleksi 3 dimensi</w:t>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[C3, P3,A3] </w:t>
            </w:r>
          </w:p>
          <w:p w:rsidR="00C34775" w:rsidRDefault="00C34775" w:rsidP="0024484D">
            <w:pPr>
              <w:rPr>
                <w:rFonts w:ascii="Times New Roman" w:hAnsi="Times New Roman" w:cs="Times New Roman"/>
                <w:sz w:val="24"/>
                <w:szCs w:val="24"/>
              </w:rPr>
            </w:pP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akuisisi seismik darat dan seismik laut</w:t>
            </w: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Akuisisi seismik darat dan laut</w:t>
            </w:r>
          </w:p>
        </w:tc>
        <w:tc>
          <w:tcPr>
            <w:tcW w:w="2651" w:type="dxa"/>
          </w:tcPr>
          <w:p w:rsidR="00C34775" w:rsidRDefault="00C34775"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C34775" w:rsidRDefault="00C34775" w:rsidP="0024484D">
            <w:pPr>
              <w:jc w:val="center"/>
              <w:rPr>
                <w:rFonts w:ascii="Times New Roman" w:hAnsi="Times New Roman" w:cs="Times New Roman"/>
                <w:b/>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b/>
                <w:sz w:val="24"/>
                <w:szCs w:val="24"/>
              </w:rPr>
              <w:t>Quiz-01</w:t>
            </w:r>
            <w:r>
              <w:rPr>
                <w:rFonts w:ascii="Times New Roman" w:hAnsi="Times New Roman" w:cs="Times New Roman"/>
                <w:b/>
                <w:sz w:val="24"/>
                <w:szCs w:val="24"/>
              </w:rPr>
              <w:tab/>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menerapkan pemahaman tentang seismik eksplorasi baik lingkungan darat maupun laut</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Calibri" w:hAnsi="Calibri"/>
                <w:b/>
                <w:bCs/>
                <w:color w:val="000000"/>
              </w:rPr>
            </w:pPr>
            <w:r>
              <w:rPr>
                <w:rFonts w:ascii="Calibri" w:hAnsi="Calibri"/>
                <w:b/>
                <w:bCs/>
                <w:color w:val="000000"/>
              </w:rPr>
              <w:t xml:space="preserve">15%  </w:t>
            </w:r>
            <w:r>
              <w:rPr>
                <w:rFonts w:ascii="Calibri" w:hAnsi="Calibri"/>
                <w:b/>
                <w:bCs/>
                <w:color w:val="000000"/>
              </w:rPr>
              <w:br/>
              <w:t>Quiz</w:t>
            </w:r>
          </w:p>
          <w:p w:rsidR="00C34775" w:rsidRDefault="00C34775" w:rsidP="0024484D">
            <w:pPr>
              <w:jc w:val="center"/>
              <w:rPr>
                <w:rFonts w:ascii="Times New Roman" w:hAnsi="Times New Roman" w:cs="Times New Roman"/>
                <w:sz w:val="24"/>
                <w:szCs w:val="24"/>
              </w:rPr>
            </w:pP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[C4,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operasional akuisisi seismik darat dan seismik laut</w:t>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Operasional seismik data akusisi</w:t>
            </w:r>
          </w:p>
        </w:tc>
        <w:tc>
          <w:tcPr>
            <w:tcW w:w="2651" w:type="dxa"/>
          </w:tcPr>
          <w:p w:rsidR="00C34775" w:rsidRDefault="00C34775"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membuat perencanaan operasi akuisisi data seismik</w:t>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[C4, P3,A3] </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analisa sinyal data seismik dan mampu melakukan pengolahan sinyal data seismik</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Analisa sinyal data seismik</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C34775" w:rsidRDefault="00C34775"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melakukan analisa sinyal data seismik</w:t>
            </w: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C34775" w:rsidRDefault="00C34775" w:rsidP="0024484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C34775" w:rsidRDefault="00C34775" w:rsidP="0024484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C34775" w:rsidRDefault="00C34775" w:rsidP="0024484D">
            <w:pPr>
              <w:rPr>
                <w:rFonts w:ascii="Times New Roman" w:hAnsi="Times New Roman" w:cs="Times New Roman"/>
                <w:color w:val="000000"/>
                <w:sz w:val="24"/>
                <w:szCs w:val="24"/>
              </w:rPr>
            </w:pPr>
            <w:r>
              <w:rPr>
                <w:rFonts w:ascii="Times New Roman" w:hAnsi="Times New Roman" w:cs="Times New Roman"/>
                <w:color w:val="000000"/>
                <w:sz w:val="24"/>
                <w:szCs w:val="24"/>
              </w:rPr>
              <w:t>Mahasiswa memahami konsep pengolahan data seismik serta mampu malakukannya</w:t>
            </w:r>
          </w:p>
          <w:p w:rsidR="00C34775" w:rsidRDefault="00C34775" w:rsidP="0024484D">
            <w:pPr>
              <w:rPr>
                <w:rFonts w:ascii="Times New Roman" w:hAnsi="Times New Roman" w:cs="Times New Roman"/>
                <w:color w:val="000000"/>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Pengolahan data seismik refleksi</w:t>
            </w:r>
          </w:p>
        </w:tc>
        <w:tc>
          <w:tcPr>
            <w:tcW w:w="2651" w:type="dxa"/>
          </w:tcPr>
          <w:p w:rsidR="00C34775" w:rsidRDefault="00C34775"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melaukan pengolahan data seismik refleksi 2 dimensi</w:t>
            </w: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shd w:val="clear" w:color="auto" w:fill="BFBFBF" w:themeFill="background1" w:themeFillShade="BF"/>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2386" w:type="dxa"/>
            <w:gridSpan w:val="6"/>
            <w:shd w:val="clear" w:color="auto" w:fill="BFBFBF" w:themeFill="background1" w:themeFillShade="BF"/>
          </w:tcPr>
          <w:p w:rsidR="00C34775" w:rsidRDefault="00C34775" w:rsidP="0024484D">
            <w:pPr>
              <w:rPr>
                <w:b/>
              </w:rPr>
            </w:pPr>
            <w:r>
              <w:rPr>
                <w:b/>
                <w:sz w:val="16"/>
              </w:rPr>
              <w:t>Evaluasi  Tengah  Semester  (Evaluasi  Formatif-Evaluasi  yang  dimaksudkan  untuk  melakukan  improvement  proses  pembelajaran  berdasarkan assessment yang telah dilakukan)</w:t>
            </w:r>
          </w:p>
        </w:tc>
        <w:tc>
          <w:tcPr>
            <w:tcW w:w="1217" w:type="dxa"/>
            <w:shd w:val="clear" w:color="auto" w:fill="BFBFBF" w:themeFill="background1" w:themeFillShade="BF"/>
          </w:tcPr>
          <w:p w:rsidR="00C34775" w:rsidRDefault="00C34775" w:rsidP="0024484D">
            <w:pPr>
              <w:jc w:val="center"/>
            </w:pPr>
            <w:r>
              <w:t>40%</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[C3, P3,A3]</w:t>
            </w:r>
          </w:p>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Mahasiswa memahami konsep Pre-prosessing data seismik dan mampu melakukan analisa </w:t>
            </w:r>
          </w:p>
          <w:p w:rsidR="00C34775" w:rsidRDefault="00C34775" w:rsidP="0024484D">
            <w:pPr>
              <w:rPr>
                <w:rFonts w:ascii="Times New Roman" w:hAnsi="Times New Roman" w:cs="Times New Roman"/>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Pre-processing data seismik</w:t>
            </w:r>
          </w:p>
        </w:tc>
        <w:tc>
          <w:tcPr>
            <w:tcW w:w="2651" w:type="dxa"/>
          </w:tcPr>
          <w:p w:rsidR="00C34775" w:rsidRDefault="00C34775"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menganalisa kualitas data, melakukan koreksi geometri dan melakukan pengkondisian data seismik sebelum dilakukan proses lebih lanjut</w:t>
            </w:r>
          </w:p>
          <w:p w:rsidR="00C34775" w:rsidRDefault="00C34775" w:rsidP="0024484D">
            <w:pPr>
              <w:rPr>
                <w:rFonts w:ascii="Times New Roman" w:hAnsi="Times New Roman" w:cs="Times New Roman"/>
                <w:sz w:val="24"/>
                <w:szCs w:val="24"/>
              </w:rPr>
            </w:pP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[C3, P3,A3]</w:t>
            </w:r>
          </w:p>
          <w:p w:rsidR="00C34775" w:rsidRDefault="00C34775" w:rsidP="0024484D">
            <w:pPr>
              <w:rPr>
                <w:rFonts w:ascii="Times New Roman" w:hAnsi="Times New Roman" w:cs="Times New Roman"/>
                <w:b/>
                <w:sz w:val="24"/>
                <w:szCs w:val="24"/>
              </w:rPr>
            </w:pPr>
            <w:r>
              <w:rPr>
                <w:rFonts w:ascii="Times New Roman" w:hAnsi="Times New Roman" w:cs="Times New Roman"/>
                <w:b/>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filtering data seismik dan mampu melakukan pemfilteran</w:t>
            </w:r>
          </w:p>
          <w:p w:rsidR="00C34775" w:rsidRDefault="00C34775" w:rsidP="0024484D">
            <w:pPr>
              <w:rPr>
                <w:rFonts w:ascii="Times New Roman" w:hAnsi="Times New Roman" w:cs="Times New Roman"/>
                <w:b/>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Filtering</w:t>
            </w:r>
          </w:p>
        </w:tc>
        <w:tc>
          <w:tcPr>
            <w:tcW w:w="2651" w:type="dxa"/>
          </w:tcPr>
          <w:p w:rsidR="00C34775" w:rsidRDefault="00C34775"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melakukan pemfilteran data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11</w:t>
            </w:r>
          </w:p>
          <w:p w:rsidR="00C34775" w:rsidRDefault="00C34775" w:rsidP="0024484D">
            <w:pPr>
              <w:rPr>
                <w:rFonts w:ascii="Times New Roman" w:hAnsi="Times New Roman" w:cs="Times New Roman"/>
                <w:sz w:val="24"/>
                <w:szCs w:val="24"/>
              </w:rPr>
            </w:pP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[C3,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analisa kecepatan data seismik dan mampu melakukan analisa kecepatan serta melakuka koreksi Normal Move Out</w:t>
            </w:r>
          </w:p>
          <w:p w:rsidR="00C34775" w:rsidRDefault="00C34775" w:rsidP="0024484D">
            <w:pPr>
              <w:rPr>
                <w:rFonts w:ascii="Times New Roman" w:hAnsi="Times New Roman" w:cs="Times New Roman"/>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Analisa kecepatan</w:t>
            </w:r>
          </w:p>
        </w:tc>
        <w:tc>
          <w:tcPr>
            <w:tcW w:w="2651" w:type="dxa"/>
          </w:tcPr>
          <w:p w:rsidR="00C34775" w:rsidRDefault="00C34775"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melakukan analisa kecepatan gelombang seismik serta koreksi Normal Move Out</w:t>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[C3,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konsep migrasi data seismik dan mampu melakukan pengolahan migrasi data seismik</w:t>
            </w:r>
          </w:p>
          <w:p w:rsidR="00C34775" w:rsidRDefault="00C34775" w:rsidP="0024484D">
            <w:pPr>
              <w:rPr>
                <w:rFonts w:ascii="Times New Roman" w:hAnsi="Times New Roman" w:cs="Times New Roman"/>
                <w:sz w:val="24"/>
                <w:szCs w:val="24"/>
              </w:rPr>
            </w:pP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Migrasi data seismik</w:t>
            </w:r>
          </w:p>
        </w:tc>
        <w:tc>
          <w:tcPr>
            <w:tcW w:w="2651" w:type="dxa"/>
          </w:tcPr>
          <w:p w:rsidR="00C34775" w:rsidRDefault="00C34775"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Quiz-02</w:t>
            </w: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Mampu melakukan migrasi data seismik</w:t>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[C3,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perkembangan teknologi pengolahan data seismik terkini</w:t>
            </w:r>
            <w:r>
              <w:rPr>
                <w:rFonts w:ascii="Times New Roman" w:hAnsi="Times New Roman" w:cs="Times New Roman"/>
                <w:sz w:val="24"/>
                <w:szCs w:val="24"/>
              </w:rPr>
              <w:tab/>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Teknologi akuisisi dan pengolahan data terkini</w:t>
            </w:r>
          </w:p>
        </w:tc>
        <w:tc>
          <w:tcPr>
            <w:tcW w:w="2651" w:type="dxa"/>
          </w:tcPr>
          <w:p w:rsidR="00C34775" w:rsidRDefault="00C34775"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Memahami perkembangan teknologi pengolahan data seismik terkini</w:t>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[C3,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memahami  perkembangan teknologi pengolahan data seismik terkini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Studi Kasus Paper Referensi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Studi literatur dari berbagai sumber</w:t>
            </w:r>
          </w:p>
          <w:p w:rsidR="00C34775" w:rsidRDefault="00C34775" w:rsidP="0024484D">
            <w:pPr>
              <w:rPr>
                <w:rFonts w:ascii="Times New Roman" w:hAnsi="Times New Roman" w:cs="Times New Roman"/>
                <w:sz w:val="24"/>
                <w:szCs w:val="24"/>
              </w:rPr>
            </w:pPr>
          </w:p>
        </w:tc>
        <w:tc>
          <w:tcPr>
            <w:tcW w:w="2651" w:type="dxa"/>
          </w:tcPr>
          <w:p w:rsidR="00C34775" w:rsidRDefault="00C34775"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Presentasi makalah perkelompok,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Mahasiswa mampu melakukan review paper dan memahami isinya serta mampu mempresentasikan isi paper yang ada</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[C3, P3,A3]</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Mahasiswa memahami  perkembangan </w:t>
            </w:r>
            <w:r>
              <w:rPr>
                <w:rFonts w:ascii="Times New Roman" w:hAnsi="Times New Roman" w:cs="Times New Roman"/>
                <w:sz w:val="24"/>
                <w:szCs w:val="24"/>
              </w:rPr>
              <w:lastRenderedPageBreak/>
              <w:t>teknologi pengolahan data seismik terkini</w:t>
            </w:r>
          </w:p>
        </w:tc>
        <w:tc>
          <w:tcPr>
            <w:tcW w:w="1980"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lastRenderedPageBreak/>
              <w:t>Studi Kasus Paper Referensi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Studi literatur dari berbagai sumber</w:t>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lastRenderedPageBreak/>
              <w:tab/>
            </w:r>
          </w:p>
        </w:tc>
        <w:tc>
          <w:tcPr>
            <w:tcW w:w="2651" w:type="dxa"/>
          </w:tcPr>
          <w:p w:rsidR="00C34775" w:rsidRDefault="00C34775"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lastRenderedPageBreak/>
              <w:t>Presentasi makalah perkelompok, Diskusi;</w:t>
            </w:r>
          </w:p>
        </w:tc>
        <w:tc>
          <w:tcPr>
            <w:tcW w:w="1930"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Diskusi Kelas;</w:t>
            </w:r>
          </w:p>
          <w:p w:rsidR="00C34775" w:rsidRDefault="00C34775" w:rsidP="0024484D">
            <w:pPr>
              <w:jc w:val="center"/>
              <w:rPr>
                <w:rFonts w:ascii="Times New Roman" w:hAnsi="Times New Roman" w:cs="Times New Roman"/>
                <w:sz w:val="24"/>
                <w:szCs w:val="24"/>
              </w:rPr>
            </w:pP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 xml:space="preserve">Mahasiswa mampu melakukan review paper dan memahami </w:t>
            </w:r>
            <w:r>
              <w:rPr>
                <w:rFonts w:ascii="Times New Roman" w:hAnsi="Times New Roman" w:cs="Times New Roman"/>
                <w:sz w:val="24"/>
                <w:szCs w:val="24"/>
              </w:rPr>
              <w:lastRenderedPageBreak/>
              <w:t>isinya serta mampu mempresentasikan isi paper yang ada</w:t>
            </w:r>
            <w:r>
              <w:rPr>
                <w:rFonts w:ascii="Times New Roman" w:hAnsi="Times New Roman" w:cs="Times New Roman"/>
                <w:sz w:val="24"/>
                <w:szCs w:val="24"/>
              </w:rPr>
              <w:tab/>
            </w:r>
          </w:p>
          <w:p w:rsidR="00C34775" w:rsidRDefault="00C34775" w:rsidP="0024484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Tugas"</w:t>
            </w:r>
          </w:p>
        </w:tc>
      </w:tr>
      <w:tr w:rsidR="00C34775" w:rsidTr="0024484D">
        <w:tc>
          <w:tcPr>
            <w:tcW w:w="985" w:type="dxa"/>
            <w:shd w:val="clear" w:color="auto" w:fill="BFBFBF" w:themeFill="background1" w:themeFillShade="BF"/>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BFBFBF" w:themeFill="background1" w:themeFillShade="BF"/>
          </w:tcPr>
          <w:p w:rsidR="00C34775" w:rsidRDefault="00C34775" w:rsidP="0024484D">
            <w:pPr>
              <w:tabs>
                <w:tab w:val="left" w:pos="7309"/>
              </w:tabs>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BFBFBF" w:themeFill="background1" w:themeFillShade="BF"/>
          </w:tcPr>
          <w:p w:rsidR="00C34775" w:rsidRDefault="00C34775" w:rsidP="0024484D">
            <w:pPr>
              <w:jc w:val="center"/>
              <w:rPr>
                <w:rFonts w:ascii="Times New Roman" w:hAnsi="Times New Roman" w:cs="Times New Roman"/>
                <w:sz w:val="24"/>
                <w:szCs w:val="24"/>
              </w:rPr>
            </w:pPr>
            <w:r>
              <w:rPr>
                <w:rFonts w:ascii="Times New Roman" w:hAnsi="Times New Roman" w:cs="Times New Roman"/>
                <w:sz w:val="24"/>
                <w:szCs w:val="24"/>
              </w:rPr>
              <w:t>40%</w:t>
            </w:r>
          </w:p>
        </w:tc>
      </w:tr>
    </w:tbl>
    <w:p w:rsidR="00C34775" w:rsidRDefault="00C34775" w:rsidP="00C34775"/>
    <w:p w:rsidR="00C34775" w:rsidRDefault="00C34775" w:rsidP="00C34775">
      <w:pPr>
        <w:rPr>
          <w:rFonts w:ascii="Times New Roman" w:hAnsi="Times New Roman" w:cs="Times New Roman"/>
          <w:b/>
          <w:sz w:val="24"/>
          <w:szCs w:val="24"/>
        </w:rPr>
      </w:pPr>
      <w:r>
        <w:rPr>
          <w:rFonts w:ascii="Times New Roman" w:hAnsi="Times New Roman" w:cs="Times New Roman"/>
          <w:b/>
          <w:sz w:val="24"/>
          <w:szCs w:val="24"/>
        </w:rPr>
        <w:t xml:space="preserve">PUSTAKA : </w:t>
      </w: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59616" behindDoc="0" locked="0" layoutInCell="1" allowOverlap="1" wp14:anchorId="678A298C" wp14:editId="3A68CB28">
                <wp:simplePos x="0" y="0"/>
                <wp:positionH relativeFrom="margin">
                  <wp:posOffset>0</wp:posOffset>
                </wp:positionH>
                <wp:positionV relativeFrom="paragraph">
                  <wp:posOffset>332105</wp:posOffset>
                </wp:positionV>
                <wp:extent cx="9201150" cy="802005"/>
                <wp:effectExtent l="0" t="0" r="19050" b="177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Vermeer, G.J.O., “Fundamentals of 3-D seismic survey design.”, 2001</w:t>
                            </w:r>
                          </w:p>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Costain, J. K.  and Çoruh, C.,”Basic theory of exploration seismology.”, Elsevier, 2004.</w:t>
                            </w:r>
                          </w:p>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Chapman, C.H., “Fundamentals of seismic wave propagation.”, Cambridge University Press, 2004.</w:t>
                            </w:r>
                          </w:p>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Shearer, P.M. ,”Introduction to Seismology.”, Cambridge University Press,2009</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8A298C" id="_x0000_s1043" type="#_x0000_t202" style="position:absolute;margin-left:0;margin-top:26.15pt;width:724.5pt;height:63.15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">
                <v:textbox style="mso-fit-shape-to-text:t">
                  <w:txbxContent>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Vermeer, G.J.O., “Fundamentals of 3-D seismic survey design.”, 2001</w:t>
                      </w:r>
                    </w:p>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Costain, J. K.  and Çoruh, C.,”Basic theory of exploration seismology.”, Elsevier, 2004.</w:t>
                      </w:r>
                    </w:p>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Chapman, C.H., “Fundamentals of seismic wave propagation.”, Cambridge University Press, 2004.</w:t>
                      </w:r>
                    </w:p>
                    <w:p w:rsidR="00C34775" w:rsidRDefault="00C34775" w:rsidP="00C34775">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Shearer, P.M. ,”Introduction to Seismology.”, Cambridge University Press,2009</w:t>
                      </w:r>
                    </w:p>
                  </w:txbxContent>
                </v:textbox>
                <w10:wrap type="square" anchorx="margin"/>
              </v:shape>
            </w:pict>
          </mc:Fallback>
        </mc:AlternateConten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rPr>
      </w:pPr>
    </w:p>
    <w:p w:rsidR="00ED37A7" w:rsidRDefault="00ED37A7"/>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C34775" w:rsidRDefault="00C34775">
      <w:pPr>
        <w:rPr>
          <w:rFonts w:ascii="Times New Roman" w:hAnsi="Times New Roman" w:cs="Times New Roman"/>
          <w:b/>
          <w:sz w:val="24"/>
          <w:szCs w:val="24"/>
        </w:rPr>
        <w:sectPr w:rsidR="00C34775">
          <w:pgSz w:w="16834" w:h="11909" w:orient="landscape"/>
          <w:pgMar w:top="1134" w:right="1134" w:bottom="1134" w:left="1134" w:header="720" w:footer="720" w:gutter="0"/>
          <w:cols w:space="720"/>
          <w:docGrid w:linePitch="360"/>
        </w:sectPr>
      </w:pPr>
    </w:p>
    <w:p w:rsidR="00ED37A7" w:rsidRDefault="00ED37A7" w:rsidP="00C34775">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Elektronika Digital</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C34775">
            <w:pPr>
              <w:jc w:val="both"/>
              <w:rPr>
                <w:rFonts w:ascii="Times New Roman" w:hAnsi="Times New Roman" w:cs="Times New Roman"/>
                <w:sz w:val="24"/>
                <w:szCs w:val="24"/>
              </w:rPr>
            </w:pPr>
            <w:r>
              <w:rPr>
                <w:rFonts w:ascii="Times New Roman" w:hAnsi="Times New Roman" w:cs="Times New Roman"/>
                <w:sz w:val="24"/>
                <w:szCs w:val="24"/>
              </w:rPr>
              <w:t>RF184626</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3 (T:2,P:1) SKS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w:t>
            </w:r>
            <w:r w:rsidR="00C34775">
              <w:rPr>
                <w:rFonts w:ascii="Times New Roman" w:hAnsi="Times New Roman" w:cs="Times New Roman"/>
                <w:sz w:val="24"/>
                <w:szCs w:val="24"/>
              </w:rPr>
              <w:t>I (Enam</w:t>
            </w:r>
            <w:r>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8060C7">
            <w:pPr>
              <w:rPr>
                <w:rFonts w:ascii="Times New Roman" w:hAnsi="Times New Roman" w:cs="Times New Roman"/>
                <w:sz w:val="24"/>
                <w:szCs w:val="24"/>
              </w:rPr>
            </w:pPr>
            <w:r>
              <w:rPr>
                <w:rFonts w:ascii="Times New Roman" w:hAnsi="Times New Roman" w:cs="Times New Roman"/>
                <w:sz w:val="24"/>
                <w:szCs w:val="24"/>
              </w:rPr>
              <w:t>Mariyanto,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Listrik, Matematika, Pemrograman</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rPr>
          <w:trHeight w:val="288"/>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2.2</w:t>
            </w:r>
          </w:p>
        </w:tc>
        <w:tc>
          <w:tcPr>
            <w:tcW w:w="8103"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menunjukkan kinerja mandiri, bermutu, dan terukur;</w:t>
            </w:r>
          </w:p>
        </w:tc>
      </w:tr>
      <w:tr w:rsidR="00ED37A7">
        <w:trPr>
          <w:trHeight w:val="649"/>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rPr>
          <w:trHeight w:val="698"/>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menguasai teori dan penerapan elektronika digital serta dapat mendemonstrasikan penggunaannya dalam bidang geofisika</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memahami sistem besaran dan sistem bilangan beserta konversinya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Pengertian sistem besaran dan sistem bilangan beserta konversinya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Mahasiswa mampu memahami </w:t>
            </w:r>
            <w:r>
              <w:rPr>
                <w:rFonts w:ascii="Times New Roman" w:hAnsi="Times New Roman" w:cs="Times New Roman"/>
                <w:sz w:val="24"/>
                <w:szCs w:val="24"/>
              </w:rPr>
              <w:t>sifat gerbang logika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Sifat gerbang logika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ind w:left="105" w:right="-20" w:hanging="105"/>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Mahasiswa mampu memahami </w:t>
            </w:r>
            <w:r>
              <w:rPr>
                <w:rFonts w:ascii="Times New Roman" w:hAnsi="Times New Roman" w:cs="Times New Roman"/>
                <w:sz w:val="24"/>
                <w:szCs w:val="24"/>
              </w:rPr>
              <w:t>cara kerja gerbang logika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Cara kerja gerbang logika</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Mahasiswa mampu memahami </w:t>
            </w:r>
            <w:r>
              <w:rPr>
                <w:rFonts w:ascii="Times New Roman" w:hAnsi="Times New Roman" w:cs="Times New Roman"/>
                <w:sz w:val="24"/>
                <w:szCs w:val="24"/>
              </w:rPr>
              <w:t>teorema aljabar boolean</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Teorema aljabar boolean</w:t>
            </w:r>
          </w:p>
          <w:p w:rsidR="00ED37A7" w:rsidRDefault="00ED37A7">
            <w:pPr>
              <w:rPr>
                <w:rFonts w:ascii="Times New Roman" w:hAnsi="Times New Roman" w:cs="Times New Roman"/>
                <w:sz w:val="24"/>
                <w:szCs w:val="24"/>
              </w:rPr>
            </w:pP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 xml:space="preserve">Mahasiswa mampu menerapkan </w:t>
            </w:r>
            <w:r>
              <w:rPr>
                <w:rFonts w:ascii="Times New Roman" w:hAnsi="Times New Roman" w:cs="Times New Roman"/>
                <w:sz w:val="24"/>
                <w:szCs w:val="24"/>
              </w:rPr>
              <w:t>metode simplifikasi dengan karnaugh map</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Metode simplifikasi dengan karnaugh map</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menerapkan</w:t>
            </w:r>
            <w:r>
              <w:rPr>
                <w:rFonts w:ascii="Times New Roman" w:hAnsi="Times New Roman" w:cs="Times New Roman"/>
                <w:sz w:val="24"/>
                <w:szCs w:val="24"/>
              </w:rPr>
              <w:t xml:space="preserve"> operasi aritmatika digital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Operasi aritmatika digital</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lastRenderedPageBreak/>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lastRenderedPageBreak/>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bCs/>
                <w:sz w:val="24"/>
                <w:szCs w:val="24"/>
              </w:rPr>
              <w:t>Mahasiswa mampu merancang</w:t>
            </w:r>
            <w:r>
              <w:rPr>
                <w:rFonts w:ascii="Times New Roman" w:hAnsi="Times New Roman" w:cs="Times New Roman"/>
                <w:sz w:val="24"/>
                <w:szCs w:val="24"/>
              </w:rPr>
              <w:t xml:space="preserve"> rangkaian aritmatika digital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Rangkaian aritmatika digital</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bCs/>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memahami</w:t>
            </w:r>
            <w:r>
              <w:rPr>
                <w:rFonts w:ascii="Times New Roman" w:hAnsi="Times New Roman" w:cs="Times New Roman"/>
                <w:sz w:val="24"/>
                <w:szCs w:val="24"/>
              </w:rPr>
              <w:t xml:space="preserve"> sifat flip-flop</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Sifat flip-flop</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memahami</w:t>
            </w:r>
            <w:r>
              <w:rPr>
                <w:rFonts w:ascii="Times New Roman" w:hAnsi="Times New Roman" w:cs="Times New Roman"/>
                <w:sz w:val="24"/>
                <w:szCs w:val="24"/>
              </w:rPr>
              <w:t xml:space="preserve"> cara kerja flip-flop</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Cara kerja flip-flop</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merancang rangkaian counter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Rangkaian counter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merancang rangkaian registrer</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Rangkaian registrer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merancang rangkaian decoder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Rangkaian decoder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merancang rangkaian encoder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Rangkaian encoder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merancang rangkaian multiplexer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Rangkaian multiplexer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rPr>
                <w:rFonts w:ascii="Times New Roman" w:hAnsi="Times New Roman" w:cs="Times New Roman"/>
                <w:sz w:val="24"/>
                <w:szCs w:val="24"/>
              </w:rPr>
            </w:pP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81792" behindDoc="0" locked="0" layoutInCell="1" allowOverlap="1">
                <wp:simplePos x="0" y="0"/>
                <wp:positionH relativeFrom="margin">
                  <wp:align>right</wp:align>
                </wp:positionH>
                <wp:positionV relativeFrom="paragraph">
                  <wp:posOffset>413385</wp:posOffset>
                </wp:positionV>
                <wp:extent cx="9201150" cy="991235"/>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991235"/>
                        </a:xfrm>
                        <a:prstGeom prst="rect">
                          <a:avLst/>
                        </a:prstGeom>
                        <a:solidFill>
                          <a:srgbClr val="FFFFFF"/>
                        </a:solidFill>
                        <a:ln w="9525">
                          <a:solidFill>
                            <a:srgbClr val="000000"/>
                          </a:solidFill>
                          <a:miter lim="800000"/>
                        </a:ln>
                      </wps:spPr>
                      <wps:txbx>
                        <w:txbxContent>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Ronald J. Tocci, Digital Systems Principles and Applications, Prentice-Hall int</w:t>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M. Morris Mano, Digital Design, Prentice-Hall</w:t>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Malvino Leach, Irwan Wijaya, Prinsip-Prinsip dan Penerapan Digital, Penerbit Erlangga</w:t>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Roger L. Tokheim, Elektronika Digital, Penerbit Erlangga</w:t>
                            </w:r>
                          </w:p>
                          <w:p w:rsidR="001A451D" w:rsidRDefault="001A451D">
                            <w:pPr>
                              <w:spacing w:after="0"/>
                              <w:rPr>
                                <w:sz w:val="24"/>
                                <w:szCs w:val="24"/>
                              </w:rPr>
                            </w:pPr>
                            <w:r>
                              <w:rPr>
                                <w:rFonts w:ascii="Times New Roman" w:hAnsi="Times New Roman" w:cs="Times New Roman"/>
                                <w:sz w:val="24"/>
                                <w:szCs w:val="24"/>
                              </w:rPr>
                              <w:t>5. Jurnal tentang elektronika digital</w:t>
                            </w:r>
                            <w:r>
                              <w:rPr>
                                <w:rFonts w:ascii="Times New Roman" w:hAnsi="Times New Roman" w:cs="Times New Roman"/>
                                <w:sz w:val="24"/>
                                <w:szCs w:val="24"/>
                              </w:rPr>
                              <w:tab/>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4" type="#_x0000_t202" style="position:absolute;margin-left:673.3pt;margin-top:32.55pt;width:724.5pt;height:78.05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">
                <v:textbox style="mso-fit-shape-to-text:t">
                  <w:txbxContent>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Ronald J. Tocci, Digital Systems Principles and Applications, Prentice-Hall int</w:t>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M. Morris Mano, Digital Design, Prentice-Hall</w:t>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Malvino Leach, Irwan Wijaya, Prinsip-Prinsip dan Penerapan Digital, Penerbit Erlangga</w:t>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Roger L. Tokheim, Elektronika Digital, Penerbit Erlangga</w:t>
                      </w:r>
                    </w:p>
                    <w:p w:rsidR="001A451D" w:rsidRDefault="001A451D">
                      <w:pPr>
                        <w:spacing w:after="0"/>
                        <w:rPr>
                          <w:sz w:val="24"/>
                          <w:szCs w:val="24"/>
                        </w:rPr>
                      </w:pPr>
                      <w:r>
                        <w:rPr>
                          <w:rFonts w:ascii="Times New Roman" w:hAnsi="Times New Roman" w:cs="Times New Roman"/>
                          <w:sz w:val="24"/>
                          <w:szCs w:val="24"/>
                        </w:rPr>
                        <w:t>5. Jurnal tentang elektronika digital</w:t>
                      </w:r>
                      <w:r>
                        <w:rPr>
                          <w:rFonts w:ascii="Times New Roman" w:hAnsi="Times New Roman" w:cs="Times New Roman"/>
                          <w:sz w:val="24"/>
                          <w:szCs w:val="24"/>
                        </w:rPr>
                        <w:tab/>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85"/>
        <w:gridCol w:w="11790"/>
      </w:tblGrid>
      <w:tr w:rsidR="00E619F4" w:rsidTr="0024484D">
        <w:tc>
          <w:tcPr>
            <w:tcW w:w="2785"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619F4" w:rsidTr="0024484D">
        <w:tc>
          <w:tcPr>
            <w:tcW w:w="2785"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619F4" w:rsidRDefault="00E619F4" w:rsidP="0024484D">
            <w:pPr>
              <w:jc w:val="both"/>
              <w:rPr>
                <w:rFonts w:ascii="Times New Roman" w:hAnsi="Times New Roman" w:cs="Times New Roman"/>
                <w:sz w:val="24"/>
                <w:szCs w:val="24"/>
              </w:rPr>
            </w:pPr>
            <w:r>
              <w:rPr>
                <w:rFonts w:ascii="Times New Roman" w:hAnsi="Times New Roman" w:cs="Times New Roman"/>
                <w:sz w:val="24"/>
                <w:szCs w:val="24"/>
              </w:rPr>
              <w:t>Eksplorasi Air Tanah</w:t>
            </w:r>
          </w:p>
        </w:tc>
      </w:tr>
      <w:tr w:rsidR="00E619F4" w:rsidTr="0024484D">
        <w:tc>
          <w:tcPr>
            <w:tcW w:w="2785"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619F4" w:rsidRDefault="008060C7" w:rsidP="0024484D">
            <w:pPr>
              <w:jc w:val="both"/>
              <w:rPr>
                <w:rFonts w:ascii="Times New Roman" w:hAnsi="Times New Roman" w:cs="Times New Roman"/>
                <w:sz w:val="24"/>
                <w:szCs w:val="24"/>
              </w:rPr>
            </w:pPr>
            <w:r>
              <w:rPr>
                <w:rFonts w:ascii="Times New Roman" w:hAnsi="Times New Roman" w:cs="Times New Roman"/>
                <w:sz w:val="24"/>
                <w:szCs w:val="24"/>
              </w:rPr>
              <w:t>RF184627</w:t>
            </w:r>
          </w:p>
        </w:tc>
      </w:tr>
      <w:tr w:rsidR="00E619F4" w:rsidTr="0024484D">
        <w:tc>
          <w:tcPr>
            <w:tcW w:w="2785"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619F4" w:rsidRDefault="00E619F4" w:rsidP="0024484D">
            <w:pPr>
              <w:jc w:val="both"/>
              <w:rPr>
                <w:rFonts w:ascii="Times New Roman" w:hAnsi="Times New Roman" w:cs="Times New Roman"/>
                <w:sz w:val="24"/>
                <w:szCs w:val="24"/>
              </w:rPr>
            </w:pPr>
            <w:r>
              <w:rPr>
                <w:rFonts w:ascii="Times New Roman" w:hAnsi="Times New Roman" w:cs="Times New Roman"/>
                <w:sz w:val="24"/>
                <w:szCs w:val="24"/>
              </w:rPr>
              <w:t>VI (Enam)</w:t>
            </w:r>
          </w:p>
        </w:tc>
      </w:tr>
      <w:tr w:rsidR="00E619F4" w:rsidTr="0024484D">
        <w:tc>
          <w:tcPr>
            <w:tcW w:w="2785"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619F4" w:rsidRDefault="00E619F4" w:rsidP="0024484D">
            <w:pPr>
              <w:jc w:val="both"/>
              <w:rPr>
                <w:rFonts w:ascii="Times New Roman" w:hAnsi="Times New Roman" w:cs="Times New Roman"/>
                <w:sz w:val="24"/>
                <w:szCs w:val="24"/>
              </w:rPr>
            </w:pPr>
            <w:r>
              <w:rPr>
                <w:rFonts w:ascii="Times New Roman" w:hAnsi="Times New Roman" w:cs="Times New Roman"/>
                <w:sz w:val="24"/>
                <w:szCs w:val="24"/>
              </w:rPr>
              <w:t>3 (T:2 P:1) SKS</w:t>
            </w:r>
          </w:p>
        </w:tc>
      </w:tr>
      <w:tr w:rsidR="00E619F4" w:rsidTr="0024484D">
        <w:tc>
          <w:tcPr>
            <w:tcW w:w="2785"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Dr. Dwa Desa Warnana, S.Si., M.Si.</w:t>
            </w:r>
          </w:p>
        </w:tc>
      </w:tr>
    </w:tbl>
    <w:p w:rsidR="00E619F4" w:rsidRDefault="00E619F4" w:rsidP="00E619F4"/>
    <w:tbl>
      <w:tblPr>
        <w:tblStyle w:val="TableGrid"/>
        <w:tblW w:w="14575" w:type="dxa"/>
        <w:tblLayout w:type="fixed"/>
        <w:tblLook w:val="04A0" w:firstRow="1" w:lastRow="0" w:firstColumn="1" w:lastColumn="0" w:noHBand="0" w:noVBand="1"/>
      </w:tblPr>
      <w:tblGrid>
        <w:gridCol w:w="2700"/>
        <w:gridCol w:w="3958"/>
        <w:gridCol w:w="3958"/>
        <w:gridCol w:w="3959"/>
      </w:tblGrid>
      <w:tr w:rsidR="00E619F4" w:rsidTr="0024484D">
        <w:tc>
          <w:tcPr>
            <w:tcW w:w="2700"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Geolistrik, Geologi</w:t>
            </w:r>
          </w:p>
        </w:tc>
      </w:tr>
      <w:tr w:rsidR="00E619F4" w:rsidTr="0024484D">
        <w:tc>
          <w:tcPr>
            <w:tcW w:w="2700" w:type="dxa"/>
            <w:vMerge w:val="restart"/>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619F4" w:rsidRDefault="00E619F4"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val="restart"/>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619F4" w:rsidRDefault="00E619F4"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619F4" w:rsidRDefault="00E619F4"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619F4" w:rsidRDefault="00E619F4"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val="restart"/>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619F4" w:rsidRDefault="00E619F4"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619F4" w:rsidRDefault="00E619F4"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E619F4" w:rsidRDefault="00E619F4"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619F4" w:rsidRDefault="00E619F4"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E619F4" w:rsidRDefault="00E619F4"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val="restart"/>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619F4" w:rsidRDefault="00E619F4"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w:t>
            </w:r>
            <w:r>
              <w:rPr>
                <w:rFonts w:ascii="Times New Roman" w:hAnsi="Times New Roman" w:cs="Times New Roman"/>
                <w:color w:val="000000"/>
                <w:sz w:val="24"/>
                <w:szCs w:val="24"/>
              </w:rPr>
              <w:lastRenderedPageBreak/>
              <w:t>kompleks (complex engineering problem) di bidang lingkungan, pemukiman, kelautan dan energi  dengan konsep pembangunan berkelanjutan (sustainable development);</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619F4" w:rsidRDefault="00E619F4"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619F4" w:rsidRDefault="00E619F4"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619F4" w:rsidRDefault="00E619F4"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619F4" w:rsidRDefault="00E619F4"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mengenali perbedaan karakteristik medan eksplorasi darat dan laut yang dapat berpengaruh </w:t>
            </w:r>
            <w:r>
              <w:rPr>
                <w:rFonts w:ascii="Times New Roman" w:hAnsi="Times New Roman" w:cs="Times New Roman"/>
                <w:color w:val="000000"/>
                <w:sz w:val="24"/>
                <w:szCs w:val="24"/>
              </w:rPr>
              <w:lastRenderedPageBreak/>
              <w:t>terhadap kualitas data hasil pengukuran;</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619F4" w:rsidRDefault="00E619F4"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E619F4" w:rsidRDefault="00E619F4"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619F4" w:rsidTr="0024484D">
        <w:tc>
          <w:tcPr>
            <w:tcW w:w="2700" w:type="dxa"/>
            <w:vMerge/>
            <w:shd w:val="clear" w:color="auto" w:fill="BFBFBF" w:themeFill="background1" w:themeFillShade="BF"/>
          </w:tcPr>
          <w:p w:rsidR="00E619F4" w:rsidRDefault="00E619F4" w:rsidP="0024484D">
            <w:pPr>
              <w:rPr>
                <w:rFonts w:ascii="Times New Roman" w:hAnsi="Times New Roman" w:cs="Times New Roman"/>
                <w:b/>
                <w:sz w:val="24"/>
                <w:szCs w:val="24"/>
              </w:rPr>
            </w:pPr>
          </w:p>
        </w:tc>
        <w:tc>
          <w:tcPr>
            <w:tcW w:w="3958" w:type="dxa"/>
            <w:vMerge/>
          </w:tcPr>
          <w:p w:rsidR="00E619F4" w:rsidRDefault="00E619F4" w:rsidP="0024484D">
            <w:pPr>
              <w:rPr>
                <w:rFonts w:ascii="Times New Roman" w:hAnsi="Times New Roman" w:cs="Times New Roman"/>
                <w:sz w:val="24"/>
                <w:szCs w:val="24"/>
              </w:rPr>
            </w:pPr>
          </w:p>
        </w:tc>
        <w:tc>
          <w:tcPr>
            <w:tcW w:w="3958" w:type="dxa"/>
          </w:tcPr>
          <w:p w:rsidR="00E619F4" w:rsidRDefault="00E619F4"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619F4" w:rsidRDefault="00E619F4"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619F4" w:rsidTr="0024484D">
        <w:tc>
          <w:tcPr>
            <w:tcW w:w="2700" w:type="dxa"/>
            <w:shd w:val="clear" w:color="auto" w:fill="BFBFBF" w:themeFill="background1" w:themeFillShade="BF"/>
          </w:tcPr>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619F4" w:rsidRDefault="00E619F4" w:rsidP="0024484D">
            <w:pPr>
              <w:jc w:val="both"/>
              <w:rPr>
                <w:rFonts w:ascii="Times New Roman" w:hAnsi="Times New Roman" w:cs="Times New Roman"/>
                <w:sz w:val="24"/>
                <w:szCs w:val="24"/>
              </w:rPr>
            </w:pPr>
            <w:r>
              <w:rPr>
                <w:rFonts w:ascii="Times New Roman" w:hAnsi="Times New Roman" w:cs="Times New Roman"/>
                <w:sz w:val="24"/>
                <w:szCs w:val="24"/>
              </w:rPr>
              <w:t>[C4,P4,A4] Mahasiswa mampu mengetahui konsep dan lingkup kerja dalam eksplorasi dan pemetaan air tanah, kondisi-kondisi geologi yang penting dalam pembentukan sistem akuifer, sifat-sifat fisik dan kimia air tanah untuk menentukan kualitasnya, dasar-dasar teknik eksplorasi air tanah, metode pemetaan dan pemodelan air tanah</w:t>
            </w:r>
          </w:p>
        </w:tc>
      </w:tr>
    </w:tbl>
    <w:p w:rsidR="00E619F4" w:rsidRDefault="00E619F4" w:rsidP="00E619F4"/>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619F4" w:rsidTr="0024484D">
        <w:tc>
          <w:tcPr>
            <w:tcW w:w="985"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619F4" w:rsidTr="0024484D">
        <w:tc>
          <w:tcPr>
            <w:tcW w:w="985"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619F4" w:rsidRDefault="00E619F4"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ilmu geologi struktur dan komponen penyusun </w:t>
            </w:r>
            <w:r>
              <w:rPr>
                <w:rFonts w:ascii="Times New Roman" w:eastAsia="Times New Roman" w:hAnsi="Times New Roman" w:cs="Times New Roman"/>
                <w:bCs/>
                <w:color w:val="000000"/>
                <w:sz w:val="24"/>
                <w:szCs w:val="24"/>
              </w:rPr>
              <w:lastRenderedPageBreak/>
              <w:t>Bumi (Earth Structure)</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lastRenderedPageBreak/>
              <w:t>Pengantar Earth Structure</w:t>
            </w:r>
          </w:p>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[K1] : Earth Structure.ppt</w:t>
            </w:r>
          </w:p>
        </w:tc>
        <w:tc>
          <w:tcPr>
            <w:tcW w:w="2651" w:type="dxa"/>
          </w:tcPr>
          <w:p w:rsidR="00E619F4" w:rsidRDefault="00E619F4"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619F4" w:rsidRDefault="00E619F4"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619F4" w:rsidRDefault="00E619F4" w:rsidP="0024484D">
            <w:pPr>
              <w:jc w:val="center"/>
              <w:rPr>
                <w:rFonts w:ascii="Times New Roman" w:hAnsi="Times New Roman" w:cs="Times New Roman"/>
                <w:sz w:val="24"/>
                <w:szCs w:val="24"/>
              </w:rPr>
            </w:pP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sz w:val="24"/>
                <w:szCs w:val="24"/>
              </w:rPr>
            </w:pP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Diskusi Kelas (Pemahaman komponen penyusun Bumi dari inti </w:t>
            </w:r>
            <w:r>
              <w:rPr>
                <w:rFonts w:ascii="Times New Roman" w:hAnsi="Times New Roman" w:cs="Times New Roman"/>
                <w:sz w:val="24"/>
                <w:szCs w:val="24"/>
              </w:rPr>
              <w:lastRenderedPageBreak/>
              <w:t>sampai kerak dan hubungan dengan geologi struktur)</w:t>
            </w:r>
          </w:p>
          <w:p w:rsidR="00E619F4" w:rsidRDefault="00E619F4" w:rsidP="0024484D">
            <w:pPr>
              <w:jc w:val="center"/>
              <w:rPr>
                <w:rFonts w:ascii="Times New Roman" w:hAnsi="Times New Roman" w:cs="Times New Roman"/>
                <w:sz w:val="24"/>
                <w:szCs w:val="24"/>
              </w:rPr>
            </w:pP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p w:rsidR="00E619F4" w:rsidRDefault="00E619F4" w:rsidP="0024484D">
            <w:pPr>
              <w:jc w:val="cente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Deformasi Kerak Bumi (Divergen, Konvergen dan Transform)</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Pengantar Deformasi Kerak Bumi</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[K2] : Deformasi Tektonik Part 1.ppt</w:t>
            </w:r>
          </w:p>
        </w:tc>
        <w:tc>
          <w:tcPr>
            <w:tcW w:w="2651" w:type="dxa"/>
          </w:tcPr>
          <w:p w:rsidR="00E619F4" w:rsidRDefault="00E619F4" w:rsidP="0024484D">
            <w:pPr>
              <w:spacing w:before="2" w:line="237" w:lineRule="auto"/>
              <w:ind w:right="67"/>
              <w:rPr>
                <w:rFonts w:ascii="Times New Roman" w:hAnsi="Times New Roman" w:cs="Times New Roman"/>
                <w:sz w:val="24"/>
                <w:szCs w:val="24"/>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 (Macam-macam jenis perpindahan tektonik kerak bumi);</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Tugas-K2 :Resume proses divergen, konvergen, dan transform</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Mengenal Pergerakan Lempeng </w:t>
            </w:r>
          </w:p>
          <w:p w:rsidR="00E619F4" w:rsidRDefault="00E619F4" w:rsidP="0024484D">
            <w:pPr>
              <w:jc w:val="cente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Menjelaskan Perbedaan Brittle dan Ductile</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Pengantar Brittle dan Ductile daalam kerak lempeng</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[K3] : Brittle dan Ductile.ppt</w:t>
            </w:r>
          </w:p>
        </w:tc>
        <w:tc>
          <w:tcPr>
            <w:tcW w:w="2651" w:type="dxa"/>
          </w:tcPr>
          <w:p w:rsidR="00E619F4" w:rsidRDefault="00E619F4"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 (Brittle dan Ductile);</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Tugas-K3 :Latihan soal Brittle dan Ductile, Perbedaan Divergen Konvergen dan Transform</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Memahami perbedaan dari keduanya dan struktur yang dihasilkan dari keduanya</w:t>
            </w:r>
          </w:p>
          <w:p w:rsidR="00E619F4" w:rsidRDefault="00E619F4" w:rsidP="0024484D">
            <w:pP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w:t>
            </w:r>
            <w:r>
              <w:rPr>
                <w:rFonts w:ascii="Times New Roman" w:eastAsia="Times New Roman" w:hAnsi="Times New Roman" w:cs="Times New Roman"/>
                <w:bCs/>
                <w:color w:val="000000"/>
                <w:sz w:val="24"/>
                <w:szCs w:val="24"/>
              </w:rPr>
              <w:lastRenderedPageBreak/>
              <w:t>kinematika dan dinamika dalam pergerakan lempeng</w:t>
            </w:r>
          </w:p>
        </w:tc>
        <w:tc>
          <w:tcPr>
            <w:tcW w:w="1980" w:type="dxa"/>
          </w:tcPr>
          <w:p w:rsidR="00E619F4" w:rsidRDefault="00E619F4" w:rsidP="0024484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lastRenderedPageBreak/>
              <w:t xml:space="preserve">Konsep kinematika dan </w:t>
            </w:r>
            <w:r>
              <w:rPr>
                <w:rFonts w:ascii="Times New Roman" w:hAnsi="Times New Roman" w:cs="Times New Roman"/>
                <w:sz w:val="24"/>
                <w:szCs w:val="24"/>
              </w:rPr>
              <w:lastRenderedPageBreak/>
              <w:t>dinamika dalam geologi struktur</w:t>
            </w:r>
          </w:p>
          <w:p w:rsidR="00E619F4" w:rsidRDefault="00E619F4" w:rsidP="0024484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[K4] : Kinematika Gaya.ppt</w:t>
            </w:r>
          </w:p>
        </w:tc>
        <w:tc>
          <w:tcPr>
            <w:tcW w:w="2651" w:type="dxa"/>
          </w:tcPr>
          <w:p w:rsidR="00E619F4" w:rsidRDefault="00E619F4"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Diskusi Kelas (Dinamika </w:t>
            </w:r>
            <w:r>
              <w:rPr>
                <w:rFonts w:ascii="Times New Roman" w:hAnsi="Times New Roman" w:cs="Times New Roman"/>
                <w:sz w:val="24"/>
                <w:szCs w:val="24"/>
              </w:rPr>
              <w:lastRenderedPageBreak/>
              <w:t>lempeng tektonik);</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Tugas-K4 :Membuat Resume KInematika gerak lempeng</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Mengenal berbagai macam gerak lempeng </w:t>
            </w:r>
            <w:r>
              <w:rPr>
                <w:rFonts w:ascii="Times New Roman" w:hAnsi="Times New Roman" w:cs="Times New Roman"/>
                <w:sz w:val="24"/>
                <w:szCs w:val="24"/>
              </w:rPr>
              <w:lastRenderedPageBreak/>
              <w:t>dari dinamika gaya kinematic nya</w:t>
            </w:r>
          </w:p>
          <w:p w:rsidR="00E619F4" w:rsidRDefault="00E619F4" w:rsidP="0024484D">
            <w:pP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Batuan sedimen karbonat</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[K5] : Pengantar batuan sedimen karbonatan.ppt</w:t>
            </w:r>
          </w:p>
        </w:tc>
        <w:tc>
          <w:tcPr>
            <w:tcW w:w="2651" w:type="dxa"/>
          </w:tcPr>
          <w:p w:rsidR="00E619F4" w:rsidRDefault="00E619F4"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 (batuan sedimen karbonatan);</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Quiz-K5:Sedimen Klastik dan  karbonatan (komponen penyusun)</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Mengenal komponen penyusun batuan karbonat</w:t>
            </w:r>
          </w:p>
          <w:p w:rsidR="00E619F4" w:rsidRDefault="00E619F4" w:rsidP="0024484D">
            <w:pP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Genesa batuan karbonat (perbedaan genesa dengan batuan sedimen klastik)</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[K6] : Pengantar genesa batuan sedimen karbonat.ppt</w:t>
            </w:r>
          </w:p>
        </w:tc>
        <w:tc>
          <w:tcPr>
            <w:tcW w:w="2651" w:type="dxa"/>
          </w:tcPr>
          <w:p w:rsidR="00E619F4" w:rsidRDefault="00E619F4"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Tugas-K6 :Latihan soal genesa batuan sedimen karbonat</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Mengenal genesa batuan sedimen karbonat</w:t>
            </w:r>
          </w:p>
          <w:p w:rsidR="00E619F4" w:rsidRDefault="00E619F4" w:rsidP="0024484D">
            <w:pP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619F4" w:rsidRDefault="00E619F4" w:rsidP="0024484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asal mula jadi (genesa) batuan sedimen, komponen </w:t>
            </w:r>
            <w:r>
              <w:rPr>
                <w:rFonts w:ascii="Times New Roman" w:eastAsia="Times New Roman" w:hAnsi="Times New Roman" w:cs="Times New Roman"/>
                <w:bCs/>
                <w:color w:val="000000"/>
                <w:sz w:val="24"/>
                <w:szCs w:val="24"/>
              </w:rPr>
              <w:lastRenderedPageBreak/>
              <w:t>penyusun, tekstur,struktur,mineral, lalu menjelaskan lingkungan pengendapan dan klasifikasinya</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lastRenderedPageBreak/>
              <w:t>Konsep sedimen stratigrafi batuan sedimen klastik dan non-klastik</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lastRenderedPageBreak/>
              <w:t>[K7] : Resume sedimen stratigrafi batuan sedimen klastik dan non-klastik.ppt</w:t>
            </w:r>
          </w:p>
        </w:tc>
        <w:tc>
          <w:tcPr>
            <w:tcW w:w="2651" w:type="dxa"/>
          </w:tcPr>
          <w:p w:rsidR="00E619F4" w:rsidRDefault="00E619F4"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 (batuan sedimen klastik dan non-klastik);</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lastRenderedPageBreak/>
              <w:t>Tugas-K7 :Latihan soal resume perbedaan batuan sedimen klastik dan non-klastik</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lastRenderedPageBreak/>
              <w:t>Mengenal perbedaan batuan sedimen klastik dan non-klastik</w:t>
            </w:r>
          </w:p>
          <w:p w:rsidR="00E619F4" w:rsidRDefault="00E619F4" w:rsidP="0024484D">
            <w:pP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shd w:val="clear" w:color="auto" w:fill="BFBFBF" w:themeFill="background1" w:themeFillShade="BF"/>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619F4" w:rsidRDefault="00E619F4" w:rsidP="0024484D">
            <w:pPr>
              <w:rPr>
                <w:rFonts w:ascii="Times New Roman" w:hAnsi="Times New Roman" w:cs="Times New Roman"/>
                <w:sz w:val="24"/>
                <w:szCs w:val="24"/>
              </w:rPr>
            </w:pPr>
          </w:p>
        </w:tc>
        <w:tc>
          <w:tcPr>
            <w:tcW w:w="1980" w:type="dxa"/>
            <w:shd w:val="clear" w:color="auto" w:fill="BFBFBF" w:themeFill="background1" w:themeFillShade="BF"/>
          </w:tcPr>
          <w:p w:rsidR="00E619F4" w:rsidRDefault="00E619F4" w:rsidP="0024484D">
            <w:pPr>
              <w:rPr>
                <w:rFonts w:ascii="Times New Roman" w:hAnsi="Times New Roman" w:cs="Times New Roman"/>
                <w:sz w:val="24"/>
                <w:szCs w:val="24"/>
              </w:rPr>
            </w:pPr>
          </w:p>
        </w:tc>
        <w:tc>
          <w:tcPr>
            <w:tcW w:w="2651" w:type="dxa"/>
            <w:shd w:val="clear" w:color="auto" w:fill="BFBFBF" w:themeFill="background1" w:themeFillShade="BF"/>
          </w:tcPr>
          <w:p w:rsidR="00E619F4" w:rsidRDefault="00E619F4"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619F4" w:rsidRDefault="00E619F4"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619F4" w:rsidRDefault="00E619F4" w:rsidP="0024484D">
            <w:pPr>
              <w:jc w:val="center"/>
              <w:rPr>
                <w:rFonts w:ascii="Times New Roman" w:hAnsi="Times New Roman" w:cs="Times New Roman"/>
                <w:sz w:val="24"/>
                <w:szCs w:val="24"/>
              </w:rPr>
            </w:pPr>
          </w:p>
        </w:tc>
        <w:tc>
          <w:tcPr>
            <w:tcW w:w="1217" w:type="dxa"/>
            <w:shd w:val="clear" w:color="auto" w:fill="BFBFBF" w:themeFill="background1" w:themeFillShade="BF"/>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stratigrafi dan hukum-hukum dalam stratigrafi</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Pengantar sedimen stratigrafi dalam prinsip stratigrafi</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[K9] : Pengantar prinsip stratigrafi.ppt</w:t>
            </w:r>
          </w:p>
        </w:tc>
        <w:tc>
          <w:tcPr>
            <w:tcW w:w="2651" w:type="dxa"/>
          </w:tcPr>
          <w:p w:rsidR="00E619F4" w:rsidRDefault="00E619F4"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619F4" w:rsidRDefault="00E619F4"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619F4" w:rsidRDefault="00E619F4"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619F4" w:rsidRDefault="00E619F4" w:rsidP="0024484D">
            <w:pPr>
              <w:rPr>
                <w:rFonts w:ascii="Times New Roman" w:hAnsi="Times New Roman" w:cs="Times New Roman"/>
                <w:b/>
                <w:sz w:val="24"/>
                <w:szCs w:val="24"/>
              </w:rPr>
            </w:pPr>
            <w:r>
              <w:rPr>
                <w:rFonts w:ascii="Times New Roman" w:hAnsi="Times New Roman" w:cs="Times New Roman"/>
                <w:sz w:val="24"/>
                <w:szCs w:val="24"/>
              </w:rPr>
              <w:t xml:space="preserve">Diskusi Kelas (prinsip stratigrafi); </w:t>
            </w: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Mengenal hukum-hukum dalam ilmu stratigrafi</w:t>
            </w:r>
          </w:p>
          <w:p w:rsidR="00E619F4" w:rsidRDefault="00E619F4" w:rsidP="0024484D">
            <w:pPr>
              <w:rPr>
                <w:rFonts w:ascii="Times New Roman" w:hAnsi="Times New Roman" w:cs="Times New Roman"/>
                <w:sz w:val="24"/>
                <w:szCs w:val="24"/>
              </w:rPr>
            </w:pP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perbedaan beberapa bentuk ilmu stratigrafi (litostratigrafi,chronostratigrafi,biostratigrafi)</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Pengantar litostratigrafi,chronostratigrafi, dn biostratigrafi</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[K10] : Pengantar stratigrafi lanjutan.ppt</w:t>
            </w:r>
          </w:p>
        </w:tc>
        <w:tc>
          <w:tcPr>
            <w:tcW w:w="2651" w:type="dxa"/>
          </w:tcPr>
          <w:p w:rsidR="00E619F4" w:rsidRDefault="00E619F4"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 (pemahaman meluas stratigrafi);</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Tugas-K10 :Latihan soal litostrat, biostrat, dan kronostrat</w:t>
            </w:r>
          </w:p>
        </w:tc>
        <w:tc>
          <w:tcPr>
            <w:tcW w:w="1862"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Konsep dasar korelasi batuan sedimen (memahami datum/keybed)</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[K11] : korelasi batuan.ppt</w:t>
            </w:r>
          </w:p>
        </w:tc>
        <w:tc>
          <w:tcPr>
            <w:tcW w:w="2651" w:type="dxa"/>
          </w:tcPr>
          <w:p w:rsidR="00E619F4" w:rsidRDefault="00E619F4"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w:t>
            </w:r>
          </w:p>
          <w:p w:rsidR="00E619F4" w:rsidRDefault="00E619F4" w:rsidP="0024484D">
            <w:pPr>
              <w:rPr>
                <w:rFonts w:ascii="Times New Roman" w:hAnsi="Times New Roman" w:cs="Times New Roman"/>
                <w:sz w:val="24"/>
                <w:szCs w:val="24"/>
              </w:rPr>
            </w:pPr>
          </w:p>
        </w:tc>
        <w:tc>
          <w:tcPr>
            <w:tcW w:w="1862"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 (litokorelasi, biokorelasi, dan kronokorelasi)</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Pemahaman tentang perbedaan litokorelasi, biokorelasi, dan kronokorelasi</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[K12] : litokorelasi, biokorelasi, kronokorelasi.ppt</w:t>
            </w:r>
          </w:p>
        </w:tc>
        <w:tc>
          <w:tcPr>
            <w:tcW w:w="2651" w:type="dxa"/>
          </w:tcPr>
          <w:p w:rsidR="00E619F4" w:rsidRDefault="00E619F4"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619F4" w:rsidRDefault="00E619F4"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Quiz-K12 :Stratigrafi dan Korelasi</w:t>
            </w:r>
          </w:p>
        </w:tc>
        <w:tc>
          <w:tcPr>
            <w:tcW w:w="1862"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membaca stratigrafi regional dan manfaatnya</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Konsep dasar pembacaan stratigrafi regional</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[K13] : Peta Geologi Regional.ppt</w:t>
            </w:r>
          </w:p>
        </w:tc>
        <w:tc>
          <w:tcPr>
            <w:tcW w:w="2651" w:type="dxa"/>
          </w:tcPr>
          <w:p w:rsidR="00E619F4" w:rsidRDefault="00E619F4"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619F4" w:rsidRDefault="00E619F4" w:rsidP="0024484D">
            <w:pPr>
              <w:spacing w:line="264" w:lineRule="exact"/>
              <w:ind w:right="-20"/>
              <w:rPr>
                <w:rFonts w:ascii="Times New Roman" w:hAnsi="Times New Roman" w:cs="Times New Roman"/>
                <w:position w:val="1"/>
                <w:sz w:val="24"/>
                <w:szCs w:val="24"/>
                <w:lang w:val="sv-SE"/>
              </w:rPr>
            </w:pP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w:t>
            </w:r>
          </w:p>
          <w:p w:rsidR="00E619F4" w:rsidRDefault="00E619F4" w:rsidP="0024484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sikuen stratigrafi</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Konsep sikuen stratigrafi</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[K14] : Pengantar sikuen stratigrafi.ppt</w:t>
            </w:r>
          </w:p>
        </w:tc>
        <w:tc>
          <w:tcPr>
            <w:tcW w:w="2651" w:type="dxa"/>
          </w:tcPr>
          <w:p w:rsidR="00E619F4" w:rsidRDefault="00E619F4" w:rsidP="0024484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Stratigrafi Batuan, Korelasi Batuan, Sikuen Batuan</w:t>
            </w:r>
          </w:p>
        </w:tc>
        <w:tc>
          <w:tcPr>
            <w:tcW w:w="1980"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Pemahaman sedimen stratigrafi menyeluruh</w:t>
            </w:r>
          </w:p>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E619F4" w:rsidRDefault="00E619F4" w:rsidP="0024484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619F4" w:rsidRDefault="00E619F4"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619F4" w:rsidRDefault="00E619F4"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Diskusi Kelas</w:t>
            </w:r>
          </w:p>
          <w:p w:rsidR="00E619F4" w:rsidRDefault="00E619F4" w:rsidP="0024484D">
            <w:pPr>
              <w:rPr>
                <w:rFonts w:ascii="Times New Roman" w:hAnsi="Times New Roman" w:cs="Times New Roman"/>
                <w:b/>
                <w:sz w:val="24"/>
                <w:szCs w:val="24"/>
              </w:rPr>
            </w:pPr>
            <w:r>
              <w:rPr>
                <w:rFonts w:ascii="Times New Roman" w:hAnsi="Times New Roman" w:cs="Times New Roman"/>
                <w:b/>
                <w:sz w:val="24"/>
                <w:szCs w:val="24"/>
              </w:rPr>
              <w:t xml:space="preserve">Tugas-K15 :Presentasi dan resume sedimen stratigrafi </w:t>
            </w:r>
          </w:p>
        </w:tc>
        <w:tc>
          <w:tcPr>
            <w:tcW w:w="1862" w:type="dxa"/>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619F4" w:rsidRDefault="00E619F4" w:rsidP="0024484D">
            <w:pPr>
              <w:jc w:val="center"/>
              <w:rPr>
                <w:rFonts w:ascii="Times New Roman" w:hAnsi="Times New Roman" w:cs="Times New Roman"/>
                <w:sz w:val="24"/>
                <w:szCs w:val="24"/>
              </w:rPr>
            </w:pPr>
          </w:p>
        </w:tc>
      </w:tr>
      <w:tr w:rsidR="00E619F4" w:rsidTr="0024484D">
        <w:tc>
          <w:tcPr>
            <w:tcW w:w="985" w:type="dxa"/>
            <w:shd w:val="clear" w:color="auto" w:fill="BFBFBF" w:themeFill="background1" w:themeFillShade="BF"/>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619F4" w:rsidRDefault="00E619F4" w:rsidP="0024484D">
            <w:pPr>
              <w:rPr>
                <w:rFonts w:ascii="Times New Roman" w:hAnsi="Times New Roman" w:cs="Times New Roman"/>
                <w:sz w:val="24"/>
                <w:szCs w:val="24"/>
              </w:rPr>
            </w:pPr>
          </w:p>
        </w:tc>
        <w:tc>
          <w:tcPr>
            <w:tcW w:w="1980" w:type="dxa"/>
            <w:shd w:val="clear" w:color="auto" w:fill="BFBFBF" w:themeFill="background1" w:themeFillShade="BF"/>
          </w:tcPr>
          <w:p w:rsidR="00E619F4" w:rsidRDefault="00E619F4" w:rsidP="0024484D">
            <w:pPr>
              <w:rPr>
                <w:rFonts w:ascii="Times New Roman" w:hAnsi="Times New Roman" w:cs="Times New Roman"/>
                <w:sz w:val="24"/>
                <w:szCs w:val="24"/>
              </w:rPr>
            </w:pPr>
          </w:p>
        </w:tc>
        <w:tc>
          <w:tcPr>
            <w:tcW w:w="2651" w:type="dxa"/>
            <w:shd w:val="clear" w:color="auto" w:fill="BFBFBF" w:themeFill="background1" w:themeFillShade="BF"/>
          </w:tcPr>
          <w:p w:rsidR="00E619F4" w:rsidRDefault="00E619F4"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619F4" w:rsidRDefault="00E619F4"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619F4" w:rsidRDefault="00E619F4"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619F4" w:rsidRDefault="00E619F4" w:rsidP="0024484D">
            <w:pPr>
              <w:jc w:val="center"/>
              <w:rPr>
                <w:rFonts w:ascii="Times New Roman" w:hAnsi="Times New Roman" w:cs="Times New Roman"/>
                <w:sz w:val="24"/>
                <w:szCs w:val="24"/>
              </w:rPr>
            </w:pPr>
          </w:p>
        </w:tc>
        <w:tc>
          <w:tcPr>
            <w:tcW w:w="1217" w:type="dxa"/>
            <w:shd w:val="clear" w:color="auto" w:fill="BFBFBF" w:themeFill="background1" w:themeFillShade="BF"/>
          </w:tcPr>
          <w:p w:rsidR="00E619F4" w:rsidRDefault="00E619F4"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E619F4" w:rsidRDefault="00E619F4" w:rsidP="00E619F4">
      <w:pPr>
        <w:rPr>
          <w:rFonts w:ascii="Times New Roman" w:hAnsi="Times New Roman" w:cs="Times New Roman"/>
          <w:sz w:val="24"/>
          <w:szCs w:val="24"/>
        </w:rPr>
      </w:pPr>
    </w:p>
    <w:p w:rsidR="00E619F4" w:rsidRDefault="00E619F4" w:rsidP="00E619F4">
      <w:pPr>
        <w:rPr>
          <w:rFonts w:ascii="Times New Roman" w:hAnsi="Times New Roman" w:cs="Times New Roman"/>
          <w:b/>
          <w:sz w:val="24"/>
          <w:szCs w:val="24"/>
        </w:rPr>
      </w:pPr>
      <w:r>
        <w:rPr>
          <w:rFonts w:ascii="Times New Roman" w:hAnsi="Times New Roman" w:cs="Times New Roman"/>
          <w:b/>
          <w:sz w:val="24"/>
          <w:szCs w:val="24"/>
        </w:rPr>
        <w:lastRenderedPageBreak/>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619F4" w:rsidTr="0024484D">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619F4" w:rsidRDefault="00E619F4" w:rsidP="0024484D">
            <w:pPr>
              <w:pStyle w:val="ListParagraph"/>
              <w:numPr>
                <w:ilvl w:val="0"/>
                <w:numId w:val="3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Robert A.Bisson and Jay H.Lehr.Modern Groundwater Exploration : Discovering New Water Resources in Consolidated Rock Using Innovate Hydrogeologic Concepts,Exploration,Drilling, Aquifer Testing, and management method.libgen.2004</w:t>
            </w:r>
          </w:p>
          <w:p w:rsidR="00E619F4" w:rsidRDefault="00E619F4" w:rsidP="0024484D">
            <w:pPr>
              <w:pStyle w:val="ListParagraph"/>
              <w:numPr>
                <w:ilvl w:val="0"/>
                <w:numId w:val="3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Modul matakuliah Eksplorasi Geolistrik Departemen Teknik Geofisika</w:t>
            </w:r>
          </w:p>
          <w:p w:rsidR="00E619F4" w:rsidRDefault="00E619F4" w:rsidP="0024484D">
            <w:pPr>
              <w:pStyle w:val="ListParagraph"/>
              <w:numPr>
                <w:ilvl w:val="0"/>
                <w:numId w:val="3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Bell, Fred G., 2003, Engineering Geology, Elsevier</w:t>
            </w:r>
          </w:p>
        </w:tc>
      </w:tr>
    </w:tbl>
    <w:tbl>
      <w:tblPr>
        <w:tblStyle w:val="TableGrid"/>
        <w:tblW w:w="14575" w:type="dxa"/>
        <w:tblLayout w:type="fixed"/>
        <w:tblLook w:val="04A0" w:firstRow="1" w:lastRow="0" w:firstColumn="1" w:lastColumn="0" w:noHBand="0" w:noVBand="1"/>
      </w:tblPr>
      <w:tblGrid>
        <w:gridCol w:w="2785"/>
        <w:gridCol w:w="11790"/>
      </w:tblGrid>
      <w:tr w:rsidR="00D402FA" w:rsidTr="0024484D">
        <w:tc>
          <w:tcPr>
            <w:tcW w:w="2785"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D402FA" w:rsidTr="0024484D">
        <w:tc>
          <w:tcPr>
            <w:tcW w:w="2785"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D402FA" w:rsidRDefault="00D402FA" w:rsidP="0024484D">
            <w:pPr>
              <w:jc w:val="both"/>
              <w:rPr>
                <w:rFonts w:ascii="Times New Roman" w:hAnsi="Times New Roman" w:cs="Times New Roman"/>
                <w:sz w:val="24"/>
                <w:szCs w:val="24"/>
              </w:rPr>
            </w:pPr>
            <w:r>
              <w:rPr>
                <w:rFonts w:ascii="Times New Roman" w:hAnsi="Times New Roman" w:cs="Times New Roman"/>
                <w:sz w:val="24"/>
                <w:szCs w:val="24"/>
              </w:rPr>
              <w:t>Geologi Minyak dan Gas</w:t>
            </w:r>
          </w:p>
        </w:tc>
      </w:tr>
      <w:tr w:rsidR="00D402FA" w:rsidTr="0024484D">
        <w:tc>
          <w:tcPr>
            <w:tcW w:w="2785"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D402FA" w:rsidRDefault="00D402FA" w:rsidP="0024484D">
            <w:pPr>
              <w:jc w:val="both"/>
              <w:rPr>
                <w:rFonts w:ascii="Times New Roman" w:hAnsi="Times New Roman" w:cs="Times New Roman"/>
                <w:sz w:val="24"/>
                <w:szCs w:val="24"/>
              </w:rPr>
            </w:pPr>
            <w:r>
              <w:rPr>
                <w:rFonts w:ascii="Times New Roman" w:hAnsi="Times New Roman" w:cs="Times New Roman"/>
                <w:sz w:val="24"/>
                <w:szCs w:val="24"/>
              </w:rPr>
              <w:t>RF184628</w:t>
            </w:r>
          </w:p>
        </w:tc>
      </w:tr>
      <w:tr w:rsidR="00D402FA" w:rsidTr="0024484D">
        <w:tc>
          <w:tcPr>
            <w:tcW w:w="2785"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D402FA" w:rsidRDefault="00D402FA" w:rsidP="0024484D">
            <w:pPr>
              <w:jc w:val="both"/>
              <w:rPr>
                <w:rFonts w:ascii="Times New Roman" w:hAnsi="Times New Roman" w:cs="Times New Roman"/>
                <w:sz w:val="24"/>
                <w:szCs w:val="24"/>
              </w:rPr>
            </w:pPr>
            <w:r>
              <w:rPr>
                <w:rFonts w:ascii="Times New Roman" w:hAnsi="Times New Roman" w:cs="Times New Roman"/>
                <w:sz w:val="24"/>
                <w:szCs w:val="24"/>
              </w:rPr>
              <w:t>VI (Enam)</w:t>
            </w:r>
          </w:p>
        </w:tc>
      </w:tr>
      <w:tr w:rsidR="00D402FA" w:rsidTr="0024484D">
        <w:tc>
          <w:tcPr>
            <w:tcW w:w="2785"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D402FA" w:rsidRDefault="00D402FA" w:rsidP="0024484D">
            <w:pPr>
              <w:jc w:val="both"/>
              <w:rPr>
                <w:rFonts w:ascii="Times New Roman" w:hAnsi="Times New Roman" w:cs="Times New Roman"/>
                <w:sz w:val="24"/>
                <w:szCs w:val="24"/>
              </w:rPr>
            </w:pPr>
            <w:r>
              <w:rPr>
                <w:rFonts w:ascii="Times New Roman" w:hAnsi="Times New Roman" w:cs="Times New Roman"/>
                <w:sz w:val="24"/>
                <w:szCs w:val="24"/>
              </w:rPr>
              <w:t>3 (T:3) SKS</w:t>
            </w:r>
          </w:p>
        </w:tc>
      </w:tr>
      <w:tr w:rsidR="00D402FA" w:rsidTr="0024484D">
        <w:tc>
          <w:tcPr>
            <w:tcW w:w="2785"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Dr. Ir. Amien Widodo, M.S.</w:t>
            </w:r>
          </w:p>
        </w:tc>
      </w:tr>
    </w:tbl>
    <w:p w:rsidR="00D402FA" w:rsidRDefault="00D402FA" w:rsidP="00D402FA"/>
    <w:tbl>
      <w:tblPr>
        <w:tblStyle w:val="TableGrid"/>
        <w:tblW w:w="14575" w:type="dxa"/>
        <w:tblLayout w:type="fixed"/>
        <w:tblLook w:val="04A0" w:firstRow="1" w:lastRow="0" w:firstColumn="1" w:lastColumn="0" w:noHBand="0" w:noVBand="1"/>
      </w:tblPr>
      <w:tblGrid>
        <w:gridCol w:w="2700"/>
        <w:gridCol w:w="3958"/>
        <w:gridCol w:w="3958"/>
        <w:gridCol w:w="3959"/>
      </w:tblGrid>
      <w:tr w:rsidR="00D402FA" w:rsidTr="0024484D">
        <w:tc>
          <w:tcPr>
            <w:tcW w:w="2700"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D402FA" w:rsidRDefault="00331BD3" w:rsidP="0024484D">
            <w:pPr>
              <w:rPr>
                <w:rFonts w:ascii="Times New Roman" w:hAnsi="Times New Roman" w:cs="Times New Roman"/>
                <w:sz w:val="24"/>
                <w:szCs w:val="24"/>
              </w:rPr>
            </w:pPr>
            <w:r>
              <w:rPr>
                <w:rFonts w:ascii="Times New Roman" w:hAnsi="Times New Roman" w:cs="Times New Roman"/>
                <w:sz w:val="24"/>
                <w:szCs w:val="24"/>
              </w:rPr>
              <w:t>Geologi, Mekanika, Reservoi</w:t>
            </w:r>
            <w:r w:rsidR="00D402FA">
              <w:rPr>
                <w:rFonts w:ascii="Times New Roman" w:hAnsi="Times New Roman" w:cs="Times New Roman"/>
                <w:sz w:val="24"/>
                <w:szCs w:val="24"/>
              </w:rPr>
              <w:t>r</w:t>
            </w:r>
          </w:p>
        </w:tc>
      </w:tr>
      <w:tr w:rsidR="00D402FA" w:rsidTr="0024484D">
        <w:tc>
          <w:tcPr>
            <w:tcW w:w="2700" w:type="dxa"/>
            <w:vMerge w:val="restart"/>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D402FA" w:rsidRDefault="00D402FA"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val="restart"/>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D402FA" w:rsidRDefault="00D402FA"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D402FA" w:rsidRDefault="00D402FA"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D402FA" w:rsidRDefault="00D402FA"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val="restart"/>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D402FA" w:rsidRDefault="00D402FA"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D402FA" w:rsidRDefault="00D402FA"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D402FA" w:rsidRDefault="00D402FA"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D402FA" w:rsidRDefault="00D402FA"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D402FA" w:rsidRDefault="00D402FA"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val="restart"/>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D402FA" w:rsidRDefault="00D402FA"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w:t>
            </w:r>
            <w:r>
              <w:rPr>
                <w:rFonts w:ascii="Times New Roman" w:hAnsi="Times New Roman" w:cs="Times New Roman"/>
                <w:color w:val="000000"/>
                <w:sz w:val="24"/>
                <w:szCs w:val="24"/>
              </w:rPr>
              <w:lastRenderedPageBreak/>
              <w:t>rekayasa geofisika untuk membuat atau memodifikasi model dalam menyelesaikan masalah rekayasa kompleks (complex engineering problem) di bidang lingkungan, pemukiman, kelautan dan energi  dengan konsep pembangunan berkelanjutan (sustainable development);</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D402FA" w:rsidRDefault="00D402FA"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D402FA" w:rsidRDefault="00D402FA"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D402FA" w:rsidRDefault="00D402FA"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D402FA" w:rsidRDefault="00D402FA"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mengenali perbedaan karakteristik medan eksplorasi darat </w:t>
            </w:r>
            <w:r>
              <w:rPr>
                <w:rFonts w:ascii="Times New Roman" w:hAnsi="Times New Roman" w:cs="Times New Roman"/>
                <w:color w:val="000000"/>
                <w:sz w:val="24"/>
                <w:szCs w:val="24"/>
              </w:rPr>
              <w:lastRenderedPageBreak/>
              <w:t>dan laut yang dapat berpengaruh terhadap kualitas data hasil pengukuran;</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D402FA" w:rsidRDefault="00D402FA"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D402FA" w:rsidRDefault="00D402FA"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D402FA" w:rsidTr="0024484D">
        <w:tc>
          <w:tcPr>
            <w:tcW w:w="2700" w:type="dxa"/>
            <w:vMerge/>
            <w:shd w:val="clear" w:color="auto" w:fill="BFBFBF" w:themeFill="background1" w:themeFillShade="BF"/>
          </w:tcPr>
          <w:p w:rsidR="00D402FA" w:rsidRDefault="00D402FA" w:rsidP="0024484D">
            <w:pPr>
              <w:rPr>
                <w:rFonts w:ascii="Times New Roman" w:hAnsi="Times New Roman" w:cs="Times New Roman"/>
                <w:b/>
                <w:sz w:val="24"/>
                <w:szCs w:val="24"/>
              </w:rPr>
            </w:pPr>
          </w:p>
        </w:tc>
        <w:tc>
          <w:tcPr>
            <w:tcW w:w="3958" w:type="dxa"/>
            <w:vMerge/>
          </w:tcPr>
          <w:p w:rsidR="00D402FA" w:rsidRDefault="00D402FA" w:rsidP="0024484D">
            <w:pPr>
              <w:rPr>
                <w:rFonts w:ascii="Times New Roman" w:hAnsi="Times New Roman" w:cs="Times New Roman"/>
                <w:sz w:val="24"/>
                <w:szCs w:val="24"/>
              </w:rPr>
            </w:pPr>
          </w:p>
        </w:tc>
        <w:tc>
          <w:tcPr>
            <w:tcW w:w="3958" w:type="dxa"/>
          </w:tcPr>
          <w:p w:rsidR="00D402FA" w:rsidRDefault="00D402FA"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D402FA" w:rsidRDefault="00D402FA"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D402FA" w:rsidTr="0024484D">
        <w:tc>
          <w:tcPr>
            <w:tcW w:w="2700" w:type="dxa"/>
            <w:shd w:val="clear" w:color="auto" w:fill="BFBFBF" w:themeFill="background1" w:themeFillShade="BF"/>
          </w:tcPr>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D402FA" w:rsidRDefault="00D402FA" w:rsidP="0024484D">
            <w:pPr>
              <w:jc w:val="both"/>
              <w:rPr>
                <w:rFonts w:ascii="Times New Roman" w:hAnsi="Times New Roman" w:cs="Times New Roman"/>
                <w:sz w:val="24"/>
                <w:szCs w:val="24"/>
              </w:rPr>
            </w:pPr>
            <w:r>
              <w:rPr>
                <w:rFonts w:ascii="Times New Roman" w:hAnsi="Times New Roman" w:cs="Times New Roman"/>
                <w:sz w:val="24"/>
                <w:szCs w:val="24"/>
              </w:rPr>
              <w:t>[C4,P4,A4] Mahasiswa membahas tentang pengertian mendasar keterdapatan minyak dan gas di kerak bumi serta prinsip-prinsip eksplorasi. Mahasiswa mengerti tentang konsep pembentukan minyak dan gas, akumulasi minyak daan gas, system perminyakan (petroleum systems), tahapan eksplorasi minyak dan gas, serta regulasi tentang bisnis minyak dan gas di Indonesia..</w:t>
            </w:r>
          </w:p>
        </w:tc>
      </w:tr>
    </w:tbl>
    <w:p w:rsidR="00D402FA" w:rsidRDefault="00D402FA" w:rsidP="00D402FA"/>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D402FA" w:rsidTr="0024484D">
        <w:tc>
          <w:tcPr>
            <w:tcW w:w="985"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D402FA" w:rsidTr="0024484D">
        <w:tc>
          <w:tcPr>
            <w:tcW w:w="985"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D402FA" w:rsidRDefault="00D402FA"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ilmu </w:t>
            </w:r>
            <w:r>
              <w:rPr>
                <w:rFonts w:ascii="Times New Roman" w:eastAsia="Times New Roman" w:hAnsi="Times New Roman" w:cs="Times New Roman"/>
                <w:bCs/>
                <w:color w:val="000000"/>
                <w:sz w:val="24"/>
                <w:szCs w:val="24"/>
              </w:rPr>
              <w:lastRenderedPageBreak/>
              <w:t>geologi struktur dan komponen penyusun Bumi (Earth Structure)</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lastRenderedPageBreak/>
              <w:t>Pengantar Earth Structure</w:t>
            </w:r>
          </w:p>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lastRenderedPageBreak/>
              <w:t>[K1] : Earth Structure.ppt</w:t>
            </w:r>
          </w:p>
        </w:tc>
        <w:tc>
          <w:tcPr>
            <w:tcW w:w="2651" w:type="dxa"/>
          </w:tcPr>
          <w:p w:rsidR="00D402FA" w:rsidRDefault="00D402FA"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D402FA" w:rsidRDefault="00D402FA"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D402FA" w:rsidRDefault="00D402FA" w:rsidP="0024484D">
            <w:pPr>
              <w:jc w:val="center"/>
              <w:rPr>
                <w:rFonts w:ascii="Times New Roman" w:hAnsi="Times New Roman" w:cs="Times New Roman"/>
                <w:sz w:val="24"/>
                <w:szCs w:val="24"/>
              </w:rPr>
            </w:pP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sz w:val="24"/>
                <w:szCs w:val="24"/>
              </w:rPr>
            </w:pP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Diskusi Kelas (Pemahaman komponen </w:t>
            </w:r>
            <w:r>
              <w:rPr>
                <w:rFonts w:ascii="Times New Roman" w:hAnsi="Times New Roman" w:cs="Times New Roman"/>
                <w:sz w:val="24"/>
                <w:szCs w:val="24"/>
              </w:rPr>
              <w:lastRenderedPageBreak/>
              <w:t>penyusun Bumi dari inti sampai kerak dan hubungan dengan geologi struktur)</w:t>
            </w:r>
          </w:p>
          <w:p w:rsidR="00D402FA" w:rsidRDefault="00D402FA" w:rsidP="0024484D">
            <w:pPr>
              <w:jc w:val="center"/>
              <w:rPr>
                <w:rFonts w:ascii="Times New Roman" w:hAnsi="Times New Roman" w:cs="Times New Roman"/>
                <w:sz w:val="24"/>
                <w:szCs w:val="24"/>
              </w:rPr>
            </w:pP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p w:rsidR="00D402FA" w:rsidRDefault="00D402FA" w:rsidP="0024484D">
            <w:pPr>
              <w:jc w:val="cente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Deformasi Kerak Bumi (Divergen, Konvergen dan Transform)</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Pengantar Deformasi Kerak Bumi</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[K2] : Deformasi Tektonik Part 1.ppt</w:t>
            </w:r>
          </w:p>
        </w:tc>
        <w:tc>
          <w:tcPr>
            <w:tcW w:w="2651" w:type="dxa"/>
          </w:tcPr>
          <w:p w:rsidR="00D402FA" w:rsidRDefault="00D402FA" w:rsidP="0024484D">
            <w:pPr>
              <w:spacing w:before="2" w:line="237" w:lineRule="auto"/>
              <w:ind w:right="67"/>
              <w:rPr>
                <w:rFonts w:ascii="Times New Roman" w:hAnsi="Times New Roman" w:cs="Times New Roman"/>
                <w:sz w:val="24"/>
                <w:szCs w:val="24"/>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 (Macam-macam jenis perpindahan tektonik kerak bumi);</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Tugas-K2 :Resume proses divergen, konvergen, dan transform</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Mengenal Pergerakan Lempeng </w:t>
            </w:r>
          </w:p>
          <w:p w:rsidR="00D402FA" w:rsidRDefault="00D402FA" w:rsidP="0024484D">
            <w:pPr>
              <w:jc w:val="cente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Menjelaskan Perbedaan Brittle dan Ductile</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Pengantar Brittle dan Ductile daalam kerak lempeng</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[K3] : Brittle dan Ductile.ppt</w:t>
            </w:r>
          </w:p>
        </w:tc>
        <w:tc>
          <w:tcPr>
            <w:tcW w:w="2651" w:type="dxa"/>
          </w:tcPr>
          <w:p w:rsidR="00D402FA" w:rsidRDefault="00D402FA"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 (Brittle dan Ductile);</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Tugas-K3 :Latihan soal Brittle dan Ductile, Perbedaan Divergen Konvergen dan Transform</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Memahami perbedaan dari keduanya dan struktur yang dihasilkan dari keduanya</w:t>
            </w:r>
          </w:p>
          <w:p w:rsidR="00D402FA" w:rsidRDefault="00D402FA" w:rsidP="0024484D">
            <w:pP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kinematika dan dinamika dalam pergerakan lempeng</w:t>
            </w:r>
          </w:p>
        </w:tc>
        <w:tc>
          <w:tcPr>
            <w:tcW w:w="1980" w:type="dxa"/>
          </w:tcPr>
          <w:p w:rsidR="00D402FA" w:rsidRDefault="00D402FA" w:rsidP="0024484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Konsep kinematika dan dinamika dalam geologi struktur</w:t>
            </w:r>
          </w:p>
          <w:p w:rsidR="00D402FA" w:rsidRDefault="00D402FA" w:rsidP="0024484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[K4] : Kinematika Gaya.ppt</w:t>
            </w:r>
          </w:p>
        </w:tc>
        <w:tc>
          <w:tcPr>
            <w:tcW w:w="2651" w:type="dxa"/>
          </w:tcPr>
          <w:p w:rsidR="00D402FA" w:rsidRDefault="00D402FA"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 (Dinamika lempeng tektonik);</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Tugas-K4 :Membuat Resume KInematika gerak lempeng</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Mengenal berbagai macam gerak lempeng dari dinamika gaya kinematic nya</w:t>
            </w:r>
          </w:p>
          <w:p w:rsidR="00D402FA" w:rsidRDefault="00D402FA" w:rsidP="0024484D">
            <w:pP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Batuan sedimen karbonat</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[K5] : Pengantar batuan sedimen karbonatan.ppt</w:t>
            </w:r>
          </w:p>
        </w:tc>
        <w:tc>
          <w:tcPr>
            <w:tcW w:w="2651" w:type="dxa"/>
          </w:tcPr>
          <w:p w:rsidR="00D402FA" w:rsidRDefault="00D402FA"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 (batuan sedimen karbonatan);</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Quiz-K5:Sedimen Klastik dan  karbonatan (komponen penyusun)</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Mengenal komponen penyusun batuan karbonat</w:t>
            </w:r>
          </w:p>
          <w:p w:rsidR="00D402FA" w:rsidRDefault="00D402FA" w:rsidP="0024484D">
            <w:pP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Genesa batuan karbonat (perbedaan genesa dengan batuan sedimen klastik)</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[K6] : Pengantar genesa batuan sedimen karbonat.ppt</w:t>
            </w:r>
          </w:p>
        </w:tc>
        <w:tc>
          <w:tcPr>
            <w:tcW w:w="2651" w:type="dxa"/>
          </w:tcPr>
          <w:p w:rsidR="00D402FA" w:rsidRDefault="00D402FA"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Tugas-K6 :Latihan soal genesa batuan sedimen karbonat</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Mengenal genesa batuan sedimen karbonat</w:t>
            </w:r>
          </w:p>
          <w:p w:rsidR="00D402FA" w:rsidRDefault="00D402FA" w:rsidP="0024484D">
            <w:pP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D402FA" w:rsidRDefault="00D402FA" w:rsidP="0024484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asal mula </w:t>
            </w:r>
            <w:r>
              <w:rPr>
                <w:rFonts w:ascii="Times New Roman" w:eastAsia="Times New Roman" w:hAnsi="Times New Roman" w:cs="Times New Roman"/>
                <w:bCs/>
                <w:color w:val="000000"/>
                <w:sz w:val="24"/>
                <w:szCs w:val="24"/>
              </w:rPr>
              <w:lastRenderedPageBreak/>
              <w:t>jadi (genesa) batuan sedimen, komponen penyusun, tekstur,struktur,mineral, lalu menjelaskan lingkungan pengendapan dan klasifikasinya</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Konsep sedimen stratigrafi batuan </w:t>
            </w:r>
            <w:r>
              <w:rPr>
                <w:rFonts w:ascii="Times New Roman" w:hAnsi="Times New Roman" w:cs="Times New Roman"/>
                <w:sz w:val="24"/>
                <w:szCs w:val="24"/>
              </w:rPr>
              <w:lastRenderedPageBreak/>
              <w:t>sedimen klastik dan non-klastik</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[K7] : Resume sedimen stratigrafi batuan sedimen klastik dan non-klastik.ppt</w:t>
            </w:r>
          </w:p>
        </w:tc>
        <w:tc>
          <w:tcPr>
            <w:tcW w:w="2651" w:type="dxa"/>
          </w:tcPr>
          <w:p w:rsidR="00D402FA" w:rsidRDefault="00D402FA"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Diskusi Kelas (batuan sedimen </w:t>
            </w:r>
            <w:r>
              <w:rPr>
                <w:rFonts w:ascii="Times New Roman" w:hAnsi="Times New Roman" w:cs="Times New Roman"/>
                <w:sz w:val="24"/>
                <w:szCs w:val="24"/>
              </w:rPr>
              <w:lastRenderedPageBreak/>
              <w:t>klastik dan non-klastik);</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Tugas-K7 :Latihan soal resume perbedaan batuan sedimen klastik dan non-klastik</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Mengenal perbedaan batuan sedimen </w:t>
            </w:r>
            <w:r>
              <w:rPr>
                <w:rFonts w:ascii="Times New Roman" w:hAnsi="Times New Roman" w:cs="Times New Roman"/>
                <w:sz w:val="24"/>
                <w:szCs w:val="24"/>
              </w:rPr>
              <w:lastRenderedPageBreak/>
              <w:t>klastik dan non-klastik</w:t>
            </w:r>
          </w:p>
          <w:p w:rsidR="00D402FA" w:rsidRDefault="00D402FA" w:rsidP="0024484D">
            <w:pP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shd w:val="clear" w:color="auto" w:fill="BFBFBF" w:themeFill="background1" w:themeFillShade="BF"/>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D402FA" w:rsidRDefault="00D402FA" w:rsidP="0024484D">
            <w:pPr>
              <w:rPr>
                <w:rFonts w:ascii="Times New Roman" w:hAnsi="Times New Roman" w:cs="Times New Roman"/>
                <w:sz w:val="24"/>
                <w:szCs w:val="24"/>
              </w:rPr>
            </w:pPr>
          </w:p>
        </w:tc>
        <w:tc>
          <w:tcPr>
            <w:tcW w:w="1980" w:type="dxa"/>
            <w:shd w:val="clear" w:color="auto" w:fill="BFBFBF" w:themeFill="background1" w:themeFillShade="BF"/>
          </w:tcPr>
          <w:p w:rsidR="00D402FA" w:rsidRDefault="00D402FA" w:rsidP="0024484D">
            <w:pPr>
              <w:rPr>
                <w:rFonts w:ascii="Times New Roman" w:hAnsi="Times New Roman" w:cs="Times New Roman"/>
                <w:sz w:val="24"/>
                <w:szCs w:val="24"/>
              </w:rPr>
            </w:pPr>
          </w:p>
        </w:tc>
        <w:tc>
          <w:tcPr>
            <w:tcW w:w="2651" w:type="dxa"/>
            <w:shd w:val="clear" w:color="auto" w:fill="BFBFBF" w:themeFill="background1" w:themeFillShade="BF"/>
          </w:tcPr>
          <w:p w:rsidR="00D402FA" w:rsidRDefault="00D402FA"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D402FA" w:rsidRDefault="00D402FA"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D402FA" w:rsidRDefault="00D402FA" w:rsidP="0024484D">
            <w:pPr>
              <w:jc w:val="center"/>
              <w:rPr>
                <w:rFonts w:ascii="Times New Roman" w:hAnsi="Times New Roman" w:cs="Times New Roman"/>
                <w:sz w:val="24"/>
                <w:szCs w:val="24"/>
              </w:rPr>
            </w:pPr>
          </w:p>
        </w:tc>
        <w:tc>
          <w:tcPr>
            <w:tcW w:w="1217" w:type="dxa"/>
            <w:shd w:val="clear" w:color="auto" w:fill="BFBFBF" w:themeFill="background1" w:themeFillShade="BF"/>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stratigrafi dan hukum-hukum dalam stratigrafi</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Pengantar sedimen stratigrafi dalam prinsip stratigrafi</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[K9] : Pengantar prinsip stratigrafi.ppt</w:t>
            </w:r>
          </w:p>
        </w:tc>
        <w:tc>
          <w:tcPr>
            <w:tcW w:w="2651" w:type="dxa"/>
          </w:tcPr>
          <w:p w:rsidR="00D402FA" w:rsidRDefault="00D402FA"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D402FA" w:rsidRDefault="00D402FA"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D402FA" w:rsidRDefault="00D402FA"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D402FA" w:rsidRDefault="00D402FA" w:rsidP="0024484D">
            <w:pPr>
              <w:rPr>
                <w:rFonts w:ascii="Times New Roman" w:hAnsi="Times New Roman" w:cs="Times New Roman"/>
                <w:b/>
                <w:sz w:val="24"/>
                <w:szCs w:val="24"/>
              </w:rPr>
            </w:pPr>
            <w:r>
              <w:rPr>
                <w:rFonts w:ascii="Times New Roman" w:hAnsi="Times New Roman" w:cs="Times New Roman"/>
                <w:sz w:val="24"/>
                <w:szCs w:val="24"/>
              </w:rPr>
              <w:t xml:space="preserve">Diskusi Kelas (prinsip stratigrafi); </w:t>
            </w: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Mengenal hukum-hukum dalam ilmu stratigrafi</w:t>
            </w:r>
          </w:p>
          <w:p w:rsidR="00D402FA" w:rsidRDefault="00D402FA" w:rsidP="0024484D">
            <w:pPr>
              <w:rPr>
                <w:rFonts w:ascii="Times New Roman" w:hAnsi="Times New Roman" w:cs="Times New Roman"/>
                <w:sz w:val="24"/>
                <w:szCs w:val="24"/>
              </w:rPr>
            </w:pP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perbedaan beberapa bentuk ilmu stratigrafi (litostratigrafi,chronostratigrafi,biostratigrafi)</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Pengantar litostratigrafi,chronostratigrafi, dn biostratigrafi</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[K10] : Pengantar stratigrafi lanjutan.ppt</w:t>
            </w:r>
          </w:p>
        </w:tc>
        <w:tc>
          <w:tcPr>
            <w:tcW w:w="2651" w:type="dxa"/>
          </w:tcPr>
          <w:p w:rsidR="00D402FA" w:rsidRDefault="00D402FA"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 (pemahaman meluas stratigrafi);</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Tugas-K10 :Latihan soal litostrat, biostrat, dan kronostrat</w:t>
            </w:r>
          </w:p>
        </w:tc>
        <w:tc>
          <w:tcPr>
            <w:tcW w:w="1862"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Konsep dasar korelasi batuan sedimen (memahami datum/keybed)</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lastRenderedPageBreak/>
              <w:t>[K11] : korelasi batuan.ppt</w:t>
            </w:r>
          </w:p>
        </w:tc>
        <w:tc>
          <w:tcPr>
            <w:tcW w:w="2651" w:type="dxa"/>
          </w:tcPr>
          <w:p w:rsidR="00D402FA" w:rsidRDefault="00D402FA"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w:t>
            </w:r>
          </w:p>
          <w:p w:rsidR="00D402FA" w:rsidRDefault="00D402FA" w:rsidP="0024484D">
            <w:pPr>
              <w:rPr>
                <w:rFonts w:ascii="Times New Roman" w:hAnsi="Times New Roman" w:cs="Times New Roman"/>
                <w:sz w:val="24"/>
                <w:szCs w:val="24"/>
              </w:rPr>
            </w:pPr>
          </w:p>
        </w:tc>
        <w:tc>
          <w:tcPr>
            <w:tcW w:w="1862"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 (litokorelasi, biokorelasi, dan kronokorelasi)</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Pemahaman tentang perbedaan litokorelasi, biokorelasi, dan kronokorelasi</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[K12] : litokorelasi, biokorelasi, kronokorelasi.ppt</w:t>
            </w:r>
          </w:p>
        </w:tc>
        <w:tc>
          <w:tcPr>
            <w:tcW w:w="2651" w:type="dxa"/>
          </w:tcPr>
          <w:p w:rsidR="00D402FA" w:rsidRDefault="00D402FA"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D402FA" w:rsidRDefault="00D402FA"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Quiz-K12 :Stratigrafi dan Korelasi</w:t>
            </w:r>
          </w:p>
        </w:tc>
        <w:tc>
          <w:tcPr>
            <w:tcW w:w="1862"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membaca stratigrafi regional dan manfaatnya</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Konsep dasar pembacaan stratigrafi regional</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[K13] : Peta Geologi Regional.ppt</w:t>
            </w:r>
          </w:p>
        </w:tc>
        <w:tc>
          <w:tcPr>
            <w:tcW w:w="2651" w:type="dxa"/>
          </w:tcPr>
          <w:p w:rsidR="00D402FA" w:rsidRDefault="00D402FA"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D402FA" w:rsidRDefault="00D402FA" w:rsidP="0024484D">
            <w:pPr>
              <w:spacing w:line="264" w:lineRule="exact"/>
              <w:ind w:right="-20"/>
              <w:rPr>
                <w:rFonts w:ascii="Times New Roman" w:hAnsi="Times New Roman" w:cs="Times New Roman"/>
                <w:position w:val="1"/>
                <w:sz w:val="24"/>
                <w:szCs w:val="24"/>
                <w:lang w:val="sv-SE"/>
              </w:rPr>
            </w:pP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w:t>
            </w:r>
          </w:p>
          <w:p w:rsidR="00D402FA" w:rsidRDefault="00D402FA" w:rsidP="0024484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sikuen stratigrafi</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Konsep sikuen stratigrafi</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[K14] : Pengantar sikuen stratigrafi.ppt</w:t>
            </w:r>
          </w:p>
        </w:tc>
        <w:tc>
          <w:tcPr>
            <w:tcW w:w="2651" w:type="dxa"/>
          </w:tcPr>
          <w:p w:rsidR="00D402FA" w:rsidRDefault="00D402FA" w:rsidP="0024484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Stratigrafi Batuan, Korelasi Batuan, Sikuen Batuan</w:t>
            </w:r>
          </w:p>
        </w:tc>
        <w:tc>
          <w:tcPr>
            <w:tcW w:w="1980"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Pemahaman sedimen stratigrafi menyeluruh</w:t>
            </w:r>
          </w:p>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D402FA" w:rsidRDefault="00D402FA" w:rsidP="0024484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D402FA" w:rsidRDefault="00D402FA"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D402FA" w:rsidRDefault="00D402FA"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Diskusi Kelas</w:t>
            </w:r>
          </w:p>
          <w:p w:rsidR="00D402FA" w:rsidRDefault="00D402FA" w:rsidP="0024484D">
            <w:pPr>
              <w:rPr>
                <w:rFonts w:ascii="Times New Roman" w:hAnsi="Times New Roman" w:cs="Times New Roman"/>
                <w:b/>
                <w:sz w:val="24"/>
                <w:szCs w:val="24"/>
              </w:rPr>
            </w:pPr>
            <w:r>
              <w:rPr>
                <w:rFonts w:ascii="Times New Roman" w:hAnsi="Times New Roman" w:cs="Times New Roman"/>
                <w:b/>
                <w:sz w:val="24"/>
                <w:szCs w:val="24"/>
              </w:rPr>
              <w:t xml:space="preserve">Tugas-K15 :Presentasi dan resume sedimen stratigrafi </w:t>
            </w:r>
          </w:p>
        </w:tc>
        <w:tc>
          <w:tcPr>
            <w:tcW w:w="1862" w:type="dxa"/>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D402FA" w:rsidRDefault="00D402FA" w:rsidP="0024484D">
            <w:pPr>
              <w:jc w:val="center"/>
              <w:rPr>
                <w:rFonts w:ascii="Times New Roman" w:hAnsi="Times New Roman" w:cs="Times New Roman"/>
                <w:sz w:val="24"/>
                <w:szCs w:val="24"/>
              </w:rPr>
            </w:pPr>
          </w:p>
        </w:tc>
      </w:tr>
      <w:tr w:rsidR="00D402FA" w:rsidTr="0024484D">
        <w:tc>
          <w:tcPr>
            <w:tcW w:w="985" w:type="dxa"/>
            <w:shd w:val="clear" w:color="auto" w:fill="BFBFBF" w:themeFill="background1" w:themeFillShade="BF"/>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D402FA" w:rsidRDefault="00D402FA" w:rsidP="0024484D">
            <w:pPr>
              <w:rPr>
                <w:rFonts w:ascii="Times New Roman" w:hAnsi="Times New Roman" w:cs="Times New Roman"/>
                <w:sz w:val="24"/>
                <w:szCs w:val="24"/>
              </w:rPr>
            </w:pPr>
          </w:p>
        </w:tc>
        <w:tc>
          <w:tcPr>
            <w:tcW w:w="1980" w:type="dxa"/>
            <w:shd w:val="clear" w:color="auto" w:fill="BFBFBF" w:themeFill="background1" w:themeFillShade="BF"/>
          </w:tcPr>
          <w:p w:rsidR="00D402FA" w:rsidRDefault="00D402FA" w:rsidP="0024484D">
            <w:pPr>
              <w:rPr>
                <w:rFonts w:ascii="Times New Roman" w:hAnsi="Times New Roman" w:cs="Times New Roman"/>
                <w:sz w:val="24"/>
                <w:szCs w:val="24"/>
              </w:rPr>
            </w:pPr>
          </w:p>
        </w:tc>
        <w:tc>
          <w:tcPr>
            <w:tcW w:w="2651" w:type="dxa"/>
            <w:shd w:val="clear" w:color="auto" w:fill="BFBFBF" w:themeFill="background1" w:themeFillShade="BF"/>
          </w:tcPr>
          <w:p w:rsidR="00D402FA" w:rsidRDefault="00D402FA"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D402FA" w:rsidRDefault="00D402FA"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D402FA" w:rsidRDefault="00D402FA"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D402FA" w:rsidRDefault="00D402FA" w:rsidP="0024484D">
            <w:pPr>
              <w:jc w:val="center"/>
              <w:rPr>
                <w:rFonts w:ascii="Times New Roman" w:hAnsi="Times New Roman" w:cs="Times New Roman"/>
                <w:sz w:val="24"/>
                <w:szCs w:val="24"/>
              </w:rPr>
            </w:pPr>
          </w:p>
        </w:tc>
        <w:tc>
          <w:tcPr>
            <w:tcW w:w="1217" w:type="dxa"/>
            <w:shd w:val="clear" w:color="auto" w:fill="BFBFBF" w:themeFill="background1" w:themeFillShade="BF"/>
          </w:tcPr>
          <w:p w:rsidR="00D402FA" w:rsidRDefault="00D402FA"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D402FA" w:rsidRDefault="00D402FA" w:rsidP="00D402FA"/>
    <w:p w:rsidR="00D402FA" w:rsidRDefault="00D402FA" w:rsidP="00D402FA"/>
    <w:p w:rsidR="00D402FA" w:rsidRDefault="00D402FA" w:rsidP="00D402FA"/>
    <w:p w:rsidR="00D402FA" w:rsidRDefault="00D402FA" w:rsidP="00D402FA">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D402FA" w:rsidTr="0024484D">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D402FA" w:rsidRDefault="00D402FA" w:rsidP="0024484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Norman J.Hyne., 2001.Nontechnical Guide To Petroleum Geology,Exploration.,Drilling and Production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edition., Pennwell Book</w:t>
            </w:r>
          </w:p>
          <w:p w:rsidR="00D402FA" w:rsidRDefault="00D402FA" w:rsidP="0024484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North F.K (1985), Petroleum Geology Allen &amp; Unwin. London.Sydney</w:t>
            </w:r>
          </w:p>
          <w:p w:rsidR="00D402FA" w:rsidRDefault="00D402FA" w:rsidP="0024484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Magoon B.and Dow G.AAPG memoir no 60 1994. The Petroleum Systems from Source to Trap</w:t>
            </w:r>
          </w:p>
          <w:p w:rsidR="00D402FA" w:rsidRDefault="00D402FA" w:rsidP="0024484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Koesoemadinata. 1980. Geologi Minyak dan Gas Bumi. ITB.Bandung</w:t>
            </w:r>
          </w:p>
        </w:tc>
      </w:tr>
    </w:tbl>
    <w:p w:rsidR="00ED37A7" w:rsidRDefault="00ED37A7" w:rsidP="00C34775">
      <w:pPr>
        <w:spacing w:after="0"/>
        <w:rPr>
          <w:rFonts w:ascii="Times New Roman" w:hAnsi="Times New Roman" w:cs="Times New Roman"/>
          <w:b/>
          <w:sz w:val="24"/>
          <w:szCs w:val="24"/>
        </w:rPr>
      </w:pPr>
    </w:p>
    <w:p w:rsidR="00E619F4" w:rsidRDefault="00E619F4" w:rsidP="00C34775">
      <w:pPr>
        <w:spacing w:after="0"/>
        <w:rPr>
          <w:rFonts w:ascii="Times New Roman" w:hAnsi="Times New Roman" w:cs="Times New Roman"/>
          <w:b/>
          <w:sz w:val="24"/>
          <w:szCs w:val="24"/>
        </w:rPr>
      </w:pPr>
    </w:p>
    <w:p w:rsidR="00E619F4" w:rsidRDefault="00E619F4" w:rsidP="00C34775">
      <w:pPr>
        <w:spacing w:after="0"/>
        <w:rPr>
          <w:rFonts w:ascii="Times New Roman" w:hAnsi="Times New Roman" w:cs="Times New Roman"/>
          <w:b/>
          <w:sz w:val="24"/>
          <w:szCs w:val="24"/>
        </w:rPr>
      </w:pPr>
    </w:p>
    <w:p w:rsidR="00E619F4" w:rsidRDefault="00E619F4" w:rsidP="00C34775">
      <w:pPr>
        <w:spacing w:after="0"/>
        <w:rPr>
          <w:rFonts w:ascii="Times New Roman" w:hAnsi="Times New Roman" w:cs="Times New Roman"/>
          <w:b/>
          <w:sz w:val="24"/>
          <w:szCs w:val="24"/>
        </w:rPr>
      </w:pPr>
    </w:p>
    <w:p w:rsidR="00E619F4" w:rsidRDefault="00E619F4" w:rsidP="00C34775">
      <w:pPr>
        <w:spacing w:after="0"/>
        <w:rPr>
          <w:rFonts w:ascii="Times New Roman" w:hAnsi="Times New Roman" w:cs="Times New Roman"/>
          <w:b/>
          <w:sz w:val="24"/>
          <w:szCs w:val="24"/>
        </w:rPr>
      </w:pPr>
    </w:p>
    <w:p w:rsidR="00E619F4" w:rsidRDefault="00E619F4" w:rsidP="00C34775">
      <w:pPr>
        <w:spacing w:after="0"/>
        <w:rPr>
          <w:rFonts w:ascii="Times New Roman" w:hAnsi="Times New Roman" w:cs="Times New Roman"/>
          <w:b/>
          <w:sz w:val="24"/>
          <w:szCs w:val="24"/>
        </w:rPr>
      </w:pPr>
    </w:p>
    <w:p w:rsidR="008D07C0" w:rsidRDefault="008D07C0" w:rsidP="00C34775">
      <w:pPr>
        <w:spacing w:after="0"/>
        <w:rPr>
          <w:rFonts w:ascii="Times New Roman" w:hAnsi="Times New Roman" w:cs="Times New Roman"/>
          <w:b/>
          <w:sz w:val="24"/>
          <w:szCs w:val="24"/>
        </w:rPr>
        <w:sectPr w:rsidR="008D07C0">
          <w:pgSz w:w="16834" w:h="11909" w:orient="landscape"/>
          <w:pgMar w:top="1134" w:right="1134" w:bottom="1134" w:left="1134" w:header="720" w:footer="720" w:gutter="0"/>
          <w:cols w:space="720"/>
          <w:docGrid w:linePitch="360"/>
        </w:sectPr>
      </w:pPr>
    </w:p>
    <w:p w:rsidR="00E619F4" w:rsidRDefault="00E619F4" w:rsidP="00C34775">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Geowisata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vAlign w:val="center"/>
          </w:tcPr>
          <w:p w:rsidR="00ED37A7" w:rsidRDefault="008D07C0">
            <w:pPr>
              <w:suppressAutoHyphens/>
              <w:autoSpaceDN w:val="0"/>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RF184629</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vAlign w:val="center"/>
          </w:tcPr>
          <w:p w:rsidR="00ED37A7" w:rsidRDefault="001A451D">
            <w:pPr>
              <w:suppressAutoHyphens/>
              <w:autoSpaceDN w:val="0"/>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V</w:t>
            </w:r>
            <w:r w:rsidR="008D07C0">
              <w:rPr>
                <w:rFonts w:ascii="Times New Roman" w:eastAsia="Calibri" w:hAnsi="Times New Roman" w:cs="Times New Roman"/>
                <w:kern w:val="3"/>
                <w:sz w:val="24"/>
                <w:szCs w:val="24"/>
              </w:rPr>
              <w:t>I (Enam</w:t>
            </w:r>
            <w:r>
              <w:rPr>
                <w:rFonts w:ascii="Times New Roman" w:eastAsia="Calibri" w:hAnsi="Times New Roman" w:cs="Times New Roman"/>
                <w:kern w:val="3"/>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vAlign w:val="center"/>
          </w:tcPr>
          <w:p w:rsidR="00ED37A7" w:rsidRDefault="001A451D">
            <w:pPr>
              <w:suppressAutoHyphens/>
              <w:autoSpaceDN w:val="0"/>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 (T:2,P:1)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1.Dr. Ir. Amien Widodo, M.S.</w:t>
            </w:r>
          </w:p>
          <w:p w:rsidR="00ED37A7" w:rsidRDefault="001A451D">
            <w:pPr>
              <w:rPr>
                <w:rFonts w:ascii="Times New Roman" w:hAnsi="Times New Roman" w:cs="Times New Roman"/>
                <w:sz w:val="24"/>
                <w:szCs w:val="24"/>
              </w:rPr>
            </w:pPr>
            <w:r>
              <w:rPr>
                <w:rFonts w:ascii="Times New Roman" w:hAnsi="Times New Roman" w:cs="Times New Roman"/>
                <w:sz w:val="24"/>
                <w:szCs w:val="24"/>
              </w:rPr>
              <w:t>2.Juan Pandu Gya Nur Rochman, S.Si., M.T.</w:t>
            </w:r>
          </w:p>
        </w:tc>
      </w:tr>
    </w:tbl>
    <w:p w:rsidR="00ED37A7" w:rsidRDefault="00ED37A7"/>
    <w:tbl>
      <w:tblPr>
        <w:tblStyle w:val="TableGrid"/>
        <w:tblW w:w="14575" w:type="dxa"/>
        <w:tblLayout w:type="fixed"/>
        <w:tblLook w:val="04A0" w:firstRow="1" w:lastRow="0" w:firstColumn="1" w:lastColumn="0" w:noHBand="0" w:noVBand="1"/>
      </w:tblPr>
      <w:tblGrid>
        <w:gridCol w:w="2699"/>
        <w:gridCol w:w="2964"/>
        <w:gridCol w:w="636"/>
        <w:gridCol w:w="8276"/>
      </w:tblGrid>
      <w:tr w:rsidR="00ED37A7">
        <w:tc>
          <w:tcPr>
            <w:tcW w:w="2699"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6"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w:t>
            </w:r>
          </w:p>
        </w:tc>
      </w:tr>
      <w:tr w:rsidR="00ED37A7">
        <w:tc>
          <w:tcPr>
            <w:tcW w:w="2699"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4"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636"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276"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tcPr>
          <w:p w:rsidR="00ED37A7" w:rsidRDefault="00ED37A7">
            <w:pPr>
              <w:rPr>
                <w:rFonts w:ascii="Times New Roman" w:hAnsi="Times New Roman" w:cs="Times New Roman"/>
                <w:b/>
                <w:sz w:val="24"/>
                <w:szCs w:val="24"/>
              </w:rPr>
            </w:pP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tcPr>
          <w:p w:rsidR="00ED37A7" w:rsidRDefault="00ED37A7">
            <w:pPr>
              <w:rPr>
                <w:rFonts w:ascii="Times New Roman" w:hAnsi="Times New Roman" w:cs="Times New Roman"/>
                <w:b/>
                <w:sz w:val="24"/>
                <w:szCs w:val="24"/>
              </w:rPr>
            </w:pP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konsep teoretis sains alam dan prinsip dalam mengaplikasikan matematika rekayasa sebagai dasar metodologi pendekatan eksplorasi geofisika terhadap sebuah fenomena alam yang spesifik secara umum;</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tcPr>
          <w:p w:rsidR="00ED37A7" w:rsidRDefault="00ED37A7">
            <w:pPr>
              <w:rPr>
                <w:rFonts w:ascii="Times New Roman" w:hAnsi="Times New Roman" w:cs="Times New Roman"/>
                <w:b/>
                <w:sz w:val="24"/>
                <w:szCs w:val="24"/>
              </w:rPr>
            </w:pP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3.6</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pengetahuan operasional lengkap terkait dengan bidang teknologi rekayasa geofisika</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tcPr>
          <w:p w:rsidR="00ED37A7" w:rsidRDefault="00ED37A7">
            <w:pPr>
              <w:rPr>
                <w:rFonts w:ascii="Times New Roman" w:hAnsi="Times New Roman" w:cs="Times New Roman"/>
                <w:b/>
                <w:sz w:val="24"/>
                <w:szCs w:val="24"/>
              </w:rPr>
            </w:pP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3.10</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konsep dan prinsip pelestarian lingkungan secara umum dalam kegiatan rekayasa geofisika;</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 xml:space="preserve">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w:t>
            </w:r>
            <w:r>
              <w:rPr>
                <w:rFonts w:ascii="Times New Roman" w:eastAsia="Calibri" w:hAnsi="Times New Roman" w:cs="Times New Roman"/>
                <w:kern w:val="3"/>
                <w:sz w:val="24"/>
                <w:szCs w:val="24"/>
                <w:lang w:val="id-ID"/>
              </w:rPr>
              <w:lastRenderedPageBreak/>
              <w:t>pemukiman, kelautan dan energi  dengan konsep pembangunan berkelanjutan (sustainable development);</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tcPr>
          <w:p w:rsidR="00ED37A7" w:rsidRDefault="00ED37A7">
            <w:pPr>
              <w:rPr>
                <w:rFonts w:ascii="Times New Roman" w:hAnsi="Times New Roman" w:cs="Times New Roman"/>
                <w:sz w:val="24"/>
                <w:szCs w:val="24"/>
              </w:rPr>
            </w:pP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4.2</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menemukan sumber masalah rekayasa melalui proses penyelidikan, analisis,  interpretasi data dan informasi berdasarkan prinsip-prinsip rekayasa geofisika;</w:t>
            </w:r>
          </w:p>
        </w:tc>
      </w:tr>
      <w:tr w:rsidR="00ED37A7">
        <w:tc>
          <w:tcPr>
            <w:tcW w:w="2699"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4" w:type="dxa"/>
            <w:vMerge/>
          </w:tcPr>
          <w:p w:rsidR="00ED37A7" w:rsidRDefault="00ED37A7">
            <w:pPr>
              <w:rPr>
                <w:rFonts w:ascii="Times New Roman" w:hAnsi="Times New Roman" w:cs="Times New Roman"/>
                <w:sz w:val="24"/>
                <w:szCs w:val="24"/>
              </w:rPr>
            </w:pPr>
          </w:p>
        </w:tc>
        <w:tc>
          <w:tcPr>
            <w:tcW w:w="636"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4.10</w:t>
            </w:r>
          </w:p>
        </w:tc>
        <w:tc>
          <w:tcPr>
            <w:tcW w:w="8276"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mengorganisasi data dan menyajikannya kembali dengan memanfaatkan teknologi informasi yang sesuai dengan kebutuhannya;</w:t>
            </w:r>
          </w:p>
        </w:tc>
      </w:tr>
      <w:tr w:rsidR="00ED37A7">
        <w:tc>
          <w:tcPr>
            <w:tcW w:w="2699"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6" w:type="dxa"/>
            <w:gridSpan w:val="3"/>
          </w:tcPr>
          <w:p w:rsidR="00ED37A7" w:rsidRDefault="001A451D">
            <w:pPr>
              <w:jc w:val="both"/>
              <w:rPr>
                <w:rFonts w:ascii="Times New Roman" w:hAnsi="Times New Roman" w:cs="Times New Roman"/>
                <w:sz w:val="24"/>
                <w:szCs w:val="24"/>
              </w:rPr>
            </w:pPr>
            <w:r>
              <w:rPr>
                <w:rFonts w:ascii="Times New Roman" w:eastAsia="Calibri" w:hAnsi="Times New Roman" w:cs="Times New Roman"/>
                <w:kern w:val="3"/>
                <w:sz w:val="24"/>
                <w:szCs w:val="24"/>
                <w:lang w:val="id-ID"/>
              </w:rPr>
              <w:t>[C</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,P</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,A</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 xml:space="preserve">] </w:t>
            </w:r>
            <w:r>
              <w:rPr>
                <w:rFonts w:ascii="Times New Roman" w:eastAsia="Calibri" w:hAnsi="Times New Roman" w:cs="Times New Roman"/>
                <w:kern w:val="3"/>
                <w:sz w:val="24"/>
                <w:szCs w:val="24"/>
              </w:rPr>
              <w:t>Mahasiswa mampu menganalisa permasalahan serta aspek potensi-potensi geologi yang dapat diterapkan untuk tujuan geowisata dan melaksanakannya untuk tujuan pribadi atau melibatkan lingkungannya termasuk untuk tujuan kewirausahaan secara komersial.</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memahami konsep geowisata dan permasalahannya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geowisata dan perkembangannya, permasalahan dan kendala</w:t>
            </w:r>
          </w:p>
          <w:p w:rsidR="00ED37A7" w:rsidRDefault="001A451D">
            <w:pPr>
              <w:rPr>
                <w:rFonts w:ascii="Times New Roman" w:hAnsi="Times New Roman" w:cs="Times New Roman"/>
                <w:sz w:val="24"/>
                <w:szCs w:val="24"/>
              </w:rPr>
            </w:pPr>
            <w:r>
              <w:rPr>
                <w:rFonts w:ascii="Times New Roman" w:hAnsi="Times New Roman" w:cs="Times New Roman"/>
                <w:sz w:val="24"/>
                <w:szCs w:val="24"/>
              </w:rPr>
              <w:t>[K1] : Pengantar Geowisata.ppt</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w:t>
            </w:r>
            <w:r>
              <w:rPr>
                <w:rFonts w:ascii="Times New Roman" w:hAnsi="Times New Roman" w:cs="Times New Roman"/>
                <w:position w:val="1"/>
                <w:sz w:val="24"/>
                <w:szCs w:val="24"/>
                <w:lang w:val="sv-SE"/>
              </w:rPr>
              <w:t>&amp;</w:t>
            </w:r>
          </w:p>
          <w:p w:rsidR="00ED37A7" w:rsidRDefault="001A451D">
            <w:pPr>
              <w:spacing w:before="2" w:line="238"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3x50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 geologi untuk pariwisata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aspek-aspek geologi dan contoh yang telah berkembang</w:t>
            </w:r>
          </w:p>
          <w:p w:rsidR="00ED37A7" w:rsidRDefault="001A451D">
            <w:pPr>
              <w:rPr>
                <w:rFonts w:ascii="Times New Roman" w:hAnsi="Times New Roman" w:cs="Times New Roman"/>
                <w:sz w:val="24"/>
                <w:szCs w:val="24"/>
              </w:rPr>
            </w:pPr>
            <w:r>
              <w:rPr>
                <w:rFonts w:ascii="Times New Roman" w:hAnsi="Times New Roman" w:cs="Times New Roman"/>
                <w:sz w:val="24"/>
                <w:szCs w:val="24"/>
              </w:rPr>
              <w:t>[K2] : Aspek geologi dan perkembangannya.ppt</w:t>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 xml:space="preserve">Mahasiswa mampu menganalisa aspek </w:t>
            </w:r>
            <w:r>
              <w:rPr>
                <w:rFonts w:ascii="Times New Roman" w:hAnsi="Times New Roman" w:cs="Times New Roman"/>
                <w:sz w:val="24"/>
                <w:szCs w:val="24"/>
              </w:rPr>
              <w:lastRenderedPageBreak/>
              <w:t>geologi untuk pariwisata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Bentuk, proses dan aktivitas gunung api, </w:t>
            </w:r>
            <w:r>
              <w:rPr>
                <w:rFonts w:ascii="Times New Roman" w:hAnsi="Times New Roman" w:cs="Times New Roman"/>
                <w:sz w:val="24"/>
                <w:szCs w:val="24"/>
              </w:rPr>
              <w:lastRenderedPageBreak/>
              <w:t>bentang alam gunung api dan aspek yang menarik</w:t>
            </w:r>
          </w:p>
          <w:p w:rsidR="00ED37A7" w:rsidRDefault="001A451D">
            <w:pPr>
              <w:rPr>
                <w:rFonts w:ascii="Times New Roman" w:hAnsi="Times New Roman" w:cs="Times New Roman"/>
                <w:sz w:val="24"/>
                <w:szCs w:val="24"/>
              </w:rPr>
            </w:pPr>
            <w:r>
              <w:rPr>
                <w:rFonts w:ascii="Times New Roman" w:hAnsi="Times New Roman" w:cs="Times New Roman"/>
                <w:sz w:val="24"/>
                <w:szCs w:val="24"/>
              </w:rPr>
              <w:t>[K3] : Geowisata Gunung Api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 geologi untuk pariwisata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Bentuk, proses dan aktivitas karst, bentang alam karst dan aspek yang menarik</w:t>
            </w:r>
          </w:p>
          <w:p w:rsidR="00ED37A7" w:rsidRDefault="001A451D">
            <w:pPr>
              <w:rPr>
                <w:rFonts w:ascii="Times New Roman" w:hAnsi="Times New Roman" w:cs="Times New Roman"/>
                <w:sz w:val="24"/>
                <w:szCs w:val="24"/>
              </w:rPr>
            </w:pPr>
            <w:r>
              <w:rPr>
                <w:rFonts w:ascii="Times New Roman" w:hAnsi="Times New Roman" w:cs="Times New Roman"/>
                <w:sz w:val="24"/>
                <w:szCs w:val="24"/>
              </w:rPr>
              <w:t>[K4] : Geowisata Karst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p w:rsidR="00ED37A7" w:rsidRDefault="00ED37A7">
            <w:pPr>
              <w:jc w:val="center"/>
              <w:rPr>
                <w:rFonts w:ascii="Times New Roman" w:hAnsi="Times New Roman" w:cs="Times New Roman"/>
                <w:sz w:val="24"/>
                <w:szCs w:val="24"/>
              </w:rPr>
            </w:pP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 stratigrafi dan struktur geologi untuk pariwisata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Sejarah sedimentasi, tektonik dan aspek yang menarik</w:t>
            </w:r>
          </w:p>
          <w:p w:rsidR="00ED37A7" w:rsidRDefault="001A451D">
            <w:pPr>
              <w:rPr>
                <w:rFonts w:ascii="Times New Roman" w:hAnsi="Times New Roman" w:cs="Times New Roman"/>
                <w:sz w:val="24"/>
                <w:szCs w:val="24"/>
              </w:rPr>
            </w:pPr>
            <w:r>
              <w:rPr>
                <w:rFonts w:ascii="Times New Roman" w:hAnsi="Times New Roman" w:cs="Times New Roman"/>
                <w:sz w:val="24"/>
                <w:szCs w:val="24"/>
              </w:rPr>
              <w:t>[K5] : sedimentasi dan tektonik</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sungai dan pantai untuk pariwisata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Sistem sungai, danau, pantai dan laut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Quiz-K6</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geopark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Geopark UNESCO, Geotrack, promosi dan sosialiasasi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Ujian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geowisata, 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Aspek geologi Jawa Timur</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[BT+BM:2x(3x60”)]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geowisata, 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Aspek geologi Jawa Timur</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[BT+BM:2x(3x60”)]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:Resume Geowisata Jawa Timur</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geowisata, 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Penentuan aspek geologi yang langka, menarik, bersejarah dan perlu dilindungi di Jawa Timur </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[BT+BM:2x(3x60”)]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geowisata, 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Site Visit potensi geowisata Jawa Timur</w:t>
            </w:r>
          </w:p>
          <w:p w:rsidR="00ED37A7" w:rsidRDefault="001A451D">
            <w:pPr>
              <w:rPr>
                <w:rFonts w:ascii="Times New Roman" w:hAnsi="Times New Roman" w:cs="Times New Roman"/>
                <w:sz w:val="24"/>
                <w:szCs w:val="24"/>
              </w:rPr>
            </w:pPr>
            <w:r>
              <w:rPr>
                <w:rFonts w:ascii="Times New Roman" w:hAnsi="Times New Roman" w:cs="Times New Roman"/>
                <w:sz w:val="24"/>
                <w:szCs w:val="24"/>
              </w:rPr>
              <w:t>-Mud Volcano</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-Situs </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 Lapangan</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[BT+BM:2x(3x60”)]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Tugas-K12 :Resume Geowisata Jawa Timur</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geowisata, 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Site Visit potensi geowisata Jawa Timur</w:t>
            </w:r>
          </w:p>
          <w:p w:rsidR="00ED37A7" w:rsidRDefault="001A451D">
            <w:pPr>
              <w:rPr>
                <w:rFonts w:ascii="Times New Roman" w:hAnsi="Times New Roman" w:cs="Times New Roman"/>
                <w:sz w:val="24"/>
                <w:szCs w:val="24"/>
              </w:rPr>
            </w:pPr>
            <w:r>
              <w:rPr>
                <w:rFonts w:ascii="Times New Roman" w:hAnsi="Times New Roman" w:cs="Times New Roman"/>
                <w:sz w:val="24"/>
                <w:szCs w:val="24"/>
              </w:rPr>
              <w:t>-Post-Mining</w:t>
            </w:r>
          </w:p>
          <w:p w:rsidR="00ED37A7" w:rsidRDefault="001A451D">
            <w:pPr>
              <w:rPr>
                <w:rFonts w:ascii="Times New Roman" w:hAnsi="Times New Roman" w:cs="Times New Roman"/>
                <w:sz w:val="24"/>
                <w:szCs w:val="24"/>
              </w:rPr>
            </w:pPr>
            <w:r>
              <w:rPr>
                <w:rFonts w:ascii="Times New Roman" w:hAnsi="Times New Roman" w:cs="Times New Roman"/>
                <w:sz w:val="24"/>
                <w:szCs w:val="24"/>
              </w:rPr>
              <w:t>-Volcano-geothermal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 Lapangan</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[BT+BM:2x(3x60”)]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Tugas-K13 :Resume Geowisata Jawa Timur</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 xml:space="preserve">Mahasiswa mampu menganalisa aspek-aspek geowisata, </w:t>
            </w:r>
            <w:r>
              <w:rPr>
                <w:rFonts w:ascii="Times New Roman" w:hAnsi="Times New Roman" w:cs="Times New Roman"/>
                <w:sz w:val="24"/>
                <w:szCs w:val="24"/>
              </w:rPr>
              <w:lastRenderedPageBreak/>
              <w:t>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Site Visit potensi geowisata Jawa Timur</w:t>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-Pantai,sungai, danau</w:t>
            </w:r>
          </w:p>
          <w:p w:rsidR="00ED37A7" w:rsidRDefault="001A451D">
            <w:pPr>
              <w:rPr>
                <w:rFonts w:ascii="Times New Roman" w:hAnsi="Times New Roman" w:cs="Times New Roman"/>
                <w:sz w:val="24"/>
                <w:szCs w:val="24"/>
              </w:rPr>
            </w:pPr>
            <w:r>
              <w:rPr>
                <w:rFonts w:ascii="Times New Roman" w:hAnsi="Times New Roman" w:cs="Times New Roman"/>
                <w:sz w:val="24"/>
                <w:szCs w:val="24"/>
              </w:rPr>
              <w:t>-Karst</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Diskusi Lapangan</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[BT+BM:2x(3x60”)]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 xml:space="preserve">Tugas-K13 :Resume </w:t>
            </w:r>
            <w:r>
              <w:rPr>
                <w:rFonts w:ascii="Times New Roman" w:hAnsi="Times New Roman" w:cs="Times New Roman"/>
                <w:b/>
                <w:sz w:val="24"/>
                <w:szCs w:val="24"/>
              </w:rPr>
              <w:lastRenderedPageBreak/>
              <w:t>Geowisata Jawa Timur</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hAnsi="Times New Roman" w:cs="Times New Roman"/>
                <w:sz w:val="24"/>
                <w:szCs w:val="24"/>
              </w:rPr>
              <w:br/>
              <w:t>Mahasiswa mampu menganalisa aspek-aspek geowisata, melakukan simulasi dan perencanaannya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Perencanaan geowisata:</w:t>
            </w:r>
          </w:p>
          <w:p w:rsidR="00ED37A7" w:rsidRDefault="001A451D">
            <w:pPr>
              <w:rPr>
                <w:rFonts w:ascii="Times New Roman" w:hAnsi="Times New Roman" w:cs="Times New Roman"/>
                <w:sz w:val="24"/>
                <w:szCs w:val="24"/>
              </w:rPr>
            </w:pPr>
            <w:r>
              <w:rPr>
                <w:rFonts w:ascii="Times New Roman" w:hAnsi="Times New Roman" w:cs="Times New Roman"/>
                <w:sz w:val="24"/>
                <w:szCs w:val="24"/>
              </w:rPr>
              <w:t>Promosi, pembuatan peta, perencanaan manajemen geowisata</w:t>
            </w:r>
          </w:p>
          <w:p w:rsidR="00ED37A7" w:rsidRDefault="00ED37A7">
            <w:pPr>
              <w:rPr>
                <w:rFonts w:ascii="Times New Roman" w:hAnsi="Times New Roman" w:cs="Times New Roman"/>
                <w:sz w:val="24"/>
                <w:szCs w:val="24"/>
              </w:rPr>
            </w:pP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Kuliah Tamu</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299085</wp:posOffset>
                </wp:positionV>
                <wp:extent cx="9220200" cy="1443355"/>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1443355"/>
                        </a:xfrm>
                        <a:prstGeom prst="rect">
                          <a:avLst/>
                        </a:prstGeom>
                        <a:solidFill>
                          <a:srgbClr val="FFFFFF"/>
                        </a:solidFill>
                        <a:ln w="9525">
                          <a:solidFill>
                            <a:srgbClr val="000000"/>
                          </a:solidFill>
                          <a:miter lim="800000"/>
                        </a:ln>
                      </wps:spPr>
                      <wps:txbx>
                        <w:txbxContent>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 xml:space="preserve">1. </w:t>
                            </w:r>
                            <w:r>
                              <w:rPr>
                                <w:rFonts w:ascii="Times New Roman" w:hAnsi="Times New Roman" w:cs="Times New Roman"/>
                                <w:sz w:val="24"/>
                                <w:szCs w:val="24"/>
                              </w:rPr>
                              <w:t>Gray. M., 2005. Geodiversity and Geoconservation: What, Why, and How ?. Geodiversity &amp; Geoconservation. The George Wright Forum, V. 22 No.3, 12 hal.</w:t>
                            </w:r>
                          </w:p>
                          <w:p w:rsidR="001A451D" w:rsidRDefault="001A451D">
                            <w:pPr>
                              <w:suppressAutoHyphens/>
                              <w:autoSpaceDN w:val="0"/>
                              <w:spacing w:after="0" w:line="240" w:lineRule="auto"/>
                              <w:jc w:val="both"/>
                              <w:textAlignment w:val="baseline"/>
                              <w:rPr>
                                <w:rFonts w:ascii="Times New Roman" w:hAnsi="Times New Roman" w:cs="Times New Roman"/>
                                <w:sz w:val="24"/>
                                <w:szCs w:val="24"/>
                              </w:rPr>
                            </w:pPr>
                            <w:r>
                              <w:rPr>
                                <w:rFonts w:ascii="Times New Roman" w:eastAsia="Calibri" w:hAnsi="Times New Roman" w:cs="Times New Roman"/>
                                <w:kern w:val="3"/>
                                <w:sz w:val="24"/>
                                <w:szCs w:val="24"/>
                              </w:rPr>
                              <w:t xml:space="preserve">2. </w:t>
                            </w:r>
                            <w:r>
                              <w:rPr>
                                <w:rFonts w:ascii="Times New Roman" w:hAnsi="Times New Roman" w:cs="Times New Roman"/>
                                <w:sz w:val="24"/>
                                <w:szCs w:val="24"/>
                              </w:rPr>
                              <w:t>UNESCO, 2007, Guidelines and criteria for National Geoparks seeking UNESCO’s assistance to joint the GlobalGeoparks Network.</w:t>
                            </w:r>
                          </w:p>
                          <w:p w:rsidR="001A451D" w:rsidRDefault="001A451D">
                            <w:pPr>
                              <w:suppressAutoHyphens/>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3. Brahmantyo, B., 2006. Klasifikasi Geomorfologi. Laboratorium Geomorfologi Institut Teknologi Bandung, Bandung</w:t>
                            </w:r>
                          </w:p>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rPr>
                            </w:pPr>
                            <w:r>
                              <w:rPr>
                                <w:rFonts w:ascii="Times New Roman" w:hAnsi="Times New Roman" w:cs="Times New Roman"/>
                                <w:sz w:val="24"/>
                                <w:szCs w:val="24"/>
                              </w:rPr>
                              <w:t>4. Bemmelen, R.W. van, 1949, Geology of Indonesia, Vol. IA, Martinus Nijhoff, The Hague, Netherland. Bennet, M.R. &amp; P. Doyle, 1996. In: M.R. Bennet, P. Doyle, J.G. Larwood &amp; C.D. Prosser (Eds.). Geology on your doorstep. Geological Society London, 3-10.</w:t>
                            </w:r>
                          </w:p>
                          <w:p w:rsidR="001A451D" w:rsidRDefault="001A451D">
                            <w:pPr>
                              <w:rPr>
                                <w:rFonts w:ascii="Times New Roman" w:hAnsi="Times New Roman" w:cs="Times New Roman"/>
                                <w:sz w:val="24"/>
                                <w:szCs w:val="24"/>
                              </w:rPr>
                            </w:pPr>
                            <w:r>
                              <w:rPr>
                                <w:rFonts w:ascii="Times New Roman" w:eastAsia="Calibri" w:hAnsi="Times New Roman" w:cs="Times New Roman"/>
                                <w:kern w:val="3"/>
                                <w:sz w:val="24"/>
                                <w:szCs w:val="24"/>
                              </w:rPr>
                              <w:t>5. Jurnal dan laporan studi kasus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5" type="#_x0000_t202" style="position:absolute;margin-left:674.8pt;margin-top:23.55pt;width:726pt;height:113.65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">
                <v:textbox style="mso-fit-shape-to-text:t">
                  <w:txbxContent>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 xml:space="preserve">1. </w:t>
                      </w:r>
                      <w:r>
                        <w:rPr>
                          <w:rFonts w:ascii="Times New Roman" w:hAnsi="Times New Roman" w:cs="Times New Roman"/>
                          <w:sz w:val="24"/>
                          <w:szCs w:val="24"/>
                        </w:rPr>
                        <w:t>Gray. M., 2005. Geodiversity and Geoconservation: What, Why, and How ?. Geodiversity &amp; Geoconservation. The George Wright Forum, V. 22 No.3, 12 hal.</w:t>
                      </w:r>
                    </w:p>
                    <w:p w:rsidR="001A451D" w:rsidRDefault="001A451D">
                      <w:pPr>
                        <w:suppressAutoHyphens/>
                        <w:autoSpaceDN w:val="0"/>
                        <w:spacing w:after="0" w:line="240" w:lineRule="auto"/>
                        <w:jc w:val="both"/>
                        <w:textAlignment w:val="baseline"/>
                        <w:rPr>
                          <w:rFonts w:ascii="Times New Roman" w:hAnsi="Times New Roman" w:cs="Times New Roman"/>
                          <w:sz w:val="24"/>
                          <w:szCs w:val="24"/>
                        </w:rPr>
                      </w:pPr>
                      <w:r>
                        <w:rPr>
                          <w:rFonts w:ascii="Times New Roman" w:eastAsia="Calibri" w:hAnsi="Times New Roman" w:cs="Times New Roman"/>
                          <w:kern w:val="3"/>
                          <w:sz w:val="24"/>
                          <w:szCs w:val="24"/>
                        </w:rPr>
                        <w:t xml:space="preserve">2. </w:t>
                      </w:r>
                      <w:r>
                        <w:rPr>
                          <w:rFonts w:ascii="Times New Roman" w:hAnsi="Times New Roman" w:cs="Times New Roman"/>
                          <w:sz w:val="24"/>
                          <w:szCs w:val="24"/>
                        </w:rPr>
                        <w:t>UNESCO, 2007, Guidelines and criteria for National Geoparks seeking UNESCO’s assistance to joint the GlobalGeoparks Network.</w:t>
                      </w:r>
                    </w:p>
                    <w:p w:rsidR="001A451D" w:rsidRDefault="001A451D">
                      <w:pPr>
                        <w:suppressAutoHyphens/>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3. Brahmantyo, B., 2006. Klasifikasi Geomorfologi. Laboratorium Geomorfologi Institut Teknologi Bandung, Bandung</w:t>
                      </w:r>
                    </w:p>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rPr>
                      </w:pPr>
                      <w:r>
                        <w:rPr>
                          <w:rFonts w:ascii="Times New Roman" w:hAnsi="Times New Roman" w:cs="Times New Roman"/>
                          <w:sz w:val="24"/>
                          <w:szCs w:val="24"/>
                        </w:rPr>
                        <w:t>4. Bemmelen, R.W. van, 1949, Geology of Indonesia, Vol. IA, Martinus Nijhoff, The Hague, Netherland. Bennet, M.R. &amp; P. Doyle, 1996. In: M.R. Bennet, P. Doyle, J.G. Larwood &amp; C.D. Prosser (Eds.). Geology on your doorstep. Geological Society London, 3-10.</w:t>
                      </w:r>
                    </w:p>
                    <w:p w:rsidR="001A451D" w:rsidRDefault="001A451D">
                      <w:pPr>
                        <w:rPr>
                          <w:rFonts w:ascii="Times New Roman" w:hAnsi="Times New Roman" w:cs="Times New Roman"/>
                          <w:sz w:val="24"/>
                          <w:szCs w:val="24"/>
                        </w:rPr>
                      </w:pPr>
                      <w:r>
                        <w:rPr>
                          <w:rFonts w:ascii="Times New Roman" w:eastAsia="Calibri" w:hAnsi="Times New Roman" w:cs="Times New Roman"/>
                          <w:kern w:val="3"/>
                          <w:sz w:val="24"/>
                          <w:szCs w:val="24"/>
                        </w:rPr>
                        <w:t>5. Jurnal dan laporan studi kasus</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Instrumentasi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8D07C0">
            <w:pPr>
              <w:jc w:val="both"/>
              <w:rPr>
                <w:rFonts w:ascii="Times New Roman" w:hAnsi="Times New Roman" w:cs="Times New Roman"/>
                <w:sz w:val="24"/>
                <w:szCs w:val="24"/>
              </w:rPr>
            </w:pPr>
            <w:r>
              <w:rPr>
                <w:rFonts w:ascii="Times New Roman" w:hAnsi="Times New Roman" w:cs="Times New Roman"/>
                <w:sz w:val="24"/>
                <w:szCs w:val="24"/>
              </w:rPr>
              <w:t>RF184630</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(T:2, R:1)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w:t>
            </w:r>
            <w:r w:rsidR="008D07C0">
              <w:rPr>
                <w:rFonts w:ascii="Times New Roman" w:hAnsi="Times New Roman" w:cs="Times New Roman"/>
                <w:sz w:val="24"/>
                <w:szCs w:val="24"/>
              </w:rPr>
              <w:t>I (Enam</w:t>
            </w:r>
            <w:r>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ED37A7">
            <w:pPr>
              <w:rPr>
                <w:rFonts w:ascii="Times New Roman" w:hAnsi="Times New Roman" w:cs="Times New Roman"/>
                <w:sz w:val="24"/>
                <w:szCs w:val="24"/>
              </w:rPr>
            </w:pP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Listrik, Matematika, Pemrograman, Sensor, Peralatan geofisika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rPr>
          <w:trHeight w:val="288"/>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2.2</w:t>
            </w:r>
          </w:p>
        </w:tc>
        <w:tc>
          <w:tcPr>
            <w:tcW w:w="8103"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menunjukkan kinerja mandiri, bermutu, dan terukur;</w:t>
            </w:r>
          </w:p>
        </w:tc>
      </w:tr>
      <w:tr w:rsidR="00ED37A7">
        <w:trPr>
          <w:trHeight w:val="649"/>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rPr>
          <w:trHeight w:val="558"/>
        </w:trPr>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 P3, A3] Mahasiswa mampu menerapkan prinsip kerja instrumentasi dan penerapan instrumentasi elektronika yang berhubungan dengan metode geofisika</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konsep dasar sistem instrumentasi</w:t>
            </w:r>
          </w:p>
        </w:tc>
        <w:tc>
          <w:tcPr>
            <w:tcW w:w="1980" w:type="dxa"/>
          </w:tcPr>
          <w:p w:rsidR="00ED37A7" w:rsidRDefault="001A451D">
            <w:pPr>
              <w:ind w:left="81"/>
              <w:rPr>
                <w:rFonts w:ascii="Times New Roman" w:hAnsi="Times New Roman" w:cs="Times New Roman"/>
                <w:bCs/>
                <w:sz w:val="24"/>
                <w:szCs w:val="24"/>
              </w:rPr>
            </w:pPr>
            <w:r>
              <w:rPr>
                <w:rFonts w:ascii="Times New Roman" w:hAnsi="Times New Roman" w:cs="Times New Roman"/>
                <w:bCs/>
                <w:sz w:val="24"/>
                <w:szCs w:val="24"/>
              </w:rPr>
              <w:t>Konsep dasar sistem instrumentasi</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konsep OP AMP (Operational Amplifier)</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Op Amp (Operational Amplifier)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aplikasi Op-amp untuk penapisan isyarat</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Op-amp untuk penapisan isyarat</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aplikasi Op-amp untuk pengaturan tegangan dan arus</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Op-amp untuk pengaturan tegangan dan arus</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memahami prinsip kerja beberapa sensor dan tranduser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Sensor dan tranduser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sz w:val="24"/>
                <w:szCs w:val="24"/>
              </w:rPr>
              <w:t>Mahasiswa mampu memahami aplikasi beberapa sensor dan tranduser</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sz w:val="24"/>
                <w:szCs w:val="24"/>
              </w:rPr>
              <w:t>Aplikasi beberapa sensor dan tranduser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penerapan Op Amp dan Sensor</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Penerapan Op Amp dan Sensor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Evaluasi Tengah Semester</w:t>
            </w:r>
          </w:p>
        </w:tc>
        <w:tc>
          <w:tcPr>
            <w:tcW w:w="1980" w:type="dxa"/>
            <w:shd w:val="clear" w:color="auto" w:fill="BFBFBF" w:themeFill="background1" w:themeFillShade="BF"/>
          </w:tcPr>
          <w:p w:rsidR="00ED37A7" w:rsidRDefault="00ED37A7">
            <w:pPr>
              <w:ind w:left="441"/>
              <w:rPr>
                <w:rFonts w:ascii="Times New Roman" w:hAnsi="Times New Roman" w:cs="Times New Roman"/>
                <w:bCs/>
                <w:sz w:val="24"/>
                <w:szCs w:val="24"/>
              </w:rPr>
            </w:pPr>
          </w:p>
        </w:tc>
        <w:tc>
          <w:tcPr>
            <w:tcW w:w="2651" w:type="dxa"/>
            <w:shd w:val="clear" w:color="auto" w:fill="BFBFBF" w:themeFill="background1" w:themeFillShade="BF"/>
          </w:tcPr>
          <w:p w:rsidR="00ED37A7" w:rsidRDefault="00ED37A7">
            <w:pPr>
              <w:rPr>
                <w:rFonts w:ascii="Times New Roman" w:hAnsi="Times New Roman" w:cs="Times New Roman"/>
                <w:sz w:val="24"/>
                <w:szCs w:val="24"/>
              </w:rPr>
            </w:pPr>
          </w:p>
        </w:tc>
        <w:tc>
          <w:tcPr>
            <w:tcW w:w="1930" w:type="dxa"/>
            <w:shd w:val="clear" w:color="auto" w:fill="BFBFBF" w:themeFill="background1" w:themeFillShade="BF"/>
          </w:tcPr>
          <w:p w:rsidR="00ED37A7" w:rsidRDefault="00ED37A7">
            <w:pPr>
              <w:rPr>
                <w:rFonts w:ascii="Times New Roman" w:hAnsi="Times New Roman" w:cs="Times New Roman"/>
                <w:sz w:val="24"/>
                <w:szCs w:val="24"/>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instrumentasi geolistrik</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Instrumentasi geolistrik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instrumentasi seismik</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 xml:space="preserve">Instrumentasi seismik </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tugas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tugas</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instrumentasi magnetik</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Instrumentasi magnetik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bCs/>
                <w:sz w:val="24"/>
                <w:szCs w:val="24"/>
              </w:rPr>
              <w:t>Mahasiswa mampu memahami instrumentasi elektromagnetik</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Instrumentasi elektromagnetik</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quiz</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Hasil quiz</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340" w:type="dxa"/>
          </w:tcPr>
          <w:p w:rsidR="00ED37A7" w:rsidRDefault="001A451D">
            <w:pPr>
              <w:rPr>
                <w:rFonts w:ascii="Times New Roman" w:hAnsi="Times New Roman" w:cs="Times New Roman"/>
                <w:bCs/>
                <w:sz w:val="24"/>
                <w:szCs w:val="24"/>
                <w:lang w:val="id-ID"/>
              </w:rPr>
            </w:pPr>
            <w:r>
              <w:rPr>
                <w:rFonts w:ascii="Times New Roman" w:hAnsi="Times New Roman" w:cs="Times New Roman"/>
                <w:bCs/>
                <w:sz w:val="24"/>
                <w:szCs w:val="24"/>
              </w:rPr>
              <w:t>Mahasiswa mampu memahami instrumentasi gravitymeter</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Instrumentasi gravitymeter</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bCs/>
                <w:sz w:val="24"/>
                <w:szCs w:val="24"/>
                <w:lang w:val="id-ID"/>
              </w:rPr>
            </w:pPr>
            <w:r>
              <w:rPr>
                <w:rFonts w:ascii="Times New Roman" w:hAnsi="Times New Roman" w:cs="Times New Roman"/>
                <w:bCs/>
                <w:sz w:val="24"/>
                <w:szCs w:val="24"/>
              </w:rPr>
              <w:t>Mahasiswa mampu memahami instrumentasi peralatan laboratorium</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instrumentasi peralatan laboratorium</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praktikum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praktikum</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Mahasiswa mampu memahami instrumentasi peralatan laboratorium</w:t>
            </w:r>
          </w:p>
        </w:tc>
        <w:tc>
          <w:tcPr>
            <w:tcW w:w="1980" w:type="dxa"/>
          </w:tcPr>
          <w:p w:rsidR="00ED37A7" w:rsidRDefault="001A451D">
            <w:pPr>
              <w:rPr>
                <w:rFonts w:ascii="Times New Roman" w:hAnsi="Times New Roman" w:cs="Times New Roman"/>
                <w:bCs/>
                <w:sz w:val="24"/>
                <w:szCs w:val="24"/>
              </w:rPr>
            </w:pPr>
            <w:r>
              <w:rPr>
                <w:rFonts w:ascii="Times New Roman" w:hAnsi="Times New Roman" w:cs="Times New Roman"/>
                <w:bCs/>
                <w:sz w:val="24"/>
                <w:szCs w:val="24"/>
              </w:rPr>
              <w:t>instrumentasi peralatan laboratorium</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Kuliah</w:t>
            </w:r>
          </w:p>
          <w:p w:rsidR="00ED37A7" w:rsidRDefault="001A451D">
            <w:pP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D37A7" w:rsidRDefault="00ED37A7">
            <w:pPr>
              <w:rPr>
                <w:rFonts w:ascii="Times New Roman" w:hAnsi="Times New Roman" w:cs="Times New Roman"/>
                <w:sz w:val="24"/>
                <w:szCs w:val="24"/>
                <w:lang w:val="id-ID"/>
              </w:rPr>
            </w:pPr>
          </w:p>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193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150 menit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Keaktifan, interaksi</w:t>
            </w:r>
          </w:p>
        </w:tc>
        <w:tc>
          <w:tcPr>
            <w:tcW w:w="1217"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tc>
        <w:tc>
          <w:tcPr>
            <w:tcW w:w="1930" w:type="dxa"/>
            <w:shd w:val="clear" w:color="auto" w:fill="BFBFBF" w:themeFill="background1" w:themeFillShade="BF"/>
          </w:tcPr>
          <w:p w:rsidR="00ED37A7" w:rsidRDefault="00ED37A7">
            <w:pPr>
              <w:rPr>
                <w:rFonts w:ascii="Times New Roman" w:hAnsi="Times New Roman" w:cs="Times New Roman"/>
                <w:sz w:val="24"/>
                <w:szCs w:val="24"/>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25%</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413385</wp:posOffset>
                </wp:positionV>
                <wp:extent cx="9201150" cy="640715"/>
                <wp:effectExtent l="0" t="0" r="1905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40715"/>
                        </a:xfrm>
                        <a:prstGeom prst="rect">
                          <a:avLst/>
                        </a:prstGeom>
                        <a:solidFill>
                          <a:srgbClr val="FFFFFF"/>
                        </a:solidFill>
                        <a:ln w="9525">
                          <a:solidFill>
                            <a:srgbClr val="000000"/>
                          </a:solidFill>
                          <a:miter lim="800000"/>
                        </a:ln>
                      </wps:spPr>
                      <wps:txbx>
                        <w:txbxContent>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Sedra &amp; Smith, "Microelectronic Circuits Sixth Edition", Oxford University Press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Maik Schmidt, "Arduino A Quict-Start Guide", The Pragmatic Bookshelf</w:t>
                            </w:r>
                          </w:p>
                          <w:p w:rsidR="001A451D" w:rsidRDefault="001A451D">
                            <w:pPr>
                              <w:spacing w:after="0"/>
                              <w:rPr>
                                <w:sz w:val="24"/>
                                <w:szCs w:val="24"/>
                              </w:rPr>
                            </w:pPr>
                            <w:r>
                              <w:rPr>
                                <w:rFonts w:ascii="Times New Roman" w:hAnsi="Times New Roman" w:cs="Times New Roman"/>
                                <w:sz w:val="24"/>
                                <w:szCs w:val="24"/>
                              </w:rPr>
                              <w:t>3. Jurnal tentang instrumentasi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6" type="#_x0000_t202" style="position:absolute;margin-left:673.3pt;margin-top:32.55pt;width:724.5pt;height:50.45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">
                <v:textbox style="mso-fit-shape-to-text:t">
                  <w:txbxContent>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Sedra &amp; Smith, "Microelectronic Circuits Sixth Edition", Oxford University Press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A451D" w:rsidRDefault="001A4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Maik Schmidt, "Arduino A Quict-Start Guide", The Pragmatic Bookshelf</w:t>
                      </w:r>
                    </w:p>
                    <w:p w:rsidR="001A451D" w:rsidRDefault="001A451D">
                      <w:pPr>
                        <w:spacing w:after="0"/>
                        <w:rPr>
                          <w:sz w:val="24"/>
                          <w:szCs w:val="24"/>
                        </w:rPr>
                      </w:pPr>
                      <w:r>
                        <w:rPr>
                          <w:rFonts w:ascii="Times New Roman" w:hAnsi="Times New Roman" w:cs="Times New Roman"/>
                          <w:sz w:val="24"/>
                          <w:szCs w:val="24"/>
                        </w:rPr>
                        <w:t>3. Jurnal tentang instrumentasi geofisika</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rsidP="008D07C0">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Manajemen Eksplorasi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8D07C0">
            <w:pPr>
              <w:rPr>
                <w:rFonts w:ascii="Times New Roman" w:hAnsi="Times New Roman" w:cs="Times New Roman"/>
                <w:sz w:val="24"/>
                <w:szCs w:val="24"/>
              </w:rPr>
            </w:pPr>
            <w:r>
              <w:rPr>
                <w:rFonts w:ascii="Times New Roman" w:hAnsi="Times New Roman" w:cs="Times New Roman"/>
                <w:sz w:val="24"/>
                <w:szCs w:val="24"/>
              </w:rPr>
              <w:t>RF184631</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w:t>
            </w:r>
            <w:r w:rsidR="008D07C0">
              <w:rPr>
                <w:rFonts w:ascii="Times New Roman" w:hAnsi="Times New Roman" w:cs="Times New Roman"/>
                <w:sz w:val="24"/>
                <w:szCs w:val="24"/>
              </w:rPr>
              <w:t>I (Enam</w:t>
            </w:r>
            <w:r>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Ayi Syaeful Bahri,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fungsi manajemen eksplorasi geofisika: fungsi manajemen SDM, konsep dan sistem organisasi eksplorasi, menyusun dan mengelola tim work, kepemimpinan dan Sumber Daya Manusia, fungsi dan proses perencanaan;  Teknik dan metoda perencanaan; Mengkaji kelayakan eksplorasi/kegiatan; Topik khusus.</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3.6</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3.10</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 xml:space="preserve">mampu menerapkan prinsip-prinsip matematika, sains, dan prinsip rekayasa (engineering principles) ke dalam prosedur, proses, sistem, atau metodologi rekayasa geofisika untuk membuat atau memodifikasi model dalam </w:t>
            </w:r>
            <w:r>
              <w:rPr>
                <w:rFonts w:ascii="Times New Roman" w:eastAsia="Calibri" w:hAnsi="Times New Roman" w:cs="Times New Roman"/>
                <w:kern w:val="3"/>
                <w:sz w:val="24"/>
                <w:szCs w:val="24"/>
                <w:lang w:val="id-ID"/>
              </w:rPr>
              <w:lastRenderedPageBreak/>
              <w:t>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4.2</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4.10</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eastAsia="Calibri" w:hAnsi="Times New Roman" w:cs="Times New Roman"/>
                <w:kern w:val="3"/>
                <w:sz w:val="24"/>
                <w:szCs w:val="24"/>
                <w:lang w:val="id-ID"/>
              </w:rPr>
              <w:t>[C</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,P</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,A</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 xml:space="preserve">] </w:t>
            </w:r>
            <w:r>
              <w:rPr>
                <w:rFonts w:ascii="Times New Roman" w:eastAsia="Calibri" w:hAnsi="Times New Roman" w:cs="Times New Roman"/>
                <w:kern w:val="3"/>
                <w:sz w:val="24"/>
                <w:szCs w:val="24"/>
              </w:rPr>
              <w:t>M</w:t>
            </w:r>
            <w:r>
              <w:rPr>
                <w:rFonts w:ascii="Times New Roman" w:eastAsia="Calibri" w:hAnsi="Times New Roman" w:cs="Times New Roman"/>
                <w:kern w:val="3"/>
                <w:sz w:val="24"/>
                <w:szCs w:val="24"/>
                <w:lang w:val="id-ID"/>
              </w:rPr>
              <w:t xml:space="preserve">ampu </w:t>
            </w:r>
            <w:r>
              <w:rPr>
                <w:rFonts w:ascii="Times New Roman" w:eastAsia="Calibri" w:hAnsi="Times New Roman" w:cs="Times New Roman"/>
                <w:kern w:val="3"/>
                <w:sz w:val="24"/>
                <w:szCs w:val="24"/>
              </w:rPr>
              <w:t xml:space="preserve">mengaplikasikan dan menganalisis </w:t>
            </w:r>
            <w:r>
              <w:rPr>
                <w:rFonts w:ascii="Times New Roman" w:eastAsia="Calibri" w:hAnsi="Times New Roman" w:cs="Times New Roman"/>
                <w:kern w:val="3"/>
                <w:sz w:val="24"/>
                <w:szCs w:val="24"/>
                <w:lang w:val="id-ID"/>
              </w:rPr>
              <w:t xml:space="preserve"> </w:t>
            </w:r>
            <w:r>
              <w:rPr>
                <w:rFonts w:ascii="Times New Roman" w:eastAsia="Calibri" w:hAnsi="Times New Roman" w:cs="Times New Roman"/>
                <w:kern w:val="3"/>
                <w:sz w:val="24"/>
                <w:szCs w:val="24"/>
              </w:rPr>
              <w:t>suatu</w:t>
            </w:r>
            <w:r>
              <w:rPr>
                <w:rFonts w:ascii="Times New Roman" w:eastAsia="Calibri" w:hAnsi="Times New Roman" w:cs="Times New Roman"/>
                <w:kern w:val="3"/>
                <w:sz w:val="24"/>
                <w:szCs w:val="24"/>
                <w:lang w:val="id-ID"/>
              </w:rPr>
              <w:t xml:space="preserve"> </w:t>
            </w:r>
            <w:r>
              <w:rPr>
                <w:rFonts w:ascii="Times New Roman" w:eastAsia="Calibri" w:hAnsi="Times New Roman" w:cs="Times New Roman"/>
                <w:kern w:val="3"/>
                <w:sz w:val="24"/>
                <w:szCs w:val="24"/>
              </w:rPr>
              <w:t xml:space="preserve">kegiatan eksplorasi </w:t>
            </w:r>
            <w:r>
              <w:rPr>
                <w:rFonts w:ascii="Times New Roman" w:eastAsia="Calibri" w:hAnsi="Times New Roman" w:cs="Times New Roman"/>
                <w:kern w:val="3"/>
                <w:sz w:val="24"/>
                <w:szCs w:val="24"/>
                <w:lang w:val="id-ID"/>
              </w:rPr>
              <w:t>geofisika</w:t>
            </w:r>
            <w:r>
              <w:rPr>
                <w:rFonts w:ascii="Times New Roman" w:eastAsia="Calibri" w:hAnsi="Times New Roman" w:cs="Times New Roman"/>
                <w:kern w:val="3"/>
                <w:sz w:val="24"/>
                <w:szCs w:val="24"/>
              </w:rPr>
              <w:t xml:space="preserve">  dengan tujuan keberlanjutan dan efesiensi (K3L) di kegiatan eksplorasi.  </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 [Conceptual knowledge, Analyze]</w:t>
            </w:r>
            <w:r>
              <w:rPr>
                <w:rFonts w:ascii="Times New Roman" w:hAnsi="Times New Roman" w:cs="Times New Roman"/>
                <w:sz w:val="24"/>
                <w:szCs w:val="24"/>
              </w:rPr>
              <w:br/>
              <w:t>Mahasiswa mampu memahami dan manguasai Konsep Dasar Manajemen Eksplorasi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Pengantar Metoda Pengantar Manajemen Eksplorasi</w:t>
            </w:r>
          </w:p>
          <w:p w:rsidR="00ED37A7" w:rsidRDefault="001A451D">
            <w:pPr>
              <w:rPr>
                <w:rFonts w:ascii="Times New Roman" w:hAnsi="Times New Roman" w:cs="Times New Roman"/>
                <w:sz w:val="24"/>
                <w:szCs w:val="24"/>
              </w:rPr>
            </w:pPr>
            <w:r>
              <w:rPr>
                <w:rFonts w:ascii="Times New Roman" w:hAnsi="Times New Roman" w:cs="Times New Roman"/>
                <w:sz w:val="24"/>
                <w:szCs w:val="24"/>
              </w:rPr>
              <w:t>[K1] : Pengantar Umum Manajemen</w:t>
            </w:r>
          </w:p>
        </w:tc>
        <w:tc>
          <w:tcPr>
            <w:tcW w:w="2651" w:type="dxa"/>
          </w:tcPr>
          <w:p w:rsidR="00ED37A7" w:rsidRDefault="001A451D">
            <w:pPr>
              <w:spacing w:line="264" w:lineRule="exact"/>
              <w:ind w:left="105" w:right="-20" w:hanging="105"/>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w:t>
            </w:r>
            <w:r>
              <w:rPr>
                <w:rFonts w:ascii="Times New Roman" w:hAnsi="Times New Roman" w:cs="Times New Roman"/>
                <w:spacing w:val="-2"/>
                <w:position w:val="1"/>
                <w:sz w:val="24"/>
                <w:szCs w:val="24"/>
                <w:lang w:val="sv-SE"/>
              </w:rPr>
              <w:t xml:space="preserve"> </w:t>
            </w:r>
            <w:r>
              <w:rPr>
                <w:rFonts w:ascii="Times New Roman" w:hAnsi="Times New Roman" w:cs="Times New Roman"/>
                <w:position w:val="1"/>
                <w:sz w:val="24"/>
                <w:szCs w:val="24"/>
                <w:lang w:val="sv-SE"/>
              </w:rPr>
              <w:t>&amp;</w:t>
            </w:r>
          </w:p>
          <w:p w:rsidR="00ED37A7" w:rsidRDefault="001A451D">
            <w:pPr>
              <w:spacing w:before="2" w:line="238"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g/Sumbang Saran</w:t>
            </w:r>
          </w:p>
          <w:p w:rsidR="00ED37A7" w:rsidRDefault="001A451D">
            <w:pPr>
              <w:ind w:left="105" w:right="-20" w:hanging="105"/>
              <w:rPr>
                <w:rFonts w:ascii="Times New Roman" w:hAnsi="Times New Roman" w:cs="Times New Roman"/>
                <w:sz w:val="24"/>
                <w:szCs w:val="24"/>
              </w:rPr>
            </w:pPr>
            <w:r>
              <w:rPr>
                <w:rFonts w:ascii="Times New Roman" w:hAnsi="Times New Roman" w:cs="Times New Roman"/>
                <w:b/>
                <w:bCs/>
                <w:spacing w:val="-2"/>
                <w:sz w:val="24"/>
                <w:szCs w:val="24"/>
              </w:rPr>
              <w:t>(</w:t>
            </w:r>
            <w:r>
              <w:rPr>
                <w:rFonts w:ascii="Times New Roman" w:hAnsi="Times New Roman" w:cs="Times New Roman"/>
                <w:b/>
                <w:bCs/>
                <w:spacing w:val="1"/>
                <w:sz w:val="24"/>
                <w:szCs w:val="24"/>
              </w:rPr>
              <w:t>Tuga</w:t>
            </w:r>
            <w:r>
              <w:rPr>
                <w:rFonts w:ascii="Times New Roman" w:hAnsi="Times New Roman" w:cs="Times New Roman"/>
                <w:b/>
                <w:bCs/>
                <w:spacing w:val="-1"/>
                <w:sz w:val="24"/>
                <w:szCs w:val="24"/>
              </w:rPr>
              <w:t>s</w:t>
            </w:r>
            <w:r>
              <w:rPr>
                <w:rFonts w:ascii="Times New Roman" w:hAnsi="Times New Roman" w:cs="Times New Roman"/>
                <w:b/>
                <w:bCs/>
                <w:sz w:val="24"/>
                <w:szCs w:val="24"/>
              </w:rPr>
              <w:t>-K</w:t>
            </w:r>
            <w:r>
              <w:rPr>
                <w:rFonts w:ascii="Times New Roman" w:hAnsi="Times New Roman" w:cs="Times New Roman"/>
                <w:b/>
                <w:bCs/>
                <w:spacing w:val="-1"/>
                <w:sz w:val="24"/>
                <w:szCs w:val="24"/>
              </w:rPr>
              <w:t>1</w:t>
            </w:r>
            <w:r>
              <w:rPr>
                <w:rFonts w:ascii="Times New Roman" w:hAnsi="Times New Roman" w:cs="Times New Roman"/>
                <w:b/>
                <w:bCs/>
                <w:sz w:val="24"/>
                <w:szCs w:val="24"/>
              </w:rPr>
              <w:t xml:space="preserve">: </w:t>
            </w:r>
            <w:r>
              <w:rPr>
                <w:rFonts w:ascii="Times New Roman" w:hAnsi="Times New Roman" w:cs="Times New Roman"/>
                <w:b/>
                <w:bCs/>
                <w:spacing w:val="-1"/>
                <w:sz w:val="24"/>
                <w:szCs w:val="24"/>
              </w:rPr>
              <w:t>Membuat Resume dasar-dasar manajemen lapangan)</w:t>
            </w:r>
            <w:r>
              <w:rPr>
                <w:rFonts w:ascii="Times New Roman" w:hAnsi="Times New Roman" w:cs="Times New Roman"/>
                <w:b/>
                <w:bCs/>
                <w:sz w:val="24"/>
                <w:szCs w:val="24"/>
              </w:rPr>
              <w:t xml:space="preserve"> </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(aplikasi dan perkembangan Manajemen Modern); </w:t>
            </w:r>
            <w:r>
              <w:rPr>
                <w:rFonts w:ascii="Times New Roman" w:hAnsi="Times New Roman" w:cs="Times New Roman"/>
                <w:b/>
                <w:sz w:val="24"/>
                <w:szCs w:val="24"/>
              </w:rPr>
              <w:t>Tugas-K1 : Membuat Resume dasar-dasar manajemen lapangan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Mengenal konsep dasar manajemen</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[C4,P4,A4][Conceptual knowledge, Analyze]: Mahasiswa mampu memahami dan manguasai Konsep Dasar </w:t>
            </w:r>
            <w:r>
              <w:rPr>
                <w:rFonts w:ascii="Times New Roman" w:hAnsi="Times New Roman" w:cs="Times New Roman"/>
                <w:sz w:val="24"/>
                <w:szCs w:val="24"/>
              </w:rPr>
              <w:lastRenderedPageBreak/>
              <w:t>Manajemen Eksplorasi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dasar manajemen lapangan</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(Konsep dan prinsip dasar manajemen lapangan);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[C4,P4,A4][Conceptual knowledge, Analyze]: Menguasai konsep dan fungsi manajemen SDM</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fungsi manajemen  SDM</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(konsep dan fungsi manajemen SDM);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[C4,P4,A4][Conceptual knowledge, Analyze]: </w:t>
            </w:r>
            <w:r>
              <w:rPr>
                <w:rFonts w:ascii="Times New Roman" w:hAnsi="Times New Roman" w:cs="Times New Roman"/>
                <w:color w:val="000000"/>
                <w:sz w:val="24"/>
                <w:szCs w:val="24"/>
              </w:rPr>
              <w:t>Menguasai konsep dan fungsi manajemen SDM</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fungsi manajemen  SDM</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(konsep dan fungsi manajemen SDM);</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[C4,P4,A4][Conceptual knowledge, Analyze]: Mampu menjelaskan dan menguasai konsep teoritis , fungsi manajemen SDM di Lapangan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fungsi manajemen  SDM</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Mahasiswa (studi kasus)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K2 : Tugas membuat resume tentang fungsi manajemen SDM dan mempresentasikannya (tugas per kelompok satu studi kasus)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[C4,P4,A4][Conceptual knowledge, Analyze]: Mampu menjelaskan dan menguasai konsep teoritis , fungsi </w:t>
            </w:r>
            <w:r>
              <w:rPr>
                <w:rFonts w:ascii="Times New Roman" w:hAnsi="Times New Roman" w:cs="Times New Roman"/>
                <w:sz w:val="24"/>
                <w:szCs w:val="24"/>
              </w:rPr>
              <w:lastRenderedPageBreak/>
              <w:t xml:space="preserve">manajemen SDM di Lapangan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dan fungsi manajemen  SDM</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Mahasiswa (studi kasus)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Menguasai konsep organisasi dan sistem manajemen eksplorasi geofisika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organisasi dan sistem manajemen eksplorasi geofisika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organisasi dan sistem manajemen eksplorasi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jc w:val="center"/>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Analyze]:menguasai konsep, prinsip dan teknik pemodelan 1D dan 2D dalam metoda resistivitas</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organisasi dan sistem manajemen eksplorasi geofisika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organisasi dan sistem manajemen eksplorasi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[C4,P4,A4][Conceptual knowledge, Analyze]: menguasai dalam menyusun dan mengelola Team Work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Menyusun  dan mengelola Tim Work</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menyusun dan mengelola Tim Work</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 menguasai konsep dan penerapan kepemimpinan dan Sumber Daya Manusia</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penerapan kepemimpinan dan Sumber Daya Manusia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sz w:val="24"/>
                <w:szCs w:val="24"/>
                <w:lang w:val="sv-SE"/>
              </w:rPr>
            </w:pPr>
            <w:r>
              <w:rPr>
                <w:rFonts w:ascii="Times New Roman" w:hAnsi="Times New Roman" w:cs="Times New Roman"/>
                <w:sz w:val="24"/>
                <w:szCs w:val="24"/>
                <w:lang w:val="sv-SE"/>
              </w:rPr>
              <w:t>TM: 2x(4x50”);</w:t>
            </w:r>
          </w:p>
          <w:p w:rsidR="00ED37A7" w:rsidRDefault="00ED37A7">
            <w:pPr>
              <w:rPr>
                <w:rFonts w:ascii="Times New Roman" w:hAnsi="Times New Roman" w:cs="Times New Roman"/>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kepeminpinan dan sumber daya manusia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 menguasai fungsi dan proses perencanaan eksplorasi geofisika</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penerapan proses perencanaan ekspolrasi geofisika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penarapan proses perencanaan eksplorasi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w:t>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menguasai kelayakan kegiatan eksplorasi geofisika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penerapan kegiatan eksplorasi geofisika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penarapan kegiatan eksplorasi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 Mampu menguasai kelayakan kegiatan eksplorasi geofisika</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penerapan kegiatan eksplorasi geofisika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penarapan kegiatan eksplorasi geofisika</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 K3 : membuat proyek eksplorasi geofisika per orang (tugas individu) dan dipresentasikan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[C4,P4,A4][Procedural knowledge, Analyze]: Mampu menguasai kelayakan kegiatan eksplorasi geofisika</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Konsep dan penerapan kegiatan eksplorasi geofisika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penarapan kegiatan eksplorasi geofisika</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Tugas K3 : membuat proyek eksplorasi geofisika per orang (tugas individu) dan dipresentasikan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 dan membandingkan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jc w:val="center"/>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00224" behindDoc="0" locked="0" layoutInCell="1" allowOverlap="1">
                <wp:simplePos x="0" y="0"/>
                <wp:positionH relativeFrom="margin">
                  <wp:align>right</wp:align>
                </wp:positionH>
                <wp:positionV relativeFrom="paragraph">
                  <wp:posOffset>413385</wp:posOffset>
                </wp:positionV>
                <wp:extent cx="9201150" cy="640715"/>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40715"/>
                        </a:xfrm>
                        <a:prstGeom prst="rect">
                          <a:avLst/>
                        </a:prstGeom>
                        <a:solidFill>
                          <a:srgbClr val="FFFFFF"/>
                        </a:solidFill>
                        <a:ln w="9525">
                          <a:solidFill>
                            <a:srgbClr val="000000"/>
                          </a:solidFill>
                          <a:miter lim="800000"/>
                        </a:ln>
                      </wps:spPr>
                      <wps:txbx>
                        <w:txbxContent>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 Brown W, Exploration in Management, a Pelican Book Publisher</w:t>
                            </w:r>
                          </w:p>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 Soeharto, Iman., Manajemen proyek: Dari Konseptual sampai Operasional, Erlangga, 1997.</w:t>
                            </w:r>
                          </w:p>
                          <w:p w:rsidR="001A451D" w:rsidRDefault="001A451D">
                            <w:pPr>
                              <w:spacing w:after="0"/>
                              <w:rPr>
                                <w:sz w:val="24"/>
                                <w:szCs w:val="24"/>
                              </w:rPr>
                            </w:pPr>
                            <w:r>
                              <w:rPr>
                                <w:rFonts w:ascii="Times New Roman" w:eastAsia="Calibri" w:hAnsi="Times New Roman" w:cs="Times New Roman"/>
                                <w:kern w:val="3"/>
                                <w:sz w:val="24"/>
                                <w:szCs w:val="24"/>
                              </w:rPr>
                              <w:t>3. Jurnal dan laporan studi kasus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7" type="#_x0000_t202" style="position:absolute;margin-left:673.3pt;margin-top:32.55pt;width:724.5pt;height:50.45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">
                <v:textbox style="mso-fit-shape-to-text:t">
                  <w:txbxContent>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 Brown W, Exploration in Management, a Pelican Book Publisher</w:t>
                      </w:r>
                    </w:p>
                    <w:p w:rsidR="001A451D" w:rsidRDefault="001A451D">
                      <w:pPr>
                        <w:suppressAutoHyphens/>
                        <w:autoSpaceDN w:val="0"/>
                        <w:spacing w:after="0" w:line="240" w:lineRule="auto"/>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 Soeharto, Iman., Manajemen proyek: Dari Konseptual sampai Operasional, Erlangga, 1997.</w:t>
                      </w:r>
                    </w:p>
                    <w:p w:rsidR="001A451D" w:rsidRDefault="001A451D">
                      <w:pPr>
                        <w:spacing w:after="0"/>
                        <w:rPr>
                          <w:sz w:val="24"/>
                          <w:szCs w:val="24"/>
                        </w:rPr>
                      </w:pPr>
                      <w:r>
                        <w:rPr>
                          <w:rFonts w:ascii="Times New Roman" w:eastAsia="Calibri" w:hAnsi="Times New Roman" w:cs="Times New Roman"/>
                          <w:kern w:val="3"/>
                          <w:sz w:val="24"/>
                          <w:szCs w:val="24"/>
                        </w:rPr>
                        <w:t>3. Jurnal dan laporan studi kasus</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rsidP="00C24D95">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Sistem Informasi Geografis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C24D95">
            <w:pPr>
              <w:rPr>
                <w:rFonts w:ascii="Times New Roman" w:hAnsi="Times New Roman" w:cs="Times New Roman"/>
                <w:sz w:val="24"/>
                <w:szCs w:val="24"/>
              </w:rPr>
            </w:pPr>
            <w:r>
              <w:rPr>
                <w:rFonts w:ascii="Times New Roman" w:hAnsi="Times New Roman" w:cs="Times New Roman"/>
                <w:sz w:val="24"/>
                <w:szCs w:val="24"/>
              </w:rPr>
              <w:t>RF184632</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w:t>
            </w:r>
            <w:r w:rsidR="00C24D95">
              <w:rPr>
                <w:rFonts w:ascii="Times New Roman" w:hAnsi="Times New Roman" w:cs="Times New Roman"/>
                <w:sz w:val="24"/>
                <w:szCs w:val="24"/>
              </w:rPr>
              <w:t>I (Enam</w:t>
            </w:r>
            <w:r>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(Tiga)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M.Singgih Purwanto, S.Si., M.T.</w:t>
            </w:r>
          </w:p>
        </w:tc>
      </w:tr>
    </w:tbl>
    <w:p w:rsidR="00ED37A7" w:rsidRDefault="00ED37A7">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Pemetaan, Geologi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[C3,P3,A3] Mahasiswa mampu menerapkan konsep dan aplikasi SIG, mampu melakukan pembangunan SIG dan mengelola data spasial dengan memanfaatkan teknologi SIG</w:t>
            </w:r>
          </w:p>
        </w:tc>
      </w:tr>
    </w:tbl>
    <w:p w:rsidR="00ED37A7" w:rsidRDefault="00ED37A7">
      <w:pPr>
        <w:rPr>
          <w:rFonts w:ascii="Times New Roman" w:hAnsi="Times New Roman" w:cs="Times New Roman"/>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Mengetahui apa yang akan dipelajari pada kuliah ini, </w:t>
            </w:r>
          </w:p>
          <w:p w:rsidR="00ED37A7" w:rsidRDefault="001A451D">
            <w:pPr>
              <w:rPr>
                <w:rFonts w:ascii="Times New Roman" w:hAnsi="Times New Roman" w:cs="Times New Roman"/>
                <w:sz w:val="24"/>
                <w:szCs w:val="24"/>
              </w:rPr>
            </w:pPr>
            <w:r>
              <w:rPr>
                <w:rFonts w:ascii="Times New Roman" w:hAnsi="Times New Roman" w:cs="Times New Roman"/>
                <w:bCs/>
                <w:sz w:val="24"/>
                <w:szCs w:val="24"/>
                <w:lang w:val="id-ID" w:eastAsia="id-ID"/>
              </w:rPr>
              <w:t>Mampu menjelaskan ruang lingkup kajian</w:t>
            </w:r>
            <w:r>
              <w:rPr>
                <w:rFonts w:ascii="Times New Roman" w:hAnsi="Times New Roman" w:cs="Times New Roman"/>
                <w:bCs/>
                <w:sz w:val="24"/>
                <w:szCs w:val="24"/>
                <w:lang w:eastAsia="id-ID"/>
              </w:rPr>
              <w:t xml:space="preserve"> </w:t>
            </w:r>
            <w:r>
              <w:rPr>
                <w:rFonts w:ascii="Times New Roman" w:hAnsi="Times New Roman" w:cs="Times New Roman"/>
                <w:bCs/>
                <w:sz w:val="24"/>
                <w:szCs w:val="24"/>
                <w:lang w:val="id-ID" w:eastAsia="id-ID"/>
              </w:rPr>
              <w:t>Sistem Informasi Geografis dalam bidang Geofisika</w:t>
            </w:r>
          </w:p>
        </w:tc>
        <w:tc>
          <w:tcPr>
            <w:tcW w:w="1980" w:type="dxa"/>
            <w:shd w:val="clear" w:color="auto" w:fill="auto"/>
          </w:tcPr>
          <w:p w:rsidR="00ED37A7" w:rsidRDefault="001A451D">
            <w:pPr>
              <w:pStyle w:val="ListParagraph"/>
              <w:numPr>
                <w:ilvl w:val="0"/>
                <w:numId w:val="23"/>
              </w:numPr>
              <w:ind w:left="211" w:hanging="180"/>
              <w:jc w:val="both"/>
              <w:rPr>
                <w:rFonts w:ascii="Times New Roman" w:hAnsi="Times New Roman" w:cs="Times New Roman"/>
                <w:sz w:val="24"/>
                <w:szCs w:val="24"/>
              </w:rPr>
            </w:pPr>
            <w:r>
              <w:rPr>
                <w:rFonts w:ascii="Times New Roman" w:hAnsi="Times New Roman" w:cs="Times New Roman"/>
                <w:sz w:val="24"/>
                <w:szCs w:val="24"/>
              </w:rPr>
              <w:t>Pengertian SIG</w:t>
            </w:r>
          </w:p>
          <w:p w:rsidR="00ED37A7" w:rsidRDefault="001A451D">
            <w:pPr>
              <w:pStyle w:val="ListParagraph"/>
              <w:numPr>
                <w:ilvl w:val="0"/>
                <w:numId w:val="23"/>
              </w:numPr>
              <w:ind w:left="211" w:hanging="180"/>
              <w:jc w:val="both"/>
              <w:rPr>
                <w:rFonts w:ascii="Times New Roman" w:hAnsi="Times New Roman" w:cs="Times New Roman"/>
                <w:sz w:val="24"/>
                <w:szCs w:val="24"/>
              </w:rPr>
            </w:pPr>
            <w:r>
              <w:rPr>
                <w:rFonts w:ascii="Times New Roman" w:hAnsi="Times New Roman" w:cs="Times New Roman"/>
                <w:sz w:val="24"/>
                <w:szCs w:val="24"/>
              </w:rPr>
              <w:t>Konsep SIG</w:t>
            </w:r>
          </w:p>
          <w:p w:rsidR="00ED37A7" w:rsidRDefault="001A451D">
            <w:pPr>
              <w:pStyle w:val="ListParagraph"/>
              <w:numPr>
                <w:ilvl w:val="0"/>
                <w:numId w:val="23"/>
              </w:numPr>
              <w:ind w:left="211" w:hanging="180"/>
              <w:jc w:val="both"/>
              <w:rPr>
                <w:rFonts w:ascii="Times New Roman" w:hAnsi="Times New Roman" w:cs="Times New Roman"/>
                <w:sz w:val="24"/>
                <w:szCs w:val="24"/>
              </w:rPr>
            </w:pPr>
            <w:r>
              <w:rPr>
                <w:rFonts w:ascii="Times New Roman" w:hAnsi="Times New Roman" w:cs="Times New Roman"/>
                <w:sz w:val="24"/>
                <w:szCs w:val="24"/>
              </w:rPr>
              <w:t>Aplikasi SIG bidang Geofisika</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D37A7" w:rsidRDefault="00ED37A7">
            <w:pPr>
              <w:jc w:val="center"/>
              <w:rPr>
                <w:rFonts w:ascii="Times New Roman" w:hAnsi="Times New Roman" w:cs="Times New Roman"/>
                <w:sz w:val="24"/>
                <w:szCs w:val="24"/>
              </w:rPr>
            </w:pP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2 - 3</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Memahami konsep Sistem Koordinat dan Transformasi Koordinat</w:t>
            </w:r>
          </w:p>
        </w:tc>
        <w:tc>
          <w:tcPr>
            <w:tcW w:w="1980" w:type="dxa"/>
            <w:shd w:val="clear" w:color="auto" w:fill="auto"/>
          </w:tcPr>
          <w:p w:rsidR="00ED37A7" w:rsidRDefault="001A451D">
            <w:pPr>
              <w:pStyle w:val="ListParagraph"/>
              <w:numPr>
                <w:ilvl w:val="0"/>
                <w:numId w:val="23"/>
              </w:numPr>
              <w:ind w:left="211" w:hanging="180"/>
              <w:jc w:val="both"/>
              <w:rPr>
                <w:rFonts w:ascii="Times New Roman" w:hAnsi="Times New Roman" w:cs="Times New Roman"/>
                <w:sz w:val="24"/>
                <w:szCs w:val="24"/>
              </w:rPr>
            </w:pPr>
            <w:r>
              <w:rPr>
                <w:rFonts w:ascii="Times New Roman" w:hAnsi="Times New Roman" w:cs="Times New Roman"/>
                <w:sz w:val="24"/>
                <w:szCs w:val="24"/>
              </w:rPr>
              <w:t>Sistem Koordinat 2D dan 3D</w:t>
            </w:r>
          </w:p>
          <w:p w:rsidR="00ED37A7" w:rsidRDefault="001A451D">
            <w:pPr>
              <w:pStyle w:val="ListParagraph"/>
              <w:numPr>
                <w:ilvl w:val="0"/>
                <w:numId w:val="23"/>
              </w:numPr>
              <w:ind w:left="211" w:hanging="180"/>
              <w:jc w:val="both"/>
              <w:rPr>
                <w:rFonts w:ascii="Times New Roman" w:hAnsi="Times New Roman" w:cs="Times New Roman"/>
                <w:sz w:val="24"/>
                <w:szCs w:val="24"/>
              </w:rPr>
            </w:pPr>
            <w:r>
              <w:rPr>
                <w:rFonts w:ascii="Times New Roman" w:hAnsi="Times New Roman" w:cs="Times New Roman"/>
                <w:sz w:val="24"/>
                <w:szCs w:val="24"/>
              </w:rPr>
              <w:t>Proyeksi Peta : UTM, Mecartor</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Presentasi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ED37A7" w:rsidRDefault="001A451D">
            <w:pPr>
              <w:pStyle w:val="ListParagraph"/>
              <w:numPr>
                <w:ilvl w:val="0"/>
                <w:numId w:val="24"/>
              </w:numPr>
              <w:ind w:left="121" w:hanging="180"/>
              <w:rPr>
                <w:rFonts w:ascii="Times New Roman" w:hAnsi="Times New Roman" w:cs="Times New Roman"/>
                <w:bCs/>
                <w:sz w:val="24"/>
                <w:szCs w:val="24"/>
                <w:lang w:eastAsia="id-ID"/>
              </w:rPr>
            </w:pPr>
            <w:r>
              <w:rPr>
                <w:rFonts w:ascii="Times New Roman" w:hAnsi="Times New Roman" w:cs="Times New Roman"/>
                <w:bCs/>
                <w:sz w:val="24"/>
                <w:szCs w:val="24"/>
                <w:lang w:eastAsia="id-ID"/>
              </w:rPr>
              <w:t>Format tampilan presentasi</w:t>
            </w:r>
          </w:p>
          <w:p w:rsidR="00ED37A7" w:rsidRDefault="001A451D">
            <w:pPr>
              <w:pStyle w:val="ListParagraph"/>
              <w:numPr>
                <w:ilvl w:val="0"/>
                <w:numId w:val="24"/>
              </w:numPr>
              <w:ind w:left="121" w:hanging="180"/>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5 %</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10 %</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4 - 5</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Mampu mengetahui Struktur data Dalam GIS</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Data Spasial dan jenisnya</w:t>
            </w:r>
          </w:p>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Data Atribut dan jenisnya</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Tugas</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Tugas mendapatkan contoh data spasial dan atribut</w:t>
            </w:r>
          </w:p>
        </w:tc>
        <w:tc>
          <w:tcPr>
            <w:tcW w:w="1862" w:type="dxa"/>
            <w:shd w:val="clear" w:color="auto" w:fill="auto"/>
          </w:tcPr>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5 %</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Memahami data – data inputan dalam Sistem Informasi Geografis, data DEM , dan operasi spasial</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Data dari citra satellite</w:t>
            </w:r>
          </w:p>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Data peta topografi</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D37A7" w:rsidRDefault="00ED37A7">
            <w:pPr>
              <w:rPr>
                <w:rFonts w:ascii="Times New Roman" w:hAnsi="Times New Roman" w:cs="Times New Roman"/>
                <w:bCs/>
                <w:sz w:val="24"/>
                <w:szCs w:val="24"/>
                <w:lang w:eastAsia="id-ID"/>
              </w:rPr>
            </w:pP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w:t>
            </w:r>
            <w:r>
              <w:rPr>
                <w:rFonts w:ascii="Times New Roman" w:hAnsi="Times New Roman" w:cs="Times New Roman"/>
                <w:bCs/>
                <w:sz w:val="24"/>
                <w:szCs w:val="24"/>
                <w:lang w:val="id-ID" w:eastAsia="id-ID"/>
              </w:rPr>
              <w:t>ampu menerangkan visualisasi peta yang sesuai dengan kaidah kartografi</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Skala</w:t>
            </w:r>
          </w:p>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Legenda</w:t>
            </w:r>
          </w:p>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Format peta</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Tugas</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Membuat peta sesuai kartografi</w:t>
            </w:r>
          </w:p>
        </w:tc>
        <w:tc>
          <w:tcPr>
            <w:tcW w:w="1862" w:type="dxa"/>
            <w:shd w:val="clear" w:color="auto" w:fill="auto"/>
          </w:tcPr>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5 %</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auto"/>
          </w:tcPr>
          <w:p w:rsidR="00ED37A7" w:rsidRDefault="001A451D">
            <w:pPr>
              <w:rPr>
                <w:rFonts w:ascii="Times New Roman" w:hAnsi="Times New Roman" w:cs="Times New Roman"/>
                <w:bCs/>
                <w:sz w:val="24"/>
                <w:szCs w:val="24"/>
                <w:lang w:eastAsia="id-ID"/>
              </w:rPr>
            </w:pPr>
            <w:r>
              <w:rPr>
                <w:rFonts w:ascii="Times New Roman" w:hAnsi="Times New Roman" w:cs="Times New Roman"/>
                <w:b/>
                <w:bCs/>
                <w:sz w:val="24"/>
                <w:szCs w:val="24"/>
                <w:lang w:val="id-ID" w:eastAsia="id-ID"/>
              </w:rPr>
              <w:t>Evaluasi Tengah Semester (Evaluasi Formatif-Evaluasi yg dimaksudkan untuk melakukan improvement proses pembelajaran berdasarkan assessment yang telah dilakukan)</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25 %</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9 - 10</w:t>
            </w:r>
          </w:p>
        </w:tc>
        <w:tc>
          <w:tcPr>
            <w:tcW w:w="2340" w:type="dxa"/>
            <w:shd w:val="clear" w:color="auto" w:fill="auto"/>
          </w:tcPr>
          <w:p w:rsidR="00ED37A7" w:rsidRDefault="001A451D">
            <w:pPr>
              <w:rPr>
                <w:rFonts w:ascii="Times New Roman" w:hAnsi="Times New Roman" w:cs="Times New Roman"/>
                <w:b/>
                <w:bCs/>
                <w:sz w:val="24"/>
                <w:szCs w:val="24"/>
                <w:lang w:val="id-ID" w:eastAsia="id-ID"/>
              </w:rPr>
            </w:pPr>
            <w:r>
              <w:rPr>
                <w:rFonts w:ascii="Times New Roman" w:hAnsi="Times New Roman" w:cs="Times New Roman"/>
                <w:bCs/>
                <w:sz w:val="24"/>
                <w:szCs w:val="24"/>
                <w:lang w:val="id-ID" w:eastAsia="id-ID"/>
              </w:rPr>
              <w:t>Mampu menjelaskan kulitas data</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Data Vektor</w:t>
            </w:r>
          </w:p>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Data raster</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D37A7" w:rsidRDefault="00ED37A7">
            <w:pPr>
              <w:rPr>
                <w:rFonts w:ascii="Times New Roman" w:hAnsi="Times New Roman" w:cs="Times New Roman"/>
                <w:bCs/>
                <w:sz w:val="24"/>
                <w:szCs w:val="24"/>
                <w:lang w:eastAsia="id-ID"/>
              </w:rPr>
            </w:pP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11 - 12</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Mampu melakukan anilisa sederhana di SIG</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Analisa data spasial</w:t>
            </w:r>
          </w:p>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Analisa data visual</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D37A7" w:rsidRDefault="00ED37A7">
            <w:pPr>
              <w:rPr>
                <w:rFonts w:ascii="Times New Roman" w:hAnsi="Times New Roman" w:cs="Times New Roman"/>
                <w:bCs/>
                <w:sz w:val="24"/>
                <w:szCs w:val="24"/>
                <w:lang w:eastAsia="id-ID"/>
              </w:rPr>
            </w:pPr>
          </w:p>
        </w:tc>
        <w:tc>
          <w:tcPr>
            <w:tcW w:w="1217" w:type="dxa"/>
            <w:shd w:val="clear" w:color="auto" w:fill="auto"/>
          </w:tcPr>
          <w:p w:rsidR="00ED37A7" w:rsidRDefault="00ED37A7">
            <w:pPr>
              <w:jc w:val="center"/>
              <w:rPr>
                <w:rFonts w:ascii="Times New Roman" w:hAnsi="Times New Roman" w:cs="Times New Roman"/>
                <w:sz w:val="24"/>
                <w:szCs w:val="24"/>
              </w:rPr>
            </w:pP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13 - 14</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Mampu menjelaskan konsep pemodelan sederhana dalam SIG</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Menghubungkan data spasial dengan data atribut</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Kuliah</w:t>
            </w:r>
          </w:p>
          <w:p w:rsidR="00ED37A7" w:rsidRDefault="00ED37A7">
            <w:pPr>
              <w:jc w:val="both"/>
              <w:rPr>
                <w:rFonts w:ascii="Times New Roman" w:hAnsi="Times New Roman" w:cs="Times New Roman"/>
                <w:sz w:val="24"/>
                <w:szCs w:val="24"/>
              </w:rPr>
            </w:pP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Tugas</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Membuat peta sesuai kartografi</w:t>
            </w:r>
          </w:p>
        </w:tc>
        <w:tc>
          <w:tcPr>
            <w:tcW w:w="1862" w:type="dxa"/>
            <w:shd w:val="clear" w:color="auto" w:fill="auto"/>
          </w:tcPr>
          <w:p w:rsidR="00ED37A7" w:rsidRDefault="001A451D">
            <w:pPr>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5 %</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shd w:val="clear" w:color="auto" w:fill="auto"/>
          </w:tcPr>
          <w:p w:rsidR="00ED37A7" w:rsidRDefault="001A451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Mampu membuat peta sederhana dengan GIS dalam bidang Geofisika</w:t>
            </w:r>
          </w:p>
        </w:tc>
        <w:tc>
          <w:tcPr>
            <w:tcW w:w="1980" w:type="dxa"/>
            <w:shd w:val="clear" w:color="auto" w:fill="auto"/>
          </w:tcPr>
          <w:p w:rsidR="00ED37A7" w:rsidRDefault="001A451D">
            <w:pPr>
              <w:pStyle w:val="ListParagraph"/>
              <w:numPr>
                <w:ilvl w:val="0"/>
                <w:numId w:val="23"/>
              </w:numPr>
              <w:ind w:left="256" w:hanging="180"/>
              <w:jc w:val="both"/>
              <w:rPr>
                <w:rFonts w:ascii="Times New Roman" w:hAnsi="Times New Roman" w:cs="Times New Roman"/>
                <w:sz w:val="24"/>
                <w:szCs w:val="24"/>
              </w:rPr>
            </w:pPr>
            <w:r>
              <w:rPr>
                <w:rFonts w:ascii="Times New Roman" w:hAnsi="Times New Roman" w:cs="Times New Roman"/>
                <w:sz w:val="24"/>
                <w:szCs w:val="24"/>
              </w:rPr>
              <w:t>Peta Manivestasi Geothermal</w:t>
            </w:r>
          </w:p>
        </w:tc>
        <w:tc>
          <w:tcPr>
            <w:tcW w:w="2651"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Presentasi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Membuat peta Manivestasi geothermal</w:t>
            </w:r>
          </w:p>
        </w:tc>
        <w:tc>
          <w:tcPr>
            <w:tcW w:w="1862" w:type="dxa"/>
            <w:shd w:val="clear" w:color="auto" w:fill="auto"/>
          </w:tcPr>
          <w:p w:rsidR="00ED37A7" w:rsidRDefault="001A451D">
            <w:pPr>
              <w:pStyle w:val="ListParagraph"/>
              <w:numPr>
                <w:ilvl w:val="0"/>
                <w:numId w:val="25"/>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Format tampilan presentasi</w:t>
            </w:r>
          </w:p>
          <w:p w:rsidR="00ED37A7" w:rsidRDefault="001A451D">
            <w:pPr>
              <w:pStyle w:val="ListParagraph"/>
              <w:numPr>
                <w:ilvl w:val="0"/>
                <w:numId w:val="25"/>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p w:rsidR="00ED37A7" w:rsidRDefault="001A451D">
            <w:pPr>
              <w:pStyle w:val="ListParagraph"/>
              <w:numPr>
                <w:ilvl w:val="0"/>
                <w:numId w:val="25"/>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ED37A7" w:rsidRDefault="00ED37A7">
            <w:pPr>
              <w:rPr>
                <w:rFonts w:ascii="Times New Roman" w:hAnsi="Times New Roman" w:cs="Times New Roman"/>
                <w:bCs/>
                <w:sz w:val="24"/>
                <w:szCs w:val="24"/>
                <w:lang w:eastAsia="id-ID"/>
              </w:rPr>
            </w:pP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15 %</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auto"/>
          </w:tcPr>
          <w:p w:rsidR="00ED37A7" w:rsidRDefault="001A451D">
            <w:pPr>
              <w:rPr>
                <w:rFonts w:ascii="Times New Roman" w:hAnsi="Times New Roman" w:cs="Times New Roman"/>
                <w:bCs/>
                <w:sz w:val="24"/>
                <w:szCs w:val="24"/>
                <w:lang w:eastAsia="id-ID"/>
              </w:rPr>
            </w:pPr>
            <w:r>
              <w:rPr>
                <w:rFonts w:ascii="Times New Roman" w:hAnsi="Times New Roman" w:cs="Times New Roman"/>
                <w:b/>
                <w:bCs/>
                <w:sz w:val="24"/>
                <w:szCs w:val="24"/>
                <w:lang w:val="id-ID" w:eastAsia="id-ID"/>
              </w:rPr>
              <w:t xml:space="preserve">Evaluasi Akhir Semester </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30 %</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28896" behindDoc="0" locked="0" layoutInCell="1" allowOverlap="1">
                <wp:simplePos x="0" y="0"/>
                <wp:positionH relativeFrom="margin">
                  <wp:align>right</wp:align>
                </wp:positionH>
                <wp:positionV relativeFrom="paragraph">
                  <wp:posOffset>413385</wp:posOffset>
                </wp:positionV>
                <wp:extent cx="9201150" cy="802005"/>
                <wp:effectExtent l="0" t="0" r="19050" b="1778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Puntodewo, Atie, Dkk.2003. Sitem Informasi Geografi Untuk Pengelolaan SDA. Center for International Forestry Research</w:t>
                            </w:r>
                          </w:p>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Gorr, W. L. dan K. S. Kurland, 2008, GIS Tutorial Basic Workbook, ESRI Press.</w:t>
                            </w:r>
                          </w:p>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Rolf, A. (editor), 2001, Principles of Geographic Information Systems, ITC Educational Textbook Series, ITC Enschede, The Netherlands.</w:t>
                            </w:r>
                          </w:p>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Christman, N., 1997, Exploring Geographic Information Systems, John Wiley and Sons, New York.</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8" type="#_x0000_t202" style="position:absolute;margin-left:673.3pt;margin-top:32.55pt;width:724.5pt;height:63.15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An&#10;q6NvFQIAADUEAAAOAAAAAAAAAAAAAAAAAC4CAABkcnMvZTJvRG9jLnhtbFBLAQItABQABgAIAAAA&#10;IQB6DnBU3AAAAAgBAAAPAAAAAAAAAAAAAAAAAG8EAABkcnMvZG93bnJldi54bWxQSwUGAAAAAAQA&#10;BADzAAAAeAUAAAAA&#10;">
                <v:textbox style="mso-fit-shape-to-text:t">
                  <w:txbxContent>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Puntodewo, Atie, Dkk.2003. Sitem Informasi Geografi Untuk Pengelolaan SDA. Center for International Forestry Research</w:t>
                      </w:r>
                    </w:p>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Gorr, W. L. dan K. S. Kurland, 2008, GIS Tutorial Basic Workbook, ESRI Press.</w:t>
                      </w:r>
                    </w:p>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Rolf, A. (editor), 2001, Principles of Geographic Information Systems, ITC Educational Textbook Series, ITC Enschede, The Netherlands.</w:t>
                      </w:r>
                    </w:p>
                    <w:p w:rsidR="001A451D" w:rsidRDefault="001A451D">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Christman, N., 1997, Exploring Geographic Information Systems, John Wiley and Sons, New York.</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Seismologi Terapan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C24D95">
            <w:pPr>
              <w:jc w:val="both"/>
              <w:rPr>
                <w:rFonts w:ascii="Times New Roman" w:hAnsi="Times New Roman" w:cs="Times New Roman"/>
                <w:sz w:val="24"/>
                <w:szCs w:val="24"/>
              </w:rPr>
            </w:pPr>
            <w:r>
              <w:rPr>
                <w:rFonts w:ascii="Times New Roman" w:hAnsi="Times New Roman" w:cs="Times New Roman"/>
                <w:sz w:val="24"/>
                <w:szCs w:val="24"/>
              </w:rPr>
              <w:t>RF184633</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w:t>
            </w:r>
            <w:r w:rsidR="00C24D95">
              <w:rPr>
                <w:rFonts w:ascii="Times New Roman" w:hAnsi="Times New Roman" w:cs="Times New Roman"/>
                <w:sz w:val="24"/>
                <w:szCs w:val="24"/>
              </w:rPr>
              <w:t>I (Enam</w:t>
            </w:r>
            <w:r>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Gelombang, Geologi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faktual dan metode aplikasi teknologi; referensi teknis (kode dan standart) nasional dan internasional serta peraturan yang berlaku di wilayah kerjanya untuk melakukan 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memilih sumber daya dan memanfaatkan perangkat perancangan dan analisis rekayasa geofisika berbasis teknologi informasi dan komputasi yang sesuai untuk </w:t>
            </w:r>
            <w:r>
              <w:rPr>
                <w:rFonts w:ascii="Times New Roman" w:hAnsi="Times New Roman" w:cs="Times New Roman"/>
                <w:color w:val="000000"/>
                <w:sz w:val="24"/>
                <w:szCs w:val="24"/>
              </w:rPr>
              <w:lastRenderedPageBreak/>
              <w:t>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dapat mengaplikasikan seismologi dalam bidang rekayasa,  mampu membuat seismic zoning dengan berdasarkan data hasil pengukuran baik mikrotremor maupun downhole seismic sruvey dalam penentuan Vs30. Mampu mengklasifikasikan jenis-jenis tanah berdasarkan parameter geoteknik.</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 Memahami dasar dasar seismologi terapan</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2. Review mata kuliah seismologi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dasar dasar seismologi terapan</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dan memahami konsep Ground Motion yang diakibatkan oleh kejadian gempa</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Ground Motion</w:t>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Ground Motion yang diakibatkan oleh kejadian gempa</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Percepatan gempa dan efek yang diakibatkan pada saat kejadian gempa</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Percepatan gempa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Percepatan gempa dan efek yang diakibatkan pada saat kejadian gempa</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Seismic Zoning dan mikrozonasi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Seismic Zoning dan mikrozonasi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b/>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Quiz-01</w:t>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 xml:space="preserve">konsep Seismic Zoning dan mikrozonasi </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15%  </w:t>
            </w:r>
            <w:r>
              <w:rPr>
                <w:rFonts w:ascii="Times New Roman" w:hAnsi="Times New Roman" w:cs="Times New Roman"/>
                <w:b/>
                <w:bCs/>
                <w:color w:val="000000"/>
                <w:sz w:val="24"/>
                <w:szCs w:val="24"/>
              </w:rPr>
              <w:br/>
              <w:t>Quiz</w:t>
            </w:r>
          </w:p>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Pengaruh tanah lokal terhadap daya rusak yang diakibatkan kejadian gempa</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Pengaruh tanah lokal</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Pengaruh tanah lokal terhadap daya rusak yang diakibatkan kejadian gempa</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pengklasifikasian jenis-jenis tanah berkaitan dengan aktivitas kegempaan</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klasifikasi jenis-jenis tanah</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pengklasifikasian jenis-jenis tanah berkaitan dengan aktivitas kegempaan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menjelaskan dampak gempa bumi </w:t>
            </w:r>
          </w:p>
          <w:p w:rsidR="00ED37A7" w:rsidRDefault="00ED37A7">
            <w:pPr>
              <w:rPr>
                <w:rFonts w:ascii="Times New Roman" w:hAnsi="Times New Roman" w:cs="Times New Roman"/>
                <w:color w:val="000000"/>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Gaya akibat gempa bumi</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Mampu menjelaskan dampak gempa bumi</w:t>
            </w:r>
            <w:r>
              <w:rPr>
                <w:rFonts w:ascii="Times New Roman" w:hAnsi="Times New Roman" w:cs="Times New Roman"/>
                <w:color w:val="000000"/>
                <w:sz w:val="24"/>
                <w:szCs w:val="24"/>
              </w:rPr>
              <w:t xml:space="preserve"> </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b/>
                <w:sz w:val="24"/>
                <w:szCs w:val="24"/>
              </w:rPr>
              <w:t>Evaluasi  Tengah  Semester  (Evaluasi  Formatif-Evaluasi  yang  dimaksudkan  untuk  melakukan  improvement  proses  pembelajaran  berdasarkan assessment yang telah dilakukan)</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r w:rsidR="00ED37A7">
        <w:tc>
          <w:tcPr>
            <w:tcW w:w="985"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340" w:type="dxa"/>
            <w:shd w:val="clear" w:color="auto" w:fill="FFFFFF" w:themeFill="background1"/>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Probabilistic Seismic Hazard Analysis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ED37A7" w:rsidRDefault="00ED37A7">
            <w:pPr>
              <w:rPr>
                <w:rFonts w:ascii="Times New Roman" w:hAnsi="Times New Roman" w:cs="Times New Roman"/>
                <w:b/>
                <w:sz w:val="24"/>
                <w:szCs w:val="24"/>
              </w:rPr>
            </w:pPr>
          </w:p>
        </w:tc>
        <w:tc>
          <w:tcPr>
            <w:tcW w:w="1980"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sz w:val="24"/>
                <w:szCs w:val="24"/>
              </w:rPr>
              <w:t>Probabilistic Seismic Hazard Analysis</w:t>
            </w:r>
          </w:p>
        </w:tc>
        <w:tc>
          <w:tcPr>
            <w:tcW w:w="2651" w:type="dxa"/>
            <w:shd w:val="clear" w:color="auto" w:fill="FFFFFF" w:themeFill="background1"/>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Probabilistic Seismic Hazard Analysis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ED37A7">
            <w:pPr>
              <w:rPr>
                <w:rFonts w:ascii="Times New Roman" w:hAnsi="Times New Roman" w:cs="Times New Roman"/>
                <w:sz w:val="24"/>
                <w:szCs w:val="24"/>
              </w:rPr>
            </w:pPr>
          </w:p>
        </w:tc>
        <w:tc>
          <w:tcPr>
            <w:tcW w:w="1217"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Deterministic Seismic Hazard Analysis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Deterministic Seismic Hazard Analysis</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Deterministic Seismic Hazard Analysis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p w:rsidR="00ED37A7" w:rsidRDefault="00ED37A7">
            <w:pPr>
              <w:rPr>
                <w:rFonts w:ascii="Times New Roman" w:hAnsi="Times New Roman" w:cs="Times New Roman"/>
                <w:sz w:val="24"/>
                <w:szCs w:val="24"/>
              </w:rPr>
            </w:pP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pengukuran, pengolahan dan interpretasi data Mikrotremor</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Mikrotremor</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konsep dan mampu melakukan </w:t>
            </w:r>
            <w:r>
              <w:rPr>
                <w:rFonts w:ascii="Times New Roman" w:hAnsi="Times New Roman" w:cs="Times New Roman"/>
                <w:sz w:val="24"/>
                <w:szCs w:val="24"/>
              </w:rPr>
              <w:t>pengukuran, pengolahan dan interpretasi data Mikrotremor</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konsep pengukuran, pengolahan dan </w:t>
            </w:r>
            <w:r>
              <w:rPr>
                <w:rFonts w:ascii="Times New Roman" w:hAnsi="Times New Roman" w:cs="Times New Roman"/>
                <w:sz w:val="24"/>
                <w:szCs w:val="24"/>
              </w:rPr>
              <w:lastRenderedPageBreak/>
              <w:t>interpretasi data Downhole seismic survey</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Downhole seismic survey</w:t>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Quiz-02</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Mengetahui konsep pengukuran, pengolahan dan interpretasi data </w:t>
            </w:r>
            <w:r>
              <w:rPr>
                <w:rFonts w:ascii="Times New Roman" w:hAnsi="Times New Roman" w:cs="Times New Roman"/>
                <w:sz w:val="24"/>
                <w:szCs w:val="24"/>
              </w:rPr>
              <w:lastRenderedPageBreak/>
              <w:t>Downhole seismic survey</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w:t>
            </w: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Interpretasi data geoteknik</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geoteknik</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w:t>
            </w: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geoteknik</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Seismic design bangunan tahan gempa</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Seismic design</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Seismic design bangunan tahan gempa</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dan menyiapkan dokumen mitigasi bencana gempa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Mitigasi bencana gempa</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dan menyiapkan dokumen mitigasi bencana gempa</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bl>
    <w:p w:rsidR="00ED37A7" w:rsidRDefault="00ED37A7">
      <w:pPr>
        <w:rPr>
          <w:rFonts w:ascii="Times New Roman" w:hAnsi="Times New Roman" w:cs="Times New Roman"/>
          <w:b/>
          <w:sz w:val="24"/>
          <w:szCs w:val="24"/>
        </w:rPr>
      </w:pPr>
    </w:p>
    <w:p w:rsidR="00E812AC" w:rsidRPr="00E812AC" w:rsidRDefault="00E812AC" w:rsidP="00E812AC">
      <w:pPr>
        <w:rPr>
          <w:rFonts w:ascii="Times New Roman" w:hAnsi="Times New Roman" w:cs="Times New Roman"/>
          <w:b/>
          <w:sz w:val="24"/>
          <w:szCs w:val="24"/>
        </w:rPr>
        <w:sectPr w:rsidR="00E812AC" w:rsidRPr="00E812AC">
          <w:pgSz w:w="16834" w:h="11909" w:orient="landscape"/>
          <w:pgMar w:top="1134" w:right="1134" w:bottom="1134" w:left="1134" w:header="720" w:footer="720" w:gutter="0"/>
          <w:cols w:space="720"/>
          <w:docGrid w:linePitch="360"/>
        </w:sectPr>
      </w:pPr>
      <w:r>
        <w:rPr>
          <w:rFonts w:ascii="Times New Roman" w:hAnsi="Times New Roman" w:cs="Times New Roman"/>
          <w:b/>
          <w:sz w:val="24"/>
          <w:szCs w:val="24"/>
        </w:rPr>
        <w:lastRenderedPageBreak/>
        <w:t xml:space="preserve">PUSTAKA : </w:t>
      </w: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63712" behindDoc="0" locked="0" layoutInCell="1" allowOverlap="1" wp14:anchorId="2FEE844F" wp14:editId="6C569780">
                <wp:simplePos x="0" y="0"/>
                <wp:positionH relativeFrom="margin">
                  <wp:posOffset>0</wp:posOffset>
                </wp:positionH>
                <wp:positionV relativeFrom="paragraph">
                  <wp:posOffset>331470</wp:posOffset>
                </wp:positionV>
                <wp:extent cx="9201150" cy="1310005"/>
                <wp:effectExtent l="0" t="0" r="1905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310005"/>
                        </a:xfrm>
                        <a:prstGeom prst="rect">
                          <a:avLst/>
                        </a:prstGeom>
                        <a:solidFill>
                          <a:srgbClr val="FFFFFF"/>
                        </a:solidFill>
                        <a:ln w="9525">
                          <a:solidFill>
                            <a:srgbClr val="000000"/>
                          </a:solidFill>
                          <a:miter lim="800000"/>
                        </a:ln>
                      </wps:spPr>
                      <wps:txbx>
                        <w:txbxContent>
                          <w:p w:rsidR="00E812AC" w:rsidRDefault="00E812AC" w:rsidP="00E812AC">
                            <w:pPr>
                              <w:pStyle w:val="ListParagraph"/>
                              <w:numPr>
                                <w:ilvl w:val="0"/>
                                <w:numId w:val="27"/>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Maugeri, M, 2014, Earthquake Geotechnical Engineering Design, GEOTECHNICAL, GEOLOGICAL AND EARTHQUAKE ENGINEERING, Volume 28,Springer,London.</w:t>
                            </w:r>
                          </w:p>
                          <w:p w:rsidR="00E812AC" w:rsidRDefault="00E812AC" w:rsidP="00E812AC">
                            <w:pPr>
                              <w:pStyle w:val="ListParagraph"/>
                              <w:numPr>
                                <w:ilvl w:val="0"/>
                                <w:numId w:val="27"/>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AKKAR, S., 2011, EARTHQUAKE DATA IN ENGINEERING SEISMOLOGY GEOTECHNICAL, GEOLOGICAL AND EARTHQUAKE ENGINEERING, Volume 14, Springer, London.</w:t>
                            </w:r>
                          </w:p>
                          <w:p w:rsidR="00E812AC" w:rsidRDefault="00E812AC" w:rsidP="00E812AC">
                            <w:pPr>
                              <w:pStyle w:val="ListParagraph"/>
                              <w:numPr>
                                <w:ilvl w:val="0"/>
                                <w:numId w:val="27"/>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Yoshida, N., 2015, Seismic Ground Response Analysis, GEOTECHNICAL, GEOLOGICAL AND EARTHQUAKE ENGINEERING, Volume 36, Springer, London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FEE844F" id="_x0000_s1049" type="#_x0000_t202" style="position:absolute;margin-left:0;margin-top:26.1pt;width:724.5pt;height:103.15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">
                <v:textbox style="mso-fit-shape-to-text:t">
                  <w:txbxContent>
                    <w:p w:rsidR="00E812AC" w:rsidRDefault="00E812AC" w:rsidP="00E812AC">
                      <w:pPr>
                        <w:pStyle w:val="ListParagraph"/>
                        <w:numPr>
                          <w:ilvl w:val="0"/>
                          <w:numId w:val="27"/>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Maugeri, M, 2014, Earthquake Geotechnical Engineering Design, GEOTECHNICAL, GEOLOGICAL AND EARTHQUAKE ENGINEERING, Volume 28,Springer,London.</w:t>
                      </w:r>
                    </w:p>
                    <w:p w:rsidR="00E812AC" w:rsidRDefault="00E812AC" w:rsidP="00E812AC">
                      <w:pPr>
                        <w:pStyle w:val="ListParagraph"/>
                        <w:numPr>
                          <w:ilvl w:val="0"/>
                          <w:numId w:val="27"/>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AKKAR, S., 2011, EARTHQUAKE DATA IN ENGINEERING SEISMOLOGY GEOTECHNICAL, GEOLOGICAL AND EARTHQUAKE ENGINEERING, Volume 14, Springer, London.</w:t>
                      </w:r>
                    </w:p>
                    <w:p w:rsidR="00E812AC" w:rsidRDefault="00E812AC" w:rsidP="00E812AC">
                      <w:pPr>
                        <w:pStyle w:val="ListParagraph"/>
                        <w:numPr>
                          <w:ilvl w:val="0"/>
                          <w:numId w:val="27"/>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Yoshida, N., 2015, Seismic Ground Response Analysis, GEOTECHNICAL, GEOLOGICAL AND EARTHQUAKE ENGINEERING, Volume 36, Springer, London</w:t>
                      </w:r>
                    </w:p>
                  </w:txbxContent>
                </v:textbox>
                <w10:wrap type="square" anchorx="margin"/>
              </v:shape>
            </w:pict>
          </mc:Fallback>
        </mc:AlternateContent>
      </w:r>
    </w:p>
    <w:p w:rsidR="00ED37A7" w:rsidRDefault="00ED37A7" w:rsidP="00E812AC">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Eksplorasi Geotermal</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RF184734</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VII (Tujuh)</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3 (T:3) SKS</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Dr. Widya Utama. DEA</w:t>
            </w:r>
          </w:p>
        </w:tc>
      </w:tr>
    </w:tbl>
    <w:p w:rsidR="00E812AC" w:rsidRDefault="00E812AC" w:rsidP="00E812AC"/>
    <w:tbl>
      <w:tblPr>
        <w:tblStyle w:val="TableGrid"/>
        <w:tblW w:w="14575" w:type="dxa"/>
        <w:tblLayout w:type="fixed"/>
        <w:tblLook w:val="04A0" w:firstRow="1" w:lastRow="0" w:firstColumn="1" w:lastColumn="0" w:noHBand="0" w:noVBand="1"/>
      </w:tblPr>
      <w:tblGrid>
        <w:gridCol w:w="2700"/>
        <w:gridCol w:w="2965"/>
        <w:gridCol w:w="807"/>
        <w:gridCol w:w="8103"/>
      </w:tblGrid>
      <w:tr w:rsidR="00E812AC" w:rsidTr="0024484D">
        <w:tc>
          <w:tcPr>
            <w:tcW w:w="2700"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Geofisika, Geokimia, Geologi</w:t>
            </w:r>
          </w:p>
        </w:tc>
      </w:tr>
      <w:tr w:rsidR="00E812AC" w:rsidTr="0024484D">
        <w:tc>
          <w:tcPr>
            <w:tcW w:w="2700" w:type="dxa"/>
            <w:vMerge w:val="restart"/>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812AC" w:rsidRDefault="00E812AC"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val="restart"/>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E812AC" w:rsidRDefault="00E812AC"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E812AC" w:rsidRDefault="00E812AC"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val="restart"/>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812AC" w:rsidRDefault="00E812AC" w:rsidP="0024484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812AC" w:rsidRDefault="00E812AC"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val="restart"/>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812AC" w:rsidRDefault="00E812AC"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812AC" w:rsidTr="0024484D">
        <w:tc>
          <w:tcPr>
            <w:tcW w:w="2700"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E812AC" w:rsidRDefault="00E812AC" w:rsidP="0024484D">
            <w:pPr>
              <w:pStyle w:val="ListParagraph"/>
              <w:ind w:left="0"/>
              <w:jc w:val="both"/>
              <w:rPr>
                <w:rFonts w:ascii="Times New Roman" w:hAnsi="Times New Roman" w:cs="Times New Roman"/>
                <w:sz w:val="24"/>
                <w:szCs w:val="24"/>
              </w:rPr>
            </w:pPr>
            <w:r>
              <w:rPr>
                <w:rFonts w:ascii="Times New Roman" w:hAnsi="Times New Roman" w:cs="Times New Roman"/>
                <w:sz w:val="24"/>
                <w:szCs w:val="24"/>
              </w:rPr>
              <w:t>[ C3, A2, P3 ] Mahasiswa mampu mamahami bagian eksplorasi geotermal dalam konteks kerja total proyek geotermal. Mahasiswa mampu membuat analisa sederhana analisa keekonomian dan kajian hukum pengembangan potensi geotermal dalam konteks pemberdayaan energi nasional. Mahasiswa mampu melakukan urutan kerja eksplorasi dalam kajian potensi geotermal suatu daerah.  Mahasiswa mampu membangun model konseptual reservoir geotermal secara sederhana dan melakukan evaluasi model reservoir serta menyajikannya dalam bentuk proposal prospek energi geotermal suatu daerah yabg bisanya dipakai untuk kelengkapan dokumen lelang (bidding) IUP pada kementerian ESDM.</w:t>
            </w:r>
          </w:p>
        </w:tc>
      </w:tr>
    </w:tbl>
    <w:p w:rsidR="00E812AC" w:rsidRDefault="00E812AC" w:rsidP="00E812AC"/>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812AC" w:rsidTr="0024484D">
        <w:tc>
          <w:tcPr>
            <w:tcW w:w="985"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812AC" w:rsidTr="0024484D">
        <w:tc>
          <w:tcPr>
            <w:tcW w:w="985"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812AC" w:rsidRDefault="00E812AC"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[C4,P4,A4] Mahasiswa mampu memahami konsep geotermal</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Pengantar Metoda EM, perkembangan metoda EM dan aplikasi umum</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K1:pengantar metoda EM dan perkembangannya.ppt</w:t>
            </w:r>
          </w:p>
        </w:tc>
        <w:tc>
          <w:tcPr>
            <w:tcW w:w="2651"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 xml:space="preserve">Kuliah Pengantar, Brainstorming, Diskusi Kelompok, </w:t>
            </w:r>
          </w:p>
        </w:tc>
        <w:tc>
          <w:tcPr>
            <w:tcW w:w="1930"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TM: 2x(4x50”)</w:t>
            </w:r>
          </w:p>
        </w:tc>
        <w:tc>
          <w:tcPr>
            <w:tcW w:w="1623"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Mengenal aplikasi EM secara umum</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 xml:space="preserve">Mahasiswa mampu menjelaskan pentingnya eksplorasi geotermal dalam analisa risiko </w:t>
            </w:r>
            <w:r>
              <w:rPr>
                <w:rFonts w:ascii="Times New Roman" w:hAnsi="Times New Roman" w:cs="Times New Roman"/>
                <w:sz w:val="24"/>
                <w:szCs w:val="24"/>
              </w:rPr>
              <w:lastRenderedPageBreak/>
              <w:t>pengembangan energi geotermal pada suatu daerah.</w:t>
            </w:r>
          </w:p>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lastRenderedPageBreak/>
              <w:t>prinsip dasar</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metoda-metoda EM, Persamaan Maxwell</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K2:Persamaan Medan listrik, </w:t>
            </w:r>
            <w:r>
              <w:rPr>
                <w:rFonts w:ascii="Times New Roman" w:hAnsi="Times New Roman" w:cs="Times New Roman"/>
                <w:sz w:val="24"/>
                <w:szCs w:val="24"/>
              </w:rPr>
              <w:lastRenderedPageBreak/>
              <w:t>Medan Magnet dan Persamaan Maxwell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Pengolahan data eksplorasi geologi untuk kajian awal daerah potensi geotermal</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Pengolahan data eksplorasi geologi untuk kajian awal daerah potensi geotermal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Pengolahan data eksplorasi geologi untuk kajian awal daerah potensi geotermal</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Pengolahan data eksplorasi geologi untuk kajian awal daerah potensi geotermal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Mahasiswa mampu mengaplikasikan Pengolahan data eksplorasi geofisika untuk deliniasi daerah prospek potensi geotermal</w:t>
            </w:r>
          </w:p>
          <w:p w:rsidR="00E812AC" w:rsidRDefault="00E812AC" w:rsidP="0024484D">
            <w:pPr>
              <w:rPr>
                <w:rFonts w:ascii="Times New Roman" w:hAnsi="Times New Roman" w:cs="Times New Roman"/>
                <w:sz w:val="24"/>
                <w:szCs w:val="24"/>
              </w:rPr>
            </w:pPr>
          </w:p>
        </w:tc>
        <w:tc>
          <w:tcPr>
            <w:tcW w:w="1980" w:type="dxa"/>
          </w:tcPr>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Pengolahan data eksplorasi geofisika untuk deliniasi daerah prospek potensi geotermal</w:t>
            </w:r>
          </w:p>
          <w:p w:rsidR="00E812AC" w:rsidRDefault="00E812AC" w:rsidP="0024484D">
            <w:pPr>
              <w:rPr>
                <w:rFonts w:ascii="Times New Roman" w:hAnsi="Times New Roman" w:cs="Times New Roman"/>
                <w:sz w:val="24"/>
                <w:szCs w:val="24"/>
              </w:rPr>
            </w:pPr>
          </w:p>
        </w:tc>
        <w:tc>
          <w:tcPr>
            <w:tcW w:w="2651" w:type="dxa"/>
          </w:tcPr>
          <w:p w:rsidR="00E812AC" w:rsidRDefault="00E812AC"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812AC" w:rsidRDefault="00E812AC"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t xml:space="preserve">Mahasiswa mampu mengaplikasikan Pengolahan data eksplorasi geofisika </w:t>
            </w:r>
            <w:r>
              <w:rPr>
                <w:rFonts w:ascii="Times New Roman" w:hAnsi="Times New Roman" w:cs="Times New Roman"/>
                <w:sz w:val="24"/>
                <w:szCs w:val="24"/>
              </w:rPr>
              <w:lastRenderedPageBreak/>
              <w:t>untuk deliniasi daerah prospek potensi geotermal</w:t>
            </w:r>
          </w:p>
          <w:p w:rsidR="00E812AC" w:rsidRDefault="00E812AC" w:rsidP="0024484D">
            <w:pPr>
              <w:rPr>
                <w:rFonts w:ascii="Times New Roman" w:hAnsi="Times New Roman" w:cs="Times New Roman"/>
                <w:sz w:val="24"/>
                <w:szCs w:val="24"/>
              </w:rPr>
            </w:pPr>
          </w:p>
        </w:tc>
        <w:tc>
          <w:tcPr>
            <w:tcW w:w="1980" w:type="dxa"/>
          </w:tcPr>
          <w:p w:rsidR="00E812AC" w:rsidRDefault="00E812AC" w:rsidP="0024484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Pengolahan data eksplorasi geofisika untuk deliniasi daerah </w:t>
            </w:r>
            <w:r>
              <w:rPr>
                <w:rFonts w:ascii="Times New Roman" w:hAnsi="Times New Roman" w:cs="Times New Roman"/>
                <w:sz w:val="24"/>
                <w:szCs w:val="24"/>
              </w:rPr>
              <w:lastRenderedPageBreak/>
              <w:t>prospek potensi geotermal</w:t>
            </w:r>
          </w:p>
          <w:p w:rsidR="00E812AC" w:rsidRDefault="00E812AC" w:rsidP="0024484D">
            <w:pPr>
              <w:rPr>
                <w:rFonts w:ascii="Times New Roman" w:hAnsi="Times New Roman" w:cs="Times New Roman"/>
                <w:sz w:val="24"/>
                <w:szCs w:val="24"/>
              </w:rPr>
            </w:pP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E812AC" w:rsidRDefault="00E812AC"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color w:val="000000"/>
                <w:sz w:val="24"/>
                <w:szCs w:val="24"/>
              </w:rPr>
            </w:pPr>
            <w:r>
              <w:rPr>
                <w:rFonts w:ascii="Times New Roman" w:hAnsi="Times New Roman" w:cs="Times New Roman"/>
                <w:sz w:val="24"/>
                <w:szCs w:val="24"/>
              </w:rPr>
              <w:t>Mahasiswa mampu menjelaskan Kajian data geologi</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Kajian data geologi</w:t>
            </w:r>
          </w:p>
        </w:tc>
        <w:tc>
          <w:tcPr>
            <w:tcW w:w="2651" w:type="dxa"/>
          </w:tcPr>
          <w:p w:rsidR="00E812AC" w:rsidRDefault="00E812AC"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812AC" w:rsidRDefault="00E812AC"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Tugas 6 : membuat resume paper dengan metode CSAMT dan AMT -Praktikum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E812AC" w:rsidTr="0024484D">
        <w:tc>
          <w:tcPr>
            <w:tcW w:w="985" w:type="dxa"/>
            <w:shd w:val="clear" w:color="auto" w:fill="BFBFBF" w:themeFill="background1" w:themeFillShade="BF"/>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812AC" w:rsidRDefault="00E812AC" w:rsidP="0024484D">
            <w:pPr>
              <w:rPr>
                <w:rFonts w:ascii="Times New Roman" w:hAnsi="Times New Roman" w:cs="Times New Roman"/>
                <w:sz w:val="24"/>
                <w:szCs w:val="24"/>
              </w:rPr>
            </w:pPr>
          </w:p>
        </w:tc>
        <w:tc>
          <w:tcPr>
            <w:tcW w:w="2651" w:type="dxa"/>
            <w:shd w:val="clear" w:color="auto" w:fill="BFBFBF" w:themeFill="background1" w:themeFillShade="BF"/>
          </w:tcPr>
          <w:p w:rsidR="00E812AC" w:rsidRDefault="00E812AC"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812AC" w:rsidRDefault="00E812AC"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812AC" w:rsidRDefault="00E812AC" w:rsidP="0024484D">
            <w:pPr>
              <w:rPr>
                <w:rFonts w:ascii="Times New Roman" w:hAnsi="Times New Roman" w:cs="Times New Roman"/>
                <w:sz w:val="24"/>
                <w:szCs w:val="24"/>
              </w:rPr>
            </w:pPr>
          </w:p>
        </w:tc>
        <w:tc>
          <w:tcPr>
            <w:tcW w:w="1862" w:type="dxa"/>
            <w:shd w:val="clear" w:color="auto" w:fill="BFBFBF" w:themeFill="background1" w:themeFillShade="BF"/>
          </w:tcPr>
          <w:p w:rsidR="00E812AC" w:rsidRDefault="00E812AC" w:rsidP="0024484D">
            <w:pPr>
              <w:jc w:val="center"/>
              <w:rPr>
                <w:rFonts w:ascii="Times New Roman" w:hAnsi="Times New Roman" w:cs="Times New Roman"/>
                <w:sz w:val="24"/>
                <w:szCs w:val="24"/>
              </w:rPr>
            </w:pPr>
          </w:p>
        </w:tc>
        <w:tc>
          <w:tcPr>
            <w:tcW w:w="1217" w:type="dxa"/>
            <w:shd w:val="clear" w:color="auto" w:fill="BFBFBF" w:themeFill="background1" w:themeFillShade="BF"/>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color w:val="000000"/>
                <w:sz w:val="24"/>
                <w:szCs w:val="24"/>
              </w:rPr>
            </w:pPr>
            <w:r>
              <w:rPr>
                <w:rFonts w:ascii="Times New Roman" w:hAnsi="Times New Roman" w:cs="Times New Roman"/>
                <w:sz w:val="24"/>
                <w:szCs w:val="24"/>
              </w:rPr>
              <w:t>Mahasiswa mampu menjelaskan Kajian data geologi</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Kajian data geologi</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Mahasiswa mampu menjelaskan geofisika geothermal </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Mahasiswa mampu menjelaskan geofisika geothermal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Mahasiswa mampu menjelaskan geofisika geothermal </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Mahasiswa mampu menjelaskan geofisika geothermal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Resume jurnal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Mahasiswa mampu menjelaskan geokimia daerah prospek potensi geotermal</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geokimia daerah prospek potensi geotermal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Mahasiswa mampu menjelaskan geokimia daerah prospek potensi geotermal</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geokimia daerah prospek potensi geotermal</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812AC" w:rsidRDefault="00E812AC"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Mahasiswa mampu menerapkan Penyusunan laporan kajian integratif prospek potensi geotermal dari suatu daerah.</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Penyusunan laporan kajian integratif prospek potensi geotermal dari suatu daerah.</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812AC" w:rsidRDefault="00E812AC"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Mahasiswa mampu menerapkan Penyusunan laporan kajian integratif prospek potensi geotermal dari suatu daerah.</w:t>
            </w:r>
          </w:p>
        </w:tc>
        <w:tc>
          <w:tcPr>
            <w:tcW w:w="198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Penyusunan laporan kajian integratif prospek potensi geotermal dari suatu daerah.</w:t>
            </w:r>
          </w:p>
        </w:tc>
        <w:tc>
          <w:tcPr>
            <w:tcW w:w="2651" w:type="dxa"/>
          </w:tcPr>
          <w:p w:rsidR="00E812AC" w:rsidRDefault="00E812AC"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812AC" w:rsidRDefault="00E812AC"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812AC" w:rsidRDefault="00E812AC"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Diskusi Kelas</w:t>
            </w:r>
          </w:p>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812AC" w:rsidRDefault="00E812AC" w:rsidP="0024484D">
            <w:pPr>
              <w:jc w:val="center"/>
              <w:rPr>
                <w:rFonts w:ascii="Times New Roman" w:hAnsi="Times New Roman" w:cs="Times New Roman"/>
                <w:sz w:val="24"/>
                <w:szCs w:val="24"/>
              </w:rPr>
            </w:pPr>
          </w:p>
        </w:tc>
      </w:tr>
      <w:tr w:rsidR="00E812AC" w:rsidTr="0024484D">
        <w:tc>
          <w:tcPr>
            <w:tcW w:w="985" w:type="dxa"/>
            <w:shd w:val="clear" w:color="auto" w:fill="BFBFBF" w:themeFill="background1" w:themeFillShade="BF"/>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812AC" w:rsidRDefault="00E812AC" w:rsidP="0024484D">
            <w:pPr>
              <w:rPr>
                <w:rFonts w:ascii="Times New Roman" w:hAnsi="Times New Roman" w:cs="Times New Roman"/>
                <w:sz w:val="24"/>
                <w:szCs w:val="24"/>
              </w:rPr>
            </w:pPr>
          </w:p>
        </w:tc>
        <w:tc>
          <w:tcPr>
            <w:tcW w:w="2651" w:type="dxa"/>
            <w:shd w:val="clear" w:color="auto" w:fill="BFBFBF" w:themeFill="background1" w:themeFillShade="BF"/>
          </w:tcPr>
          <w:p w:rsidR="00E812AC" w:rsidRDefault="00E812AC"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812AC" w:rsidRDefault="00E812AC"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Presentasi laporan</w:t>
            </w:r>
          </w:p>
        </w:tc>
        <w:tc>
          <w:tcPr>
            <w:tcW w:w="1862" w:type="dxa"/>
            <w:shd w:val="clear" w:color="auto" w:fill="BFBFBF" w:themeFill="background1" w:themeFillShade="BF"/>
          </w:tcPr>
          <w:p w:rsidR="00E812AC" w:rsidRDefault="00E812AC" w:rsidP="0024484D">
            <w:pPr>
              <w:jc w:val="center"/>
              <w:rPr>
                <w:rFonts w:ascii="Times New Roman" w:hAnsi="Times New Roman" w:cs="Times New Roman"/>
                <w:sz w:val="24"/>
                <w:szCs w:val="24"/>
              </w:rPr>
            </w:pPr>
          </w:p>
        </w:tc>
        <w:tc>
          <w:tcPr>
            <w:tcW w:w="1217" w:type="dxa"/>
            <w:shd w:val="clear" w:color="auto" w:fill="BFBFBF" w:themeFill="background1" w:themeFillShade="BF"/>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E812AC" w:rsidRDefault="00E812AC" w:rsidP="00E812AC"/>
    <w:p w:rsidR="00E812AC" w:rsidRDefault="00E812AC" w:rsidP="00E812AC">
      <w:pPr>
        <w:rPr>
          <w:rFonts w:ascii="Times New Roman" w:hAnsi="Times New Roman" w:cs="Times New Roman"/>
          <w:b/>
          <w:sz w:val="24"/>
          <w:szCs w:val="24"/>
        </w:rPr>
      </w:pPr>
    </w:p>
    <w:p w:rsidR="00E812AC" w:rsidRDefault="00E812AC" w:rsidP="00E812AC">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61664" behindDoc="0" locked="0" layoutInCell="1" allowOverlap="1" wp14:anchorId="0F080A81" wp14:editId="4287C025">
                <wp:simplePos x="0" y="0"/>
                <wp:positionH relativeFrom="margin">
                  <wp:align>right</wp:align>
                </wp:positionH>
                <wp:positionV relativeFrom="paragraph">
                  <wp:posOffset>413385</wp:posOffset>
                </wp:positionV>
                <wp:extent cx="9201150" cy="626745"/>
                <wp:effectExtent l="0" t="0" r="19050" b="2159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rsidR="00E812AC" w:rsidRDefault="00E812AC" w:rsidP="00E812AC">
                            <w:pPr>
                              <w:pStyle w:val="ListParagraph"/>
                              <w:numPr>
                                <w:ilvl w:val="0"/>
                                <w:numId w:val="35"/>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Handbook of Geothermal Energy,Editors: Edwards, L.M., Chilingar, G.V. et al. , Gulf Publishing Company, 1982, 613 pp.</w:t>
                            </w:r>
                          </w:p>
                          <w:p w:rsidR="00E812AC" w:rsidRDefault="00E812AC" w:rsidP="00E812AC">
                            <w:pPr>
                              <w:pStyle w:val="ListParagraph"/>
                              <w:numPr>
                                <w:ilvl w:val="0"/>
                                <w:numId w:val="35"/>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Goff, F., Janik, C.J. (2000), Geothermal Systems, Editors: Haraldur Sigurdsson, Encyclopedia of Volcanoes, Academic</w:t>
                            </w:r>
                            <w:r>
                              <w:rPr>
                                <w:rFonts w:ascii="Times New Roman" w:hAnsi="Times New Roman" w:cs="Times New Roman"/>
                                <w:sz w:val="24"/>
                                <w:szCs w:val="24"/>
                              </w:rPr>
                              <w:br/>
                            </w:r>
                            <w:r>
                              <w:rPr>
                                <w:rFonts w:ascii="Times New Roman" w:hAnsi="Times New Roman" w:cs="Times New Roman"/>
                                <w:iCs/>
                                <w:sz w:val="24"/>
                                <w:szCs w:val="24"/>
                              </w:rPr>
                              <w:t>Press, pp. 817-834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F080A81" id="_x0000_s1050" type="#_x0000_t202" style="position:absolute;margin-left:673.3pt;margin-top:32.55pt;width:724.5pt;height:49.35pt;z-index:2517616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">
                <v:textbox style="mso-fit-shape-to-text:t">
                  <w:txbxContent>
                    <w:p w:rsidR="00E812AC" w:rsidRDefault="00E812AC" w:rsidP="00E812AC">
                      <w:pPr>
                        <w:pStyle w:val="ListParagraph"/>
                        <w:numPr>
                          <w:ilvl w:val="0"/>
                          <w:numId w:val="35"/>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Handbook of Geothermal Energy,Editors: Edwards, L.M., Chilingar, G.V. et al. , Gulf Publishing Company, 1982, 613 pp.</w:t>
                      </w:r>
                    </w:p>
                    <w:p w:rsidR="00E812AC" w:rsidRDefault="00E812AC" w:rsidP="00E812AC">
                      <w:pPr>
                        <w:pStyle w:val="ListParagraph"/>
                        <w:numPr>
                          <w:ilvl w:val="0"/>
                          <w:numId w:val="35"/>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Goff, F., Janik, C.J. (2000), Geothermal Systems, Editors: Haraldur Sigurdsson, Encyclopedia of Volcanoes, Academic</w:t>
                      </w:r>
                      <w:r>
                        <w:rPr>
                          <w:rFonts w:ascii="Times New Roman" w:hAnsi="Times New Roman" w:cs="Times New Roman"/>
                          <w:sz w:val="24"/>
                          <w:szCs w:val="24"/>
                        </w:rPr>
                        <w:br/>
                      </w:r>
                      <w:r>
                        <w:rPr>
                          <w:rFonts w:ascii="Times New Roman" w:hAnsi="Times New Roman" w:cs="Times New Roman"/>
                          <w:iCs/>
                          <w:sz w:val="24"/>
                          <w:szCs w:val="24"/>
                        </w:rPr>
                        <w:t>Press, pp. 817-834</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Geotomografi</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RF184735</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VII (Tujuh)</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4 (Empat) SKS</w:t>
            </w:r>
          </w:p>
        </w:tc>
      </w:tr>
      <w:tr w:rsidR="00E812AC" w:rsidTr="0024484D">
        <w:tc>
          <w:tcPr>
            <w:tcW w:w="2785"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Juan Pandu Gya Nur Rochman, S.Si., M.T.</w:t>
            </w:r>
          </w:p>
        </w:tc>
      </w:tr>
    </w:tbl>
    <w:p w:rsidR="00E812AC" w:rsidRDefault="00E812AC" w:rsidP="00E812AC">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812AC" w:rsidTr="0024484D">
        <w:tc>
          <w:tcPr>
            <w:tcW w:w="2700"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Pemrograman, Geofisika</w:t>
            </w:r>
          </w:p>
        </w:tc>
      </w:tr>
      <w:tr w:rsidR="00E812AC" w:rsidTr="0024484D">
        <w:tc>
          <w:tcPr>
            <w:tcW w:w="2700" w:type="dxa"/>
            <w:vMerge w:val="restart"/>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812AC" w:rsidRDefault="00E812AC"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val="restart"/>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812AC" w:rsidRDefault="00E812AC"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812AC" w:rsidRDefault="00E812AC"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812AC" w:rsidRDefault="00E812AC"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812AC" w:rsidRDefault="00E812AC"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val="restart"/>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E812AC" w:rsidRDefault="00E812AC" w:rsidP="0024484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E812AC" w:rsidRDefault="00E812AC"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menguasai konsep, prinsip dan teknik perancangan sistem, proses atau komponen aplikasi rekayasa geofisika secara prosedural dimulai dari pengambilan data, </w:t>
            </w:r>
            <w:r>
              <w:rPr>
                <w:rFonts w:ascii="Times New Roman" w:hAnsi="Times New Roman" w:cs="Times New Roman"/>
                <w:color w:val="000000"/>
                <w:sz w:val="24"/>
                <w:szCs w:val="24"/>
              </w:rPr>
              <w:lastRenderedPageBreak/>
              <w:t>pengolahan, interprestasi dan pemodelan untuk menyelesaikan masalah rekayasa geofisika secara mendalam;</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tcPr>
          <w:p w:rsidR="00E812AC" w:rsidRDefault="00E812AC" w:rsidP="0024484D">
            <w:pPr>
              <w:rPr>
                <w:rFonts w:ascii="Times New Roman" w:hAnsi="Times New Roman" w:cs="Times New Roman"/>
                <w:b/>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val="restart"/>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812AC" w:rsidRDefault="00E812AC" w:rsidP="0024484D">
            <w:pPr>
              <w:ind w:right="397"/>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812AC" w:rsidRDefault="00E812AC"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w:t>
            </w:r>
            <w:r>
              <w:rPr>
                <w:rFonts w:ascii="Times New Roman" w:hAnsi="Times New Roman" w:cs="Times New Roman"/>
                <w:i/>
                <w:color w:val="000000"/>
                <w:sz w:val="24"/>
                <w:szCs w:val="24"/>
              </w:rPr>
              <w:t>engineering principles</w:t>
            </w:r>
            <w:r>
              <w:rPr>
                <w:rFonts w:ascii="Times New Roman" w:hAnsi="Times New Roman" w:cs="Times New Roman"/>
                <w:color w:val="000000"/>
                <w:sz w:val="24"/>
                <w:szCs w:val="24"/>
              </w:rPr>
              <w:t>) ke dalam prosedur, proses, sistem, atau metodologi rekayasa geofisika untuk membuat atau memodifikasi model dalam menyelesaikan masalah rekayasa kompleks (</w:t>
            </w:r>
            <w:r>
              <w:rPr>
                <w:rFonts w:ascii="Times New Roman" w:hAnsi="Times New Roman" w:cs="Times New Roman"/>
                <w:i/>
                <w:color w:val="000000"/>
                <w:sz w:val="24"/>
                <w:szCs w:val="24"/>
              </w:rPr>
              <w:t>complex engineering problem</w:t>
            </w:r>
            <w:r>
              <w:rPr>
                <w:rFonts w:ascii="Times New Roman" w:hAnsi="Times New Roman" w:cs="Times New Roman"/>
                <w:color w:val="000000"/>
                <w:sz w:val="24"/>
                <w:szCs w:val="24"/>
              </w:rPr>
              <w:t>) di bidang lingkungan, pemukiman, kelautan dan energi  dengan konsep pembangunan berkelanjutan (</w:t>
            </w:r>
            <w:r>
              <w:rPr>
                <w:rFonts w:ascii="Times New Roman" w:hAnsi="Times New Roman" w:cs="Times New Roman"/>
                <w:i/>
                <w:color w:val="000000"/>
                <w:sz w:val="24"/>
                <w:szCs w:val="24"/>
              </w:rPr>
              <w:t>sustainable development</w:t>
            </w:r>
            <w:r>
              <w:rPr>
                <w:rFonts w:ascii="Times New Roman" w:hAnsi="Times New Roman" w:cs="Times New Roman"/>
                <w:color w:val="000000"/>
                <w:sz w:val="24"/>
                <w:szCs w:val="24"/>
              </w:rPr>
              <w:t>);</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812AC" w:rsidRDefault="00E812AC"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E812AC" w:rsidTr="0024484D">
        <w:tc>
          <w:tcPr>
            <w:tcW w:w="2700" w:type="dxa"/>
            <w:vMerge/>
            <w:shd w:val="clear" w:color="auto" w:fill="BFBFBF" w:themeFill="background1" w:themeFillShade="BF"/>
          </w:tcPr>
          <w:p w:rsidR="00E812AC" w:rsidRDefault="00E812AC" w:rsidP="0024484D">
            <w:pPr>
              <w:rPr>
                <w:rFonts w:ascii="Times New Roman" w:hAnsi="Times New Roman" w:cs="Times New Roman"/>
                <w:b/>
                <w:sz w:val="24"/>
                <w:szCs w:val="24"/>
              </w:rPr>
            </w:pPr>
          </w:p>
        </w:tc>
        <w:tc>
          <w:tcPr>
            <w:tcW w:w="2965" w:type="dxa"/>
            <w:vMerge/>
          </w:tcPr>
          <w:p w:rsidR="00E812AC" w:rsidRDefault="00E812AC" w:rsidP="0024484D">
            <w:pPr>
              <w:rPr>
                <w:rFonts w:ascii="Times New Roman" w:hAnsi="Times New Roman" w:cs="Times New Roman"/>
                <w:sz w:val="24"/>
                <w:szCs w:val="24"/>
              </w:rPr>
            </w:pPr>
          </w:p>
        </w:tc>
        <w:tc>
          <w:tcPr>
            <w:tcW w:w="807" w:type="dxa"/>
          </w:tcPr>
          <w:p w:rsidR="00E812AC" w:rsidRDefault="00E812AC"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E812AC" w:rsidRDefault="00E812AC"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812AC" w:rsidTr="0024484D">
        <w:tc>
          <w:tcPr>
            <w:tcW w:w="2700" w:type="dxa"/>
            <w:shd w:val="clear" w:color="auto" w:fill="BFBFBF" w:themeFill="background1" w:themeFillShade="BF"/>
          </w:tcPr>
          <w:p w:rsidR="00E812AC" w:rsidRDefault="00E812AC"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812AC" w:rsidRDefault="00E812AC" w:rsidP="0024484D">
            <w:pPr>
              <w:rPr>
                <w:rFonts w:ascii="Times New Roman" w:hAnsi="Times New Roman" w:cs="Times New Roman"/>
                <w:sz w:val="24"/>
                <w:szCs w:val="24"/>
              </w:rPr>
            </w:pPr>
            <w:r>
              <w:rPr>
                <w:rFonts w:ascii="Times New Roman" w:hAnsi="Times New Roman" w:cs="Times New Roman"/>
                <w:sz w:val="24"/>
                <w:szCs w:val="24"/>
              </w:rPr>
              <w:t>[C4, P3,A3] Mahasiswa mampu menerapkan konsep dasar teknologi pencitraan tomografi seismik dan elektrik serta membuat program tomografi sederhana.</w:t>
            </w:r>
          </w:p>
        </w:tc>
      </w:tr>
    </w:tbl>
    <w:p w:rsidR="00E812AC" w:rsidRDefault="00E812AC" w:rsidP="00E812AC">
      <w:pPr>
        <w:rPr>
          <w:rFonts w:ascii="Times New Roman" w:hAnsi="Times New Roman" w:cs="Times New Roman"/>
        </w:rPr>
      </w:pPr>
    </w:p>
    <w:tbl>
      <w:tblPr>
        <w:tblW w:w="14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407"/>
        <w:gridCol w:w="3240"/>
        <w:gridCol w:w="2700"/>
        <w:gridCol w:w="2340"/>
        <w:gridCol w:w="86"/>
        <w:gridCol w:w="2074"/>
        <w:gridCol w:w="1233"/>
      </w:tblGrid>
      <w:tr w:rsidR="00E812AC" w:rsidTr="0024484D">
        <w:trPr>
          <w:trHeight w:val="277"/>
        </w:trPr>
        <w:tc>
          <w:tcPr>
            <w:tcW w:w="851" w:type="dxa"/>
            <w:vMerge w:val="restart"/>
            <w:shd w:val="clear" w:color="auto" w:fill="auto"/>
          </w:tcPr>
          <w:p w:rsidR="00E812AC" w:rsidRDefault="00E812AC" w:rsidP="0024484D">
            <w:pPr>
              <w:ind w:left="-90" w:right="-108"/>
              <w:rPr>
                <w:rFonts w:ascii="Times New Roman" w:hAnsi="Times New Roman" w:cs="Times New Roman"/>
                <w:b/>
                <w:bCs/>
                <w:sz w:val="24"/>
                <w:szCs w:val="24"/>
                <w:lang w:val="id-ID" w:eastAsia="id-ID"/>
              </w:rPr>
            </w:pPr>
            <w:r>
              <w:rPr>
                <w:rFonts w:ascii="Times New Roman" w:hAnsi="Times New Roman" w:cs="Times New Roman"/>
                <w:b/>
                <w:bCs/>
                <w:sz w:val="24"/>
                <w:szCs w:val="24"/>
              </w:rPr>
              <w:t xml:space="preserve">Tatap uka </w:t>
            </w:r>
            <w:r>
              <w:rPr>
                <w:rFonts w:ascii="Times New Roman" w:hAnsi="Times New Roman" w:cs="Times New Roman"/>
                <w:b/>
                <w:bCs/>
                <w:sz w:val="24"/>
                <w:szCs w:val="24"/>
                <w:lang w:val="id-ID"/>
              </w:rPr>
              <w:t>Ke-</w:t>
            </w:r>
          </w:p>
        </w:tc>
        <w:tc>
          <w:tcPr>
            <w:tcW w:w="2407" w:type="dxa"/>
            <w:vMerge w:val="restart"/>
            <w:shd w:val="clear" w:color="auto" w:fill="auto"/>
          </w:tcPr>
          <w:p w:rsidR="00E812AC" w:rsidRDefault="00E812AC" w:rsidP="0024484D">
            <w:pPr>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Kemampuan Akhir Sub CP MK</w:t>
            </w:r>
          </w:p>
        </w:tc>
        <w:tc>
          <w:tcPr>
            <w:tcW w:w="3240" w:type="dxa"/>
            <w:vMerge w:val="restart"/>
            <w:shd w:val="clear" w:color="auto" w:fill="auto"/>
          </w:tcPr>
          <w:p w:rsidR="00E812AC" w:rsidRDefault="00E812AC" w:rsidP="0024484D">
            <w:pPr>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Keluasan (</w:t>
            </w:r>
            <w:r>
              <w:rPr>
                <w:rFonts w:ascii="Times New Roman" w:hAnsi="Times New Roman" w:cs="Times New Roman"/>
                <w:b/>
                <w:bCs/>
                <w:sz w:val="24"/>
                <w:szCs w:val="24"/>
                <w:lang w:val="id-ID" w:eastAsia="id-ID"/>
              </w:rPr>
              <w:t>Materi Pembelajaran</w:t>
            </w:r>
            <w:r>
              <w:rPr>
                <w:rFonts w:ascii="Times New Roman" w:hAnsi="Times New Roman" w:cs="Times New Roman"/>
                <w:b/>
                <w:bCs/>
                <w:sz w:val="24"/>
                <w:szCs w:val="24"/>
                <w:lang w:eastAsia="id-ID"/>
              </w:rPr>
              <w:t>)</w:t>
            </w:r>
          </w:p>
          <w:p w:rsidR="00E812AC" w:rsidRDefault="00E812AC" w:rsidP="0024484D">
            <w:pPr>
              <w:jc w:val="center"/>
              <w:rPr>
                <w:rFonts w:ascii="Times New Roman" w:hAnsi="Times New Roman" w:cs="Times New Roman"/>
                <w:b/>
                <w:bCs/>
                <w:sz w:val="24"/>
                <w:szCs w:val="24"/>
                <w:lang w:val="id-ID" w:eastAsia="id-ID"/>
              </w:rPr>
            </w:pPr>
          </w:p>
        </w:tc>
        <w:tc>
          <w:tcPr>
            <w:tcW w:w="2700" w:type="dxa"/>
            <w:vMerge w:val="restart"/>
            <w:shd w:val="clear" w:color="auto" w:fill="auto"/>
          </w:tcPr>
          <w:p w:rsidR="00E812AC" w:rsidRDefault="00E812AC" w:rsidP="0024484D">
            <w:pPr>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Metode</w:t>
            </w:r>
            <w:r>
              <w:rPr>
                <w:rFonts w:ascii="Times New Roman" w:hAnsi="Times New Roman" w:cs="Times New Roman"/>
                <w:b/>
                <w:bCs/>
                <w:sz w:val="24"/>
                <w:szCs w:val="24"/>
                <w:lang w:eastAsia="id-ID"/>
              </w:rPr>
              <w:t xml:space="preserve"> </w:t>
            </w:r>
            <w:r>
              <w:rPr>
                <w:rFonts w:ascii="Times New Roman" w:hAnsi="Times New Roman" w:cs="Times New Roman"/>
                <w:b/>
                <w:bCs/>
                <w:sz w:val="24"/>
                <w:szCs w:val="24"/>
                <w:lang w:val="id-ID" w:eastAsia="id-ID"/>
              </w:rPr>
              <w:t>Pembelajaran</w:t>
            </w:r>
          </w:p>
        </w:tc>
        <w:tc>
          <w:tcPr>
            <w:tcW w:w="5733" w:type="dxa"/>
            <w:gridSpan w:val="4"/>
            <w:shd w:val="clear" w:color="auto" w:fill="auto"/>
          </w:tcPr>
          <w:p w:rsidR="00E812AC" w:rsidRDefault="00E812AC" w:rsidP="0024484D">
            <w:pPr>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Assessment</w:t>
            </w:r>
          </w:p>
        </w:tc>
      </w:tr>
      <w:tr w:rsidR="00E812AC" w:rsidTr="0024484D">
        <w:trPr>
          <w:trHeight w:val="281"/>
        </w:trPr>
        <w:tc>
          <w:tcPr>
            <w:tcW w:w="851" w:type="dxa"/>
            <w:vMerge/>
            <w:shd w:val="clear" w:color="auto" w:fill="auto"/>
          </w:tcPr>
          <w:p w:rsidR="00E812AC" w:rsidRDefault="00E812AC" w:rsidP="0024484D">
            <w:pPr>
              <w:ind w:left="-90" w:right="-108"/>
              <w:jc w:val="center"/>
              <w:rPr>
                <w:rFonts w:ascii="Times New Roman" w:hAnsi="Times New Roman" w:cs="Times New Roman"/>
                <w:b/>
                <w:bCs/>
                <w:sz w:val="24"/>
                <w:szCs w:val="24"/>
                <w:lang w:val="id-ID"/>
              </w:rPr>
            </w:pPr>
          </w:p>
        </w:tc>
        <w:tc>
          <w:tcPr>
            <w:tcW w:w="2407" w:type="dxa"/>
            <w:vMerge/>
            <w:shd w:val="clear" w:color="auto" w:fill="auto"/>
          </w:tcPr>
          <w:p w:rsidR="00E812AC" w:rsidRDefault="00E812AC" w:rsidP="0024484D">
            <w:pPr>
              <w:jc w:val="center"/>
              <w:rPr>
                <w:rFonts w:ascii="Times New Roman" w:hAnsi="Times New Roman" w:cs="Times New Roman"/>
                <w:b/>
                <w:bCs/>
                <w:sz w:val="24"/>
                <w:szCs w:val="24"/>
                <w:lang w:val="id-ID" w:eastAsia="id-ID"/>
              </w:rPr>
            </w:pPr>
          </w:p>
        </w:tc>
        <w:tc>
          <w:tcPr>
            <w:tcW w:w="3240" w:type="dxa"/>
            <w:vMerge/>
            <w:shd w:val="clear" w:color="auto" w:fill="auto"/>
          </w:tcPr>
          <w:p w:rsidR="00E812AC" w:rsidRDefault="00E812AC" w:rsidP="0024484D">
            <w:pPr>
              <w:jc w:val="center"/>
              <w:rPr>
                <w:rFonts w:ascii="Times New Roman" w:hAnsi="Times New Roman" w:cs="Times New Roman"/>
                <w:b/>
                <w:bCs/>
                <w:sz w:val="24"/>
                <w:szCs w:val="24"/>
                <w:lang w:val="id-ID" w:eastAsia="id-ID"/>
              </w:rPr>
            </w:pPr>
          </w:p>
        </w:tc>
        <w:tc>
          <w:tcPr>
            <w:tcW w:w="2700" w:type="dxa"/>
            <w:vMerge/>
            <w:shd w:val="clear" w:color="auto" w:fill="auto"/>
          </w:tcPr>
          <w:p w:rsidR="00E812AC" w:rsidRDefault="00E812AC" w:rsidP="0024484D">
            <w:pPr>
              <w:jc w:val="center"/>
              <w:rPr>
                <w:rFonts w:ascii="Times New Roman" w:hAnsi="Times New Roman" w:cs="Times New Roman"/>
                <w:b/>
                <w:bCs/>
                <w:sz w:val="24"/>
                <w:szCs w:val="24"/>
                <w:lang w:val="id-ID" w:eastAsia="id-ID"/>
              </w:rPr>
            </w:pPr>
          </w:p>
        </w:tc>
        <w:tc>
          <w:tcPr>
            <w:tcW w:w="2426" w:type="dxa"/>
            <w:gridSpan w:val="2"/>
            <w:shd w:val="clear" w:color="auto" w:fill="auto"/>
          </w:tcPr>
          <w:p w:rsidR="00E812AC" w:rsidRDefault="00E812AC" w:rsidP="0024484D">
            <w:pPr>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Indikator</w:t>
            </w:r>
          </w:p>
        </w:tc>
        <w:tc>
          <w:tcPr>
            <w:tcW w:w="2074" w:type="dxa"/>
            <w:shd w:val="clear" w:color="auto" w:fill="auto"/>
          </w:tcPr>
          <w:p w:rsidR="00E812AC" w:rsidRDefault="00E812AC" w:rsidP="0024484D">
            <w:pPr>
              <w:jc w:val="center"/>
              <w:rPr>
                <w:rFonts w:ascii="Times New Roman" w:hAnsi="Times New Roman" w:cs="Times New Roman"/>
                <w:b/>
                <w:bCs/>
                <w:color w:val="0000FF"/>
                <w:sz w:val="24"/>
                <w:szCs w:val="24"/>
                <w:lang w:val="id-ID" w:eastAsia="id-ID"/>
              </w:rPr>
            </w:pPr>
            <w:r>
              <w:rPr>
                <w:rFonts w:ascii="Times New Roman" w:hAnsi="Times New Roman" w:cs="Times New Roman"/>
                <w:b/>
                <w:bCs/>
                <w:sz w:val="24"/>
                <w:szCs w:val="24"/>
                <w:lang w:val="id-ID" w:eastAsia="id-ID"/>
              </w:rPr>
              <w:t>Bentuk</w:t>
            </w:r>
          </w:p>
        </w:tc>
        <w:tc>
          <w:tcPr>
            <w:tcW w:w="1233" w:type="dxa"/>
            <w:shd w:val="clear" w:color="auto" w:fill="auto"/>
          </w:tcPr>
          <w:p w:rsidR="00E812AC" w:rsidRDefault="00E812AC" w:rsidP="0024484D">
            <w:pPr>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Bobot</w:t>
            </w:r>
          </w:p>
        </w:tc>
      </w:tr>
      <w:tr w:rsidR="00E812AC" w:rsidTr="0024484D">
        <w:trPr>
          <w:trHeight w:val="526"/>
        </w:trPr>
        <w:tc>
          <w:tcPr>
            <w:tcW w:w="851" w:type="dxa"/>
            <w:vMerge w:val="restart"/>
            <w:tcBorders>
              <w:bottom w:val="single" w:sz="4" w:space="0" w:color="auto"/>
            </w:tcBorders>
            <w:shd w:val="clear" w:color="auto" w:fill="auto"/>
          </w:tcPr>
          <w:p w:rsidR="00E812AC" w:rsidRDefault="00E812AC" w:rsidP="0024484D">
            <w:pPr>
              <w:ind w:left="-90" w:right="-108"/>
              <w:jc w:val="cente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1-2</w:t>
            </w:r>
          </w:p>
        </w:tc>
        <w:tc>
          <w:tcPr>
            <w:tcW w:w="2407" w:type="dxa"/>
            <w:vMerge w:val="restart"/>
            <w:tcBorders>
              <w:bottom w:val="single" w:sz="4" w:space="0" w:color="auto"/>
            </w:tcBorders>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 xml:space="preserve">mengetahui apa yang akan dipelajari pada kuliah ini, </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 xml:space="preserve">mampu menjelaskan ruang lingkup kajian </w:t>
            </w:r>
            <w:r>
              <w:rPr>
                <w:rFonts w:ascii="Times New Roman" w:hAnsi="Times New Roman" w:cs="Times New Roman"/>
                <w:bCs/>
                <w:sz w:val="24"/>
                <w:szCs w:val="24"/>
                <w:lang w:val="id-ID" w:eastAsia="id-ID"/>
              </w:rPr>
              <w:t>Geotomografi</w:t>
            </w:r>
          </w:p>
        </w:tc>
        <w:tc>
          <w:tcPr>
            <w:tcW w:w="3240" w:type="dxa"/>
            <w:vMerge w:val="restart"/>
            <w:tcBorders>
              <w:bottom w:val="single" w:sz="4" w:space="0" w:color="auto"/>
            </w:tcBorders>
            <w:shd w:val="clear" w:color="auto" w:fill="auto"/>
          </w:tcPr>
          <w:p w:rsidR="00E812AC" w:rsidRDefault="00E812AC" w:rsidP="0024484D">
            <w:pPr>
              <w:pStyle w:val="ListParagraph"/>
              <w:numPr>
                <w:ilvl w:val="1"/>
                <w:numId w:val="55"/>
              </w:numPr>
              <w:spacing w:after="0" w:line="240" w:lineRule="auto"/>
              <w:ind w:left="320"/>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Konsep Geotomografi overview </w:t>
            </w:r>
          </w:p>
          <w:p w:rsidR="00E812AC" w:rsidRDefault="00E812AC" w:rsidP="0024484D">
            <w:pPr>
              <w:pStyle w:val="ListParagraph"/>
              <w:numPr>
                <w:ilvl w:val="1"/>
                <w:numId w:val="55"/>
              </w:numPr>
              <w:spacing w:after="0" w:line="240" w:lineRule="auto"/>
              <w:ind w:left="320"/>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Sejarah Perkembangan</w:t>
            </w:r>
          </w:p>
          <w:p w:rsidR="00E812AC" w:rsidRDefault="00E812AC" w:rsidP="0024484D">
            <w:pPr>
              <w:pStyle w:val="ListParagraph"/>
              <w:numPr>
                <w:ilvl w:val="1"/>
                <w:numId w:val="55"/>
              </w:numPr>
              <w:spacing w:after="0" w:line="240" w:lineRule="auto"/>
              <w:ind w:left="320"/>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Aplikasi nya</w:t>
            </w:r>
          </w:p>
        </w:tc>
        <w:tc>
          <w:tcPr>
            <w:tcW w:w="2700" w:type="dxa"/>
            <w:vMerge w:val="restart"/>
            <w:tcBorders>
              <w:bottom w:val="single" w:sz="4" w:space="0" w:color="auto"/>
            </w:tcBorders>
            <w:shd w:val="clear" w:color="auto" w:fill="auto"/>
          </w:tcPr>
          <w:p w:rsidR="00E812AC" w:rsidRDefault="00E812AC" w:rsidP="0024484D">
            <w:pPr>
              <w:jc w:val="center"/>
              <w:rPr>
                <w:rFonts w:ascii="Times New Roman" w:hAnsi="Times New Roman" w:cs="Times New Roman"/>
                <w:sz w:val="24"/>
                <w:szCs w:val="24"/>
              </w:rPr>
            </w:pPr>
            <w:r>
              <w:rPr>
                <w:rFonts w:ascii="Times New Roman" w:hAnsi="Times New Roman" w:cs="Times New Roman"/>
                <w:sz w:val="24"/>
                <w:szCs w:val="24"/>
              </w:rPr>
              <w:t>Kuliah</w:t>
            </w:r>
          </w:p>
          <w:p w:rsidR="00E812AC" w:rsidRDefault="00E812AC" w:rsidP="0024484D">
            <w:pPr>
              <w:jc w:val="center"/>
              <w:rPr>
                <w:rFonts w:ascii="Times New Roman" w:hAnsi="Times New Roman" w:cs="Times New Roman"/>
                <w:sz w:val="24"/>
                <w:szCs w:val="24"/>
                <w:lang w:val="id-ID"/>
              </w:rPr>
            </w:pPr>
            <w:r>
              <w:rPr>
                <w:rFonts w:ascii="Times New Roman" w:hAnsi="Times New Roman" w:cs="Times New Roman"/>
                <w:sz w:val="24"/>
                <w:szCs w:val="24"/>
                <w:lang w:val="id-ID"/>
              </w:rPr>
              <w:t>120</w:t>
            </w:r>
            <w:r>
              <w:rPr>
                <w:rFonts w:ascii="Times New Roman" w:hAnsi="Times New Roman" w:cs="Times New Roman"/>
                <w:sz w:val="24"/>
                <w:szCs w:val="24"/>
              </w:rPr>
              <w:t xml:space="preserve"> menit</w:t>
            </w:r>
          </w:p>
          <w:p w:rsidR="00E812AC" w:rsidRDefault="00E812AC" w:rsidP="0024484D">
            <w:pPr>
              <w:jc w:val="center"/>
              <w:rPr>
                <w:rFonts w:ascii="Times New Roman" w:hAnsi="Times New Roman" w:cs="Times New Roman"/>
                <w:sz w:val="24"/>
                <w:szCs w:val="24"/>
                <w:lang w:val="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sz w:val="24"/>
                <w:szCs w:val="24"/>
              </w:rPr>
            </w:pPr>
            <w:r>
              <w:rPr>
                <w:rFonts w:ascii="Times New Roman" w:hAnsi="Times New Roman" w:cs="Times New Roman"/>
                <w:bCs/>
                <w:sz w:val="24"/>
                <w:szCs w:val="24"/>
                <w:lang w:val="id-ID" w:eastAsia="id-ID"/>
              </w:rPr>
              <w:t>3</w:t>
            </w:r>
            <w:r>
              <w:rPr>
                <w:rFonts w:ascii="Times New Roman" w:hAnsi="Times New Roman" w:cs="Times New Roman"/>
                <w:bCs/>
                <w:sz w:val="24"/>
                <w:szCs w:val="24"/>
                <w:lang w:eastAsia="id-ID"/>
              </w:rPr>
              <w:t>0 menit</w:t>
            </w:r>
          </w:p>
        </w:tc>
        <w:tc>
          <w:tcPr>
            <w:tcW w:w="2426" w:type="dxa"/>
            <w:gridSpan w:val="2"/>
            <w:vMerge w:val="restart"/>
            <w:tcBorders>
              <w:bottom w:val="single" w:sz="4" w:space="0" w:color="auto"/>
            </w:tcBorders>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074" w:type="dxa"/>
            <w:vMerge w:val="restart"/>
            <w:tcBorders>
              <w:bottom w:val="single" w:sz="4" w:space="0" w:color="auto"/>
            </w:tcBorders>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Tugas 1:</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 xml:space="preserve">Membuat </w:t>
            </w:r>
            <w:r>
              <w:rPr>
                <w:rFonts w:ascii="Times New Roman" w:hAnsi="Times New Roman" w:cs="Times New Roman"/>
                <w:bCs/>
                <w:sz w:val="24"/>
                <w:szCs w:val="24"/>
                <w:lang w:val="id-ID" w:eastAsia="id-ID"/>
              </w:rPr>
              <w:t>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110 menit</w:t>
            </w:r>
          </w:p>
          <w:p w:rsidR="00E812AC" w:rsidRDefault="00E812AC" w:rsidP="0024484D">
            <w:pP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lastRenderedPageBreak/>
              <w:t>Tugas terstruktur dan Belajar mandiri</w:t>
            </w:r>
          </w:p>
          <w:p w:rsidR="00E812AC" w:rsidRDefault="00E812AC" w:rsidP="0024484D">
            <w:pPr>
              <w:rPr>
                <w:rFonts w:ascii="Times New Roman" w:hAnsi="Times New Roman" w:cs="Times New Roman"/>
                <w:bCs/>
                <w:sz w:val="24"/>
                <w:szCs w:val="24"/>
                <w:lang w:eastAsia="id-ID"/>
              </w:rPr>
            </w:pPr>
            <w:r>
              <w:rPr>
                <w:rFonts w:ascii="Times New Roman" w:hAnsi="Times New Roman" w:cs="Times New Roman"/>
                <w:bCs/>
                <w:sz w:val="24"/>
                <w:szCs w:val="24"/>
                <w:lang w:eastAsia="id-ID"/>
              </w:rPr>
              <w:t xml:space="preserve"> Responsi:</w:t>
            </w:r>
          </w:p>
          <w:p w:rsidR="00E812AC" w:rsidRDefault="00E812AC" w:rsidP="0024484D">
            <w:pPr>
              <w:rPr>
                <w:rFonts w:ascii="Times New Roman" w:hAnsi="Times New Roman" w:cs="Times New Roman"/>
                <w:bCs/>
                <w:sz w:val="24"/>
                <w:szCs w:val="24"/>
                <w:lang w:eastAsia="id-ID"/>
              </w:rPr>
            </w:pPr>
            <w:r>
              <w:rPr>
                <w:rFonts w:ascii="Times New Roman" w:hAnsi="Times New Roman" w:cs="Times New Roman"/>
                <w:bCs/>
                <w:sz w:val="24"/>
                <w:szCs w:val="24"/>
                <w:lang w:eastAsia="id-ID"/>
              </w:rPr>
              <w:t>Membuat resume bab 1 dari referensi</w:t>
            </w:r>
          </w:p>
        </w:tc>
        <w:tc>
          <w:tcPr>
            <w:tcW w:w="1233" w:type="dxa"/>
            <w:tcBorders>
              <w:bottom w:val="single" w:sz="4" w:space="0" w:color="auto"/>
            </w:tcBorders>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color w:val="FF0000"/>
                <w:sz w:val="24"/>
                <w:szCs w:val="24"/>
                <w:lang w:eastAsia="id-ID"/>
              </w:rPr>
              <w:lastRenderedPageBreak/>
              <w:t>10%</w:t>
            </w:r>
          </w:p>
        </w:tc>
      </w:tr>
      <w:tr w:rsidR="00E812AC" w:rsidTr="0024484D">
        <w:tc>
          <w:tcPr>
            <w:tcW w:w="851" w:type="dxa"/>
            <w:vMerge/>
            <w:shd w:val="clear" w:color="auto" w:fill="auto"/>
          </w:tcPr>
          <w:p w:rsidR="00E812AC" w:rsidRDefault="00E812AC" w:rsidP="0024484D">
            <w:pPr>
              <w:ind w:left="-90" w:right="-108"/>
              <w:jc w:val="center"/>
              <w:rPr>
                <w:rFonts w:ascii="Times New Roman" w:hAnsi="Times New Roman" w:cs="Times New Roman"/>
                <w:bCs/>
                <w:sz w:val="24"/>
                <w:szCs w:val="24"/>
                <w:lang w:eastAsia="id-ID"/>
              </w:rPr>
            </w:pPr>
          </w:p>
        </w:tc>
        <w:tc>
          <w:tcPr>
            <w:tcW w:w="2407" w:type="dxa"/>
            <w:vMerge/>
            <w:shd w:val="clear" w:color="auto" w:fill="auto"/>
          </w:tcPr>
          <w:p w:rsidR="00E812AC" w:rsidRDefault="00E812AC" w:rsidP="0024484D">
            <w:pPr>
              <w:rPr>
                <w:rFonts w:ascii="Times New Roman" w:hAnsi="Times New Roman" w:cs="Times New Roman"/>
                <w:bCs/>
                <w:sz w:val="24"/>
                <w:szCs w:val="24"/>
                <w:lang w:val="id-ID" w:eastAsia="id-ID"/>
              </w:rPr>
            </w:pPr>
          </w:p>
        </w:tc>
        <w:tc>
          <w:tcPr>
            <w:tcW w:w="3240" w:type="dxa"/>
            <w:vMerge/>
            <w:shd w:val="clear" w:color="auto" w:fill="auto"/>
          </w:tcPr>
          <w:p w:rsidR="00E812AC" w:rsidRDefault="00E812AC" w:rsidP="0024484D">
            <w:pPr>
              <w:rPr>
                <w:rFonts w:ascii="Times New Roman" w:hAnsi="Times New Roman" w:cs="Times New Roman"/>
                <w:bCs/>
                <w:sz w:val="24"/>
                <w:szCs w:val="24"/>
                <w:lang w:eastAsia="id-ID"/>
              </w:rPr>
            </w:pPr>
          </w:p>
        </w:tc>
        <w:tc>
          <w:tcPr>
            <w:tcW w:w="2700" w:type="dxa"/>
            <w:vMerge/>
            <w:shd w:val="clear" w:color="auto" w:fill="auto"/>
          </w:tcPr>
          <w:p w:rsidR="00E812AC" w:rsidRDefault="00E812AC" w:rsidP="0024484D">
            <w:pPr>
              <w:rPr>
                <w:rFonts w:ascii="Times New Roman" w:hAnsi="Times New Roman" w:cs="Times New Roman"/>
                <w:sz w:val="24"/>
                <w:szCs w:val="24"/>
                <w:lang w:val="id-ID"/>
              </w:rPr>
            </w:pPr>
          </w:p>
        </w:tc>
        <w:tc>
          <w:tcPr>
            <w:tcW w:w="2426" w:type="dxa"/>
            <w:gridSpan w:val="2"/>
            <w:vMerge/>
            <w:shd w:val="clear" w:color="auto" w:fill="auto"/>
          </w:tcPr>
          <w:p w:rsidR="00E812AC" w:rsidRDefault="00E812AC" w:rsidP="0024484D">
            <w:pPr>
              <w:rPr>
                <w:rFonts w:ascii="Times New Roman" w:hAnsi="Times New Roman" w:cs="Times New Roman"/>
                <w:bCs/>
                <w:sz w:val="24"/>
                <w:szCs w:val="24"/>
                <w:lang w:val="id-ID" w:eastAsia="id-ID"/>
              </w:rPr>
            </w:pPr>
          </w:p>
        </w:tc>
        <w:tc>
          <w:tcPr>
            <w:tcW w:w="2074" w:type="dxa"/>
            <w:vMerge/>
            <w:shd w:val="clear" w:color="auto" w:fill="auto"/>
          </w:tcPr>
          <w:p w:rsidR="00E812AC" w:rsidRDefault="00E812AC" w:rsidP="0024484D">
            <w:pPr>
              <w:rPr>
                <w:rFonts w:ascii="Times New Roman" w:hAnsi="Times New Roman" w:cs="Times New Roman"/>
                <w:bCs/>
                <w:sz w:val="24"/>
                <w:szCs w:val="24"/>
                <w:lang w:eastAsia="id-ID"/>
              </w:rPr>
            </w:pPr>
          </w:p>
        </w:tc>
        <w:tc>
          <w:tcPr>
            <w:tcW w:w="1233" w:type="dxa"/>
            <w:shd w:val="clear" w:color="auto" w:fill="auto"/>
          </w:tcPr>
          <w:p w:rsidR="00E812AC" w:rsidRDefault="00E812AC" w:rsidP="0024484D">
            <w:pPr>
              <w:jc w:val="center"/>
              <w:rPr>
                <w:rFonts w:ascii="Times New Roman" w:hAnsi="Times New Roman" w:cs="Times New Roman"/>
                <w:bCs/>
                <w:sz w:val="24"/>
                <w:szCs w:val="24"/>
                <w:lang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3-4</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memahami konsep dasar Metode Seismik Tomografi</w:t>
            </w:r>
          </w:p>
        </w:tc>
        <w:tc>
          <w:tcPr>
            <w:tcW w:w="3240" w:type="dxa"/>
            <w:shd w:val="clear" w:color="auto" w:fill="auto"/>
          </w:tcPr>
          <w:p w:rsidR="00E812AC" w:rsidRDefault="00E812AC" w:rsidP="0024484D">
            <w:pPr>
              <w:pStyle w:val="ListParagraph"/>
              <w:numPr>
                <w:ilvl w:val="0"/>
                <w:numId w:val="57"/>
              </w:numPr>
              <w:spacing w:after="0" w:line="240" w:lineRule="auto"/>
              <w:ind w:left="320"/>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Metode Seismik Tomografi </w:t>
            </w:r>
          </w:p>
          <w:p w:rsidR="00E812AC" w:rsidRDefault="00E812AC" w:rsidP="0024484D">
            <w:pPr>
              <w:pStyle w:val="ListParagraph"/>
              <w:numPr>
                <w:ilvl w:val="0"/>
                <w:numId w:val="57"/>
              </w:numPr>
              <w:spacing w:after="0" w:line="240" w:lineRule="auto"/>
              <w:ind w:left="320"/>
              <w:contextualSpacing w:val="0"/>
              <w:rPr>
                <w:rFonts w:ascii="Times New Roman" w:hAnsi="Times New Roman" w:cs="Times New Roman"/>
                <w:sz w:val="24"/>
                <w:szCs w:val="24"/>
                <w:lang w:val="id-ID"/>
              </w:rPr>
            </w:pPr>
            <w:r>
              <w:rPr>
                <w:rFonts w:ascii="Times New Roman" w:hAnsi="Times New Roman" w:cs="Times New Roman"/>
                <w:sz w:val="24"/>
                <w:szCs w:val="24"/>
                <w:lang w:val="id-ID"/>
              </w:rPr>
              <w:t>Overview Parameterisasi Model dan Inversi</w:t>
            </w:r>
          </w:p>
        </w:tc>
        <w:tc>
          <w:tcPr>
            <w:tcW w:w="2700" w:type="dxa"/>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Kuliah</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24</w:t>
            </w:r>
            <w:r>
              <w:rPr>
                <w:rFonts w:ascii="Times New Roman" w:hAnsi="Times New Roman" w:cs="Times New Roman"/>
                <w:bCs/>
                <w:sz w:val="24"/>
                <w:szCs w:val="24"/>
                <w:lang w:eastAsia="id-ID"/>
              </w:rPr>
              <w:t>0 menit</w:t>
            </w:r>
          </w:p>
          <w:p w:rsidR="00E812AC" w:rsidRDefault="00E812AC" w:rsidP="0024484D">
            <w:pPr>
              <w:jc w:val="center"/>
              <w:rPr>
                <w:rFonts w:ascii="Times New Roman" w:hAnsi="Times New Roman" w:cs="Times New Roman"/>
                <w:bCs/>
                <w:sz w:val="24"/>
                <w:szCs w:val="24"/>
                <w:lang w:eastAsia="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6</w:t>
            </w:r>
            <w:r>
              <w:rPr>
                <w:rFonts w:ascii="Times New Roman" w:hAnsi="Times New Roman" w:cs="Times New Roman"/>
                <w:bCs/>
                <w:sz w:val="24"/>
                <w:szCs w:val="24"/>
                <w:lang w:eastAsia="id-ID"/>
              </w:rPr>
              <w:t>0 menit</w:t>
            </w:r>
          </w:p>
        </w:tc>
        <w:tc>
          <w:tcPr>
            <w:tcW w:w="2426" w:type="dxa"/>
            <w:gridSpan w:val="2"/>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074" w:type="dxa"/>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 xml:space="preserve">Tugas </w:t>
            </w:r>
            <w:r>
              <w:rPr>
                <w:rFonts w:ascii="Times New Roman" w:hAnsi="Times New Roman" w:cs="Times New Roman"/>
                <w:b/>
                <w:bCs/>
                <w:sz w:val="24"/>
                <w:szCs w:val="24"/>
                <w:lang w:val="id-ID" w:eastAsia="id-ID"/>
              </w:rPr>
              <w:t>2</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Membuat</w:t>
            </w:r>
            <w:r>
              <w:rPr>
                <w:rFonts w:ascii="Times New Roman" w:hAnsi="Times New Roman" w:cs="Times New Roman"/>
                <w:bCs/>
                <w:sz w:val="24"/>
                <w:szCs w:val="24"/>
                <w:lang w:val="id-ID" w:eastAsia="id-ID"/>
              </w:rPr>
              <w:t xml:space="preserve"> 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220 menit</w:t>
            </w:r>
          </w:p>
          <w:p w:rsidR="00E812AC" w:rsidRDefault="00E812AC" w:rsidP="0024484D">
            <w:pPr>
              <w:rPr>
                <w:rFonts w:ascii="Times New Roman" w:hAnsi="Times New Roman" w:cs="Times New Roman"/>
                <w:sz w:val="24"/>
                <w:szCs w:val="24"/>
                <w:lang w:val="id-ID"/>
              </w:rPr>
            </w:pPr>
            <w:r>
              <w:rPr>
                <w:rFonts w:ascii="Times New Roman" w:hAnsi="Times New Roman" w:cs="Times New Roman"/>
                <w:bCs/>
                <w:sz w:val="24"/>
                <w:szCs w:val="24"/>
                <w:lang w:val="id-ID" w:eastAsia="id-ID"/>
              </w:rPr>
              <w:t>Tugas terstruktur dan Belajar mandiri</w:t>
            </w:r>
          </w:p>
        </w:tc>
        <w:tc>
          <w:tcPr>
            <w:tcW w:w="1233" w:type="dxa"/>
            <w:shd w:val="clear" w:color="auto" w:fill="auto"/>
          </w:tcPr>
          <w:p w:rsidR="00E812AC" w:rsidRDefault="00E812AC" w:rsidP="0024484D">
            <w:pPr>
              <w:jc w:val="center"/>
              <w:rPr>
                <w:rFonts w:ascii="Times New Roman" w:hAnsi="Times New Roman" w:cs="Times New Roman"/>
                <w:bCs/>
                <w:sz w:val="24"/>
                <w:szCs w:val="24"/>
                <w:lang w:val="id-ID"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5</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Mampu memahami konsep teori Metode Teknik Transformasi,</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Teorema Fourier Projection, Back Projection dan </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Metode Teknik Ekspansi Deret</w:t>
            </w:r>
          </w:p>
        </w:tc>
        <w:tc>
          <w:tcPr>
            <w:tcW w:w="3240" w:type="dxa"/>
            <w:shd w:val="clear" w:color="auto" w:fill="auto"/>
          </w:tcPr>
          <w:p w:rsidR="00E812AC" w:rsidRDefault="00E812AC" w:rsidP="0024484D">
            <w:pPr>
              <w:pStyle w:val="ListParagraph"/>
              <w:numPr>
                <w:ilvl w:val="0"/>
                <w:numId w:val="58"/>
              </w:numPr>
              <w:spacing w:after="0" w:line="240" w:lineRule="auto"/>
              <w:ind w:left="320"/>
              <w:contextualSpacing w:val="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Teknik Transformasi </w:t>
            </w:r>
          </w:p>
          <w:p w:rsidR="00E812AC" w:rsidRDefault="00E812AC" w:rsidP="0024484D">
            <w:pPr>
              <w:pStyle w:val="ListParagraph"/>
              <w:numPr>
                <w:ilvl w:val="0"/>
                <w:numId w:val="58"/>
              </w:numPr>
              <w:spacing w:after="0" w:line="240" w:lineRule="auto"/>
              <w:ind w:left="320"/>
              <w:contextualSpacing w:val="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Teorema Fourier </w:t>
            </w:r>
          </w:p>
          <w:p w:rsidR="00E812AC" w:rsidRDefault="00E812AC" w:rsidP="0024484D">
            <w:pPr>
              <w:pStyle w:val="ListParagraph"/>
              <w:numPr>
                <w:ilvl w:val="0"/>
                <w:numId w:val="58"/>
              </w:numPr>
              <w:spacing w:after="0" w:line="240" w:lineRule="auto"/>
              <w:ind w:left="320"/>
              <w:contextualSpacing w:val="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Back Projection</w:t>
            </w:r>
          </w:p>
          <w:p w:rsidR="00E812AC" w:rsidRDefault="00E812AC" w:rsidP="0024484D">
            <w:pPr>
              <w:pStyle w:val="ListParagraph"/>
              <w:numPr>
                <w:ilvl w:val="0"/>
                <w:numId w:val="58"/>
              </w:numPr>
              <w:spacing w:after="0" w:line="240" w:lineRule="auto"/>
              <w:ind w:left="320"/>
              <w:contextualSpacing w:val="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Metode Teknik Ekspansi Deret </w:t>
            </w:r>
          </w:p>
          <w:p w:rsidR="00E812AC" w:rsidRDefault="00E812AC" w:rsidP="0024484D">
            <w:pPr>
              <w:rPr>
                <w:rFonts w:ascii="Times New Roman" w:hAnsi="Times New Roman" w:cs="Times New Roman"/>
                <w:sz w:val="24"/>
                <w:szCs w:val="24"/>
                <w:lang w:val="id-ID"/>
              </w:rPr>
            </w:pPr>
          </w:p>
        </w:tc>
        <w:tc>
          <w:tcPr>
            <w:tcW w:w="2700" w:type="dxa"/>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Kuliah</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24</w:t>
            </w:r>
            <w:r>
              <w:rPr>
                <w:rFonts w:ascii="Times New Roman" w:hAnsi="Times New Roman" w:cs="Times New Roman"/>
                <w:bCs/>
                <w:sz w:val="24"/>
                <w:szCs w:val="24"/>
                <w:lang w:eastAsia="id-ID"/>
              </w:rPr>
              <w:t>0 menit</w:t>
            </w:r>
          </w:p>
          <w:p w:rsidR="00E812AC" w:rsidRDefault="00E812AC" w:rsidP="0024484D">
            <w:pPr>
              <w:jc w:val="center"/>
              <w:rPr>
                <w:rFonts w:ascii="Times New Roman" w:hAnsi="Times New Roman" w:cs="Times New Roman"/>
                <w:bCs/>
                <w:sz w:val="24"/>
                <w:szCs w:val="24"/>
                <w:lang w:eastAsia="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6</w:t>
            </w:r>
            <w:r>
              <w:rPr>
                <w:rFonts w:ascii="Times New Roman" w:hAnsi="Times New Roman" w:cs="Times New Roman"/>
                <w:bCs/>
                <w:sz w:val="24"/>
                <w:szCs w:val="24"/>
                <w:lang w:eastAsia="id-ID"/>
              </w:rPr>
              <w:t>0 menit</w:t>
            </w:r>
          </w:p>
        </w:tc>
        <w:tc>
          <w:tcPr>
            <w:tcW w:w="2426" w:type="dxa"/>
            <w:gridSpan w:val="2"/>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074" w:type="dxa"/>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 xml:space="preserve">Tugas </w:t>
            </w:r>
            <w:r>
              <w:rPr>
                <w:rFonts w:ascii="Times New Roman" w:hAnsi="Times New Roman" w:cs="Times New Roman"/>
                <w:b/>
                <w:bCs/>
                <w:sz w:val="24"/>
                <w:szCs w:val="24"/>
                <w:lang w:val="id-ID" w:eastAsia="id-ID"/>
              </w:rPr>
              <w:t>3</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Membuat</w:t>
            </w:r>
            <w:r>
              <w:rPr>
                <w:rFonts w:ascii="Times New Roman" w:hAnsi="Times New Roman" w:cs="Times New Roman"/>
                <w:bCs/>
                <w:sz w:val="24"/>
                <w:szCs w:val="24"/>
                <w:lang w:val="id-ID" w:eastAsia="id-ID"/>
              </w:rPr>
              <w:t xml:space="preserve"> 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220 menit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Tugas terstruktur dan Belajar mandiri</w:t>
            </w:r>
          </w:p>
          <w:p w:rsidR="00E812AC" w:rsidRDefault="00E812AC" w:rsidP="0024484D">
            <w:pPr>
              <w:rPr>
                <w:rFonts w:ascii="Times New Roman" w:hAnsi="Times New Roman" w:cs="Times New Roman"/>
                <w:b/>
                <w:bCs/>
                <w:sz w:val="24"/>
                <w:szCs w:val="24"/>
                <w:lang w:val="id-ID" w:eastAsia="id-ID"/>
              </w:rPr>
            </w:pPr>
          </w:p>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Quiz 1</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
                <w:bCs/>
                <w:sz w:val="24"/>
                <w:szCs w:val="24"/>
                <w:lang w:eastAsia="id-ID"/>
              </w:rPr>
            </w:pPr>
          </w:p>
        </w:tc>
        <w:tc>
          <w:tcPr>
            <w:tcW w:w="1233" w:type="dxa"/>
            <w:shd w:val="clear" w:color="auto" w:fill="auto"/>
          </w:tcPr>
          <w:p w:rsidR="00E812AC" w:rsidRDefault="00E812AC" w:rsidP="0024484D">
            <w:pPr>
              <w:jc w:val="center"/>
              <w:rPr>
                <w:rFonts w:ascii="Times New Roman" w:hAnsi="Times New Roman" w:cs="Times New Roman"/>
                <w:b/>
                <w:bCs/>
                <w:sz w:val="24"/>
                <w:szCs w:val="24"/>
                <w:lang w:val="id-ID"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lastRenderedPageBreak/>
              <w:t>6-7</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 Mampu melakukan  Forward Modeling Dalam Seismik Tomografi</w:t>
            </w:r>
          </w:p>
        </w:tc>
        <w:tc>
          <w:tcPr>
            <w:tcW w:w="3240" w:type="dxa"/>
            <w:shd w:val="clear" w:color="auto" w:fill="auto"/>
          </w:tcPr>
          <w:p w:rsidR="00E812AC" w:rsidRDefault="00E812AC" w:rsidP="0024484D">
            <w:pPr>
              <w:pStyle w:val="ListParagraph"/>
              <w:numPr>
                <w:ilvl w:val="0"/>
                <w:numId w:val="59"/>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Ray Tracing </w:t>
            </w:r>
          </w:p>
          <w:p w:rsidR="00E812AC" w:rsidRDefault="00E812AC" w:rsidP="0024484D">
            <w:pPr>
              <w:pStyle w:val="ListParagraph"/>
              <w:numPr>
                <w:ilvl w:val="0"/>
                <w:numId w:val="59"/>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Metode Bending</w:t>
            </w:r>
          </w:p>
          <w:p w:rsidR="00E812AC" w:rsidRDefault="00E812AC" w:rsidP="0024484D">
            <w:pPr>
              <w:pStyle w:val="ListParagraph"/>
              <w:numPr>
                <w:ilvl w:val="0"/>
                <w:numId w:val="59"/>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Full Wave Equation (Finite different dan finite element)</w:t>
            </w:r>
          </w:p>
        </w:tc>
        <w:tc>
          <w:tcPr>
            <w:tcW w:w="2700" w:type="dxa"/>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Kuliah</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24</w:t>
            </w:r>
            <w:r>
              <w:rPr>
                <w:rFonts w:ascii="Times New Roman" w:hAnsi="Times New Roman" w:cs="Times New Roman"/>
                <w:bCs/>
                <w:sz w:val="24"/>
                <w:szCs w:val="24"/>
                <w:lang w:eastAsia="id-ID"/>
              </w:rPr>
              <w:t>0 menit</w:t>
            </w:r>
          </w:p>
          <w:p w:rsidR="00E812AC" w:rsidRDefault="00E812AC" w:rsidP="0024484D">
            <w:pPr>
              <w:jc w:val="center"/>
              <w:rPr>
                <w:rFonts w:ascii="Times New Roman" w:hAnsi="Times New Roman" w:cs="Times New Roman"/>
                <w:bCs/>
                <w:sz w:val="24"/>
                <w:szCs w:val="24"/>
                <w:lang w:eastAsia="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6</w:t>
            </w:r>
            <w:r>
              <w:rPr>
                <w:rFonts w:ascii="Times New Roman" w:hAnsi="Times New Roman" w:cs="Times New Roman"/>
                <w:bCs/>
                <w:sz w:val="24"/>
                <w:szCs w:val="24"/>
                <w:lang w:eastAsia="id-ID"/>
              </w:rPr>
              <w:t>0 menit</w:t>
            </w:r>
          </w:p>
        </w:tc>
        <w:tc>
          <w:tcPr>
            <w:tcW w:w="2426" w:type="dxa"/>
            <w:gridSpan w:val="2"/>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074" w:type="dxa"/>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 xml:space="preserve">Tugas </w:t>
            </w:r>
            <w:r>
              <w:rPr>
                <w:rFonts w:ascii="Times New Roman" w:hAnsi="Times New Roman" w:cs="Times New Roman"/>
                <w:b/>
                <w:bCs/>
                <w:sz w:val="24"/>
                <w:szCs w:val="24"/>
                <w:lang w:val="id-ID" w:eastAsia="id-ID"/>
              </w:rPr>
              <w:t>4</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Membuat</w:t>
            </w:r>
            <w:r>
              <w:rPr>
                <w:rFonts w:ascii="Times New Roman" w:hAnsi="Times New Roman" w:cs="Times New Roman"/>
                <w:bCs/>
                <w:sz w:val="24"/>
                <w:szCs w:val="24"/>
                <w:lang w:val="id-ID" w:eastAsia="id-ID"/>
              </w:rPr>
              <w:t xml:space="preserve"> 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220 menit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Tugas terstruktur dan Belajar mandiri</w:t>
            </w:r>
          </w:p>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Cs/>
                <w:sz w:val="24"/>
                <w:szCs w:val="24"/>
                <w:lang w:val="id-ID" w:eastAsia="id-ID"/>
              </w:rPr>
              <w:t>Praktikum Forward Modelling</w:t>
            </w:r>
          </w:p>
        </w:tc>
        <w:tc>
          <w:tcPr>
            <w:tcW w:w="1233" w:type="dxa"/>
            <w:shd w:val="clear" w:color="auto" w:fill="auto"/>
          </w:tcPr>
          <w:p w:rsidR="00E812AC" w:rsidRDefault="00E812AC" w:rsidP="0024484D">
            <w:pPr>
              <w:jc w:val="center"/>
              <w:rPr>
                <w:rFonts w:ascii="Times New Roman" w:hAnsi="Times New Roman" w:cs="Times New Roman"/>
                <w:b/>
                <w:bCs/>
                <w:sz w:val="24"/>
                <w:szCs w:val="24"/>
                <w:lang w:val="id-ID"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8</w:t>
            </w:r>
          </w:p>
        </w:tc>
        <w:tc>
          <w:tcPr>
            <w:tcW w:w="14080" w:type="dxa"/>
            <w:gridSpan w:val="7"/>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Evaluasi Tengah Semester (Evaluasi Formatif-Evaluasi yg dimaksudkan untuk melakukan improvement proses pembelajaran berdasarkan assessment yang telah dilakukan)</w:t>
            </w: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9-10</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Memahami konsep Inversi dalam Tomografi Seismik</w:t>
            </w:r>
          </w:p>
        </w:tc>
        <w:tc>
          <w:tcPr>
            <w:tcW w:w="3240" w:type="dxa"/>
            <w:shd w:val="clear" w:color="auto" w:fill="auto"/>
          </w:tcPr>
          <w:p w:rsidR="00E812AC" w:rsidRDefault="00E812AC" w:rsidP="0024484D">
            <w:pPr>
              <w:pStyle w:val="ListParagraph"/>
              <w:numPr>
                <w:ilvl w:val="0"/>
                <w:numId w:val="60"/>
              </w:numPr>
              <w:spacing w:after="0" w:line="240" w:lineRule="auto"/>
              <w:ind w:left="320"/>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Inversi Seismik Tomografi </w:t>
            </w:r>
          </w:p>
          <w:p w:rsidR="00E812AC" w:rsidRDefault="00E812AC" w:rsidP="0024484D">
            <w:pPr>
              <w:pStyle w:val="ListParagraph"/>
              <w:numPr>
                <w:ilvl w:val="0"/>
                <w:numId w:val="60"/>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Inversi dari Metode Ekspansi Deret (Inversi matrik SVD dan Gauss Newton</w:t>
            </w:r>
          </w:p>
          <w:p w:rsidR="00E812AC" w:rsidRDefault="00E812AC" w:rsidP="0024484D">
            <w:pPr>
              <w:pStyle w:val="ListParagraph"/>
              <w:numPr>
                <w:ilvl w:val="0"/>
                <w:numId w:val="60"/>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Back Projection Technique (BPT)</w:t>
            </w:r>
          </w:p>
        </w:tc>
        <w:tc>
          <w:tcPr>
            <w:tcW w:w="2700" w:type="dxa"/>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Kuliah</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24</w:t>
            </w:r>
            <w:r>
              <w:rPr>
                <w:rFonts w:ascii="Times New Roman" w:hAnsi="Times New Roman" w:cs="Times New Roman"/>
                <w:bCs/>
                <w:sz w:val="24"/>
                <w:szCs w:val="24"/>
                <w:lang w:eastAsia="id-ID"/>
              </w:rPr>
              <w:t>0 menit</w:t>
            </w:r>
          </w:p>
          <w:p w:rsidR="00E812AC" w:rsidRDefault="00E812AC" w:rsidP="0024484D">
            <w:pPr>
              <w:jc w:val="center"/>
              <w:rPr>
                <w:rFonts w:ascii="Times New Roman" w:hAnsi="Times New Roman" w:cs="Times New Roman"/>
                <w:bCs/>
                <w:sz w:val="24"/>
                <w:szCs w:val="24"/>
                <w:lang w:eastAsia="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6</w:t>
            </w:r>
            <w:r>
              <w:rPr>
                <w:rFonts w:ascii="Times New Roman" w:hAnsi="Times New Roman" w:cs="Times New Roman"/>
                <w:bCs/>
                <w:sz w:val="24"/>
                <w:szCs w:val="24"/>
                <w:lang w:eastAsia="id-ID"/>
              </w:rPr>
              <w:t>0 menit</w:t>
            </w:r>
          </w:p>
        </w:tc>
        <w:tc>
          <w:tcPr>
            <w:tcW w:w="2340" w:type="dxa"/>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160" w:type="dxa"/>
            <w:gridSpan w:val="2"/>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 xml:space="preserve">Tugas </w:t>
            </w:r>
            <w:r>
              <w:rPr>
                <w:rFonts w:ascii="Times New Roman" w:hAnsi="Times New Roman" w:cs="Times New Roman"/>
                <w:b/>
                <w:bCs/>
                <w:sz w:val="24"/>
                <w:szCs w:val="24"/>
                <w:lang w:val="id-ID" w:eastAsia="id-ID"/>
              </w:rPr>
              <w:t>6</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Membuat</w:t>
            </w:r>
            <w:r>
              <w:rPr>
                <w:rFonts w:ascii="Times New Roman" w:hAnsi="Times New Roman" w:cs="Times New Roman"/>
                <w:bCs/>
                <w:sz w:val="24"/>
                <w:szCs w:val="24"/>
                <w:lang w:val="id-ID" w:eastAsia="id-ID"/>
              </w:rPr>
              <w:t xml:space="preserve"> 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220 menit</w:t>
            </w:r>
          </w:p>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Cs/>
                <w:sz w:val="24"/>
                <w:szCs w:val="24"/>
                <w:lang w:val="id-ID" w:eastAsia="id-ID"/>
              </w:rPr>
              <w:t>Tugas terstruktur dan Belajar mandiri</w:t>
            </w:r>
          </w:p>
        </w:tc>
        <w:tc>
          <w:tcPr>
            <w:tcW w:w="1233" w:type="dxa"/>
            <w:shd w:val="clear" w:color="auto" w:fill="auto"/>
          </w:tcPr>
          <w:p w:rsidR="00E812AC" w:rsidRDefault="00E812AC" w:rsidP="0024484D">
            <w:pPr>
              <w:jc w:val="center"/>
              <w:rPr>
                <w:rFonts w:ascii="Times New Roman" w:hAnsi="Times New Roman" w:cs="Times New Roman"/>
                <w:b/>
                <w:bCs/>
                <w:sz w:val="24"/>
                <w:szCs w:val="24"/>
                <w:lang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11-12</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Memahami Metode SIRT(Simultaneous Iterative Reconstruction Technique)dan </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lastRenderedPageBreak/>
              <w:t>Algebraic Reconstruction Technique (ART)</w:t>
            </w:r>
          </w:p>
        </w:tc>
        <w:tc>
          <w:tcPr>
            <w:tcW w:w="3240" w:type="dxa"/>
            <w:shd w:val="clear" w:color="auto" w:fill="auto"/>
          </w:tcPr>
          <w:p w:rsidR="00E812AC" w:rsidRDefault="00E812AC" w:rsidP="0024484D">
            <w:pPr>
              <w:pStyle w:val="ListParagraph"/>
              <w:numPr>
                <w:ilvl w:val="0"/>
                <w:numId w:val="61"/>
              </w:numPr>
              <w:spacing w:after="0" w:line="240" w:lineRule="auto"/>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lastRenderedPageBreak/>
              <w:t>SIRT(Simultaneous Iterative Reconstruction Technique)</w:t>
            </w:r>
          </w:p>
          <w:p w:rsidR="00E812AC" w:rsidRDefault="00E812AC" w:rsidP="0024484D">
            <w:pPr>
              <w:pStyle w:val="ListParagraph"/>
              <w:numPr>
                <w:ilvl w:val="0"/>
                <w:numId w:val="62"/>
              </w:numPr>
              <w:spacing w:after="0" w:line="240" w:lineRule="auto"/>
              <w:ind w:left="320"/>
              <w:contextualSpacing w:val="0"/>
              <w:rPr>
                <w:rFonts w:ascii="Times New Roman" w:hAnsi="Times New Roman" w:cs="Times New Roman"/>
                <w:sz w:val="24"/>
                <w:szCs w:val="24"/>
                <w:lang w:val="id-ID"/>
              </w:rPr>
            </w:pPr>
            <w:r>
              <w:rPr>
                <w:rFonts w:ascii="Times New Roman" w:hAnsi="Times New Roman" w:cs="Times New Roman"/>
                <w:bCs/>
                <w:sz w:val="24"/>
                <w:szCs w:val="24"/>
                <w:lang w:val="id-ID" w:eastAsia="id-ID"/>
              </w:rPr>
              <w:t>Algebraic Reconstruction Technique (ART)</w:t>
            </w:r>
          </w:p>
        </w:tc>
        <w:tc>
          <w:tcPr>
            <w:tcW w:w="2700" w:type="dxa"/>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Kuliah</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24</w:t>
            </w:r>
            <w:r>
              <w:rPr>
                <w:rFonts w:ascii="Times New Roman" w:hAnsi="Times New Roman" w:cs="Times New Roman"/>
                <w:bCs/>
                <w:sz w:val="24"/>
                <w:szCs w:val="24"/>
                <w:lang w:eastAsia="id-ID"/>
              </w:rPr>
              <w:t>0 menit</w:t>
            </w:r>
          </w:p>
          <w:p w:rsidR="00E812AC" w:rsidRDefault="00E812AC" w:rsidP="0024484D">
            <w:pPr>
              <w:jc w:val="center"/>
              <w:rPr>
                <w:rFonts w:ascii="Times New Roman" w:hAnsi="Times New Roman" w:cs="Times New Roman"/>
                <w:bCs/>
                <w:sz w:val="24"/>
                <w:szCs w:val="24"/>
                <w:lang w:eastAsia="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6</w:t>
            </w:r>
            <w:r>
              <w:rPr>
                <w:rFonts w:ascii="Times New Roman" w:hAnsi="Times New Roman" w:cs="Times New Roman"/>
                <w:bCs/>
                <w:sz w:val="24"/>
                <w:szCs w:val="24"/>
                <w:lang w:eastAsia="id-ID"/>
              </w:rPr>
              <w:t>0 menit</w:t>
            </w:r>
          </w:p>
        </w:tc>
        <w:tc>
          <w:tcPr>
            <w:tcW w:w="2340" w:type="dxa"/>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160" w:type="dxa"/>
            <w:gridSpan w:val="2"/>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 xml:space="preserve">Tugas </w:t>
            </w:r>
            <w:r>
              <w:rPr>
                <w:rFonts w:ascii="Times New Roman" w:hAnsi="Times New Roman" w:cs="Times New Roman"/>
                <w:b/>
                <w:bCs/>
                <w:sz w:val="24"/>
                <w:szCs w:val="24"/>
                <w:lang w:val="id-ID" w:eastAsia="id-ID"/>
              </w:rPr>
              <w:t>7</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Membuat</w:t>
            </w:r>
            <w:r>
              <w:rPr>
                <w:rFonts w:ascii="Times New Roman" w:hAnsi="Times New Roman" w:cs="Times New Roman"/>
                <w:bCs/>
                <w:sz w:val="24"/>
                <w:szCs w:val="24"/>
                <w:lang w:val="id-ID" w:eastAsia="id-ID"/>
              </w:rPr>
              <w:t xml:space="preserve"> 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220 menit</w:t>
            </w:r>
          </w:p>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Cs/>
                <w:sz w:val="24"/>
                <w:szCs w:val="24"/>
                <w:lang w:val="id-ID" w:eastAsia="id-ID"/>
              </w:rPr>
              <w:t>Tugas terstruktur dan Belajar mandiri</w:t>
            </w:r>
          </w:p>
        </w:tc>
        <w:tc>
          <w:tcPr>
            <w:tcW w:w="1233" w:type="dxa"/>
            <w:shd w:val="clear" w:color="auto" w:fill="auto"/>
          </w:tcPr>
          <w:p w:rsidR="00E812AC" w:rsidRDefault="00E812AC" w:rsidP="0024484D">
            <w:pPr>
              <w:jc w:val="center"/>
              <w:rPr>
                <w:rFonts w:ascii="Times New Roman" w:hAnsi="Times New Roman" w:cs="Times New Roman"/>
                <w:b/>
                <w:bCs/>
                <w:sz w:val="24"/>
                <w:szCs w:val="24"/>
                <w:lang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13-14</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Mampu Aplikasi Seismik Tomografi untuk skala global dan regional</w:t>
            </w:r>
          </w:p>
        </w:tc>
        <w:tc>
          <w:tcPr>
            <w:tcW w:w="3240" w:type="dxa"/>
            <w:shd w:val="clear" w:color="auto" w:fill="auto"/>
          </w:tcPr>
          <w:p w:rsidR="00E812AC" w:rsidRDefault="00E812AC" w:rsidP="0024484D">
            <w:pPr>
              <w:pStyle w:val="ListParagraph"/>
              <w:numPr>
                <w:ilvl w:val="0"/>
                <w:numId w:val="63"/>
              </w:numPr>
              <w:spacing w:after="0" w:line="240" w:lineRule="auto"/>
              <w:ind w:left="320"/>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Aplikasi Seismik Tomografi untuk penggambaran zona subduksi </w:t>
            </w:r>
          </w:p>
          <w:p w:rsidR="00E812AC" w:rsidRDefault="00E812AC" w:rsidP="0024484D">
            <w:pPr>
              <w:pStyle w:val="ListParagraph"/>
              <w:ind w:left="320"/>
              <w:rPr>
                <w:rFonts w:ascii="Times New Roman" w:hAnsi="Times New Roman" w:cs="Times New Roman"/>
                <w:sz w:val="24"/>
                <w:szCs w:val="24"/>
                <w:lang w:val="id-ID"/>
              </w:rPr>
            </w:pPr>
          </w:p>
        </w:tc>
        <w:tc>
          <w:tcPr>
            <w:tcW w:w="2700" w:type="dxa"/>
            <w:shd w:val="clear" w:color="auto" w:fill="auto"/>
          </w:tcPr>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Kuliah</w:t>
            </w: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val="id-ID" w:eastAsia="id-ID"/>
              </w:rPr>
              <w:t>24</w:t>
            </w:r>
            <w:r>
              <w:rPr>
                <w:rFonts w:ascii="Times New Roman" w:hAnsi="Times New Roman" w:cs="Times New Roman"/>
                <w:bCs/>
                <w:sz w:val="24"/>
                <w:szCs w:val="24"/>
                <w:lang w:eastAsia="id-ID"/>
              </w:rPr>
              <w:t>0 menit</w:t>
            </w:r>
          </w:p>
          <w:p w:rsidR="00E812AC" w:rsidRDefault="00E812AC" w:rsidP="0024484D">
            <w:pPr>
              <w:jc w:val="center"/>
              <w:rPr>
                <w:rFonts w:ascii="Times New Roman" w:hAnsi="Times New Roman" w:cs="Times New Roman"/>
                <w:bCs/>
                <w:sz w:val="24"/>
                <w:szCs w:val="24"/>
                <w:lang w:eastAsia="id-ID"/>
              </w:rPr>
            </w:pPr>
          </w:p>
          <w:p w:rsidR="00E812AC" w:rsidRDefault="00E812AC" w:rsidP="0024484D">
            <w:pPr>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Diskusi</w:t>
            </w:r>
          </w:p>
          <w:p w:rsidR="00E812AC" w:rsidRDefault="00E812AC" w:rsidP="0024484D">
            <w:pPr>
              <w:jc w:val="center"/>
              <w:rPr>
                <w:rFonts w:ascii="Times New Roman" w:hAnsi="Times New Roman" w:cs="Times New Roman"/>
                <w:b/>
                <w:bCs/>
                <w:sz w:val="24"/>
                <w:szCs w:val="24"/>
                <w:lang w:eastAsia="id-ID"/>
              </w:rPr>
            </w:pPr>
            <w:r>
              <w:rPr>
                <w:rFonts w:ascii="Times New Roman" w:hAnsi="Times New Roman" w:cs="Times New Roman"/>
                <w:bCs/>
                <w:sz w:val="24"/>
                <w:szCs w:val="24"/>
                <w:lang w:val="id-ID" w:eastAsia="id-ID"/>
              </w:rPr>
              <w:t>6</w:t>
            </w:r>
            <w:r>
              <w:rPr>
                <w:rFonts w:ascii="Times New Roman" w:hAnsi="Times New Roman" w:cs="Times New Roman"/>
                <w:bCs/>
                <w:sz w:val="24"/>
                <w:szCs w:val="24"/>
                <w:lang w:eastAsia="id-ID"/>
              </w:rPr>
              <w:t>0 menit</w:t>
            </w:r>
          </w:p>
        </w:tc>
        <w:tc>
          <w:tcPr>
            <w:tcW w:w="2340" w:type="dxa"/>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Penyelesaian tugas</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
                <w:bCs/>
                <w:sz w:val="24"/>
                <w:szCs w:val="24"/>
                <w:lang w:val="id-ID" w:eastAsia="id-ID"/>
              </w:rPr>
            </w:pPr>
            <w:r>
              <w:rPr>
                <w:rFonts w:ascii="Times New Roman" w:hAnsi="Times New Roman" w:cs="Times New Roman"/>
                <w:bCs/>
                <w:sz w:val="24"/>
                <w:szCs w:val="24"/>
                <w:lang w:eastAsia="id-ID"/>
              </w:rPr>
              <w:t xml:space="preserve">Kesesuaian </w:t>
            </w:r>
            <w:r>
              <w:rPr>
                <w:rFonts w:ascii="Times New Roman" w:hAnsi="Times New Roman" w:cs="Times New Roman"/>
                <w:bCs/>
                <w:sz w:val="24"/>
                <w:szCs w:val="24"/>
                <w:lang w:val="id-ID" w:eastAsia="id-ID"/>
              </w:rPr>
              <w:t>isi</w:t>
            </w:r>
            <w:r>
              <w:rPr>
                <w:rFonts w:ascii="Times New Roman" w:hAnsi="Times New Roman" w:cs="Times New Roman"/>
                <w:bCs/>
                <w:sz w:val="24"/>
                <w:szCs w:val="24"/>
                <w:lang w:eastAsia="id-ID"/>
              </w:rPr>
              <w:t xml:space="preserve"> tugas</w:t>
            </w:r>
          </w:p>
        </w:tc>
        <w:tc>
          <w:tcPr>
            <w:tcW w:w="2160" w:type="dxa"/>
            <w:gridSpan w:val="2"/>
            <w:shd w:val="clear" w:color="auto" w:fill="auto"/>
          </w:tcPr>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t xml:space="preserve">Tugas </w:t>
            </w:r>
            <w:r>
              <w:rPr>
                <w:rFonts w:ascii="Times New Roman" w:hAnsi="Times New Roman" w:cs="Times New Roman"/>
                <w:b/>
                <w:bCs/>
                <w:sz w:val="24"/>
                <w:szCs w:val="24"/>
                <w:lang w:val="id-ID" w:eastAsia="id-ID"/>
              </w:rPr>
              <w:t>8</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Membuat</w:t>
            </w:r>
            <w:r>
              <w:rPr>
                <w:rFonts w:ascii="Times New Roman" w:hAnsi="Times New Roman" w:cs="Times New Roman"/>
                <w:bCs/>
                <w:sz w:val="24"/>
                <w:szCs w:val="24"/>
                <w:lang w:val="id-ID" w:eastAsia="id-ID"/>
              </w:rPr>
              <w:t xml:space="preserve"> resume kuliah</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220 menit</w:t>
            </w:r>
          </w:p>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Tugas terstruktur dan Belajar mandiri</w:t>
            </w:r>
          </w:p>
          <w:p w:rsidR="00E812AC" w:rsidRDefault="00E812AC" w:rsidP="0024484D">
            <w:pPr>
              <w:rPr>
                <w:rFonts w:ascii="Times New Roman" w:hAnsi="Times New Roman" w:cs="Times New Roman"/>
                <w:b/>
                <w:bCs/>
                <w:sz w:val="24"/>
                <w:szCs w:val="24"/>
                <w:lang w:val="id-ID" w:eastAsia="id-ID"/>
              </w:rPr>
            </w:pPr>
          </w:p>
          <w:p w:rsidR="00E812AC" w:rsidRDefault="00E812AC" w:rsidP="0024484D">
            <w:pP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Quiz 2</w:t>
            </w:r>
            <w:r>
              <w:rPr>
                <w:rFonts w:ascii="Times New Roman" w:hAnsi="Times New Roman" w:cs="Times New Roman"/>
                <w:b/>
                <w:bCs/>
                <w:sz w:val="24"/>
                <w:szCs w:val="24"/>
                <w:lang w:eastAsia="id-ID"/>
              </w:rPr>
              <w:t>:</w:t>
            </w:r>
          </w:p>
          <w:p w:rsidR="00E812AC" w:rsidRDefault="00E812AC" w:rsidP="0024484D">
            <w:pPr>
              <w:rPr>
                <w:rFonts w:ascii="Times New Roman" w:hAnsi="Times New Roman" w:cs="Times New Roman"/>
                <w:b/>
                <w:bCs/>
                <w:sz w:val="24"/>
                <w:szCs w:val="24"/>
                <w:lang w:eastAsia="id-ID"/>
              </w:rPr>
            </w:pPr>
          </w:p>
        </w:tc>
        <w:tc>
          <w:tcPr>
            <w:tcW w:w="1233" w:type="dxa"/>
            <w:shd w:val="clear" w:color="auto" w:fill="auto"/>
          </w:tcPr>
          <w:p w:rsidR="00E812AC" w:rsidRDefault="00E812AC" w:rsidP="0024484D">
            <w:pPr>
              <w:jc w:val="center"/>
              <w:rPr>
                <w:rFonts w:ascii="Times New Roman" w:hAnsi="Times New Roman" w:cs="Times New Roman"/>
                <w:b/>
                <w:bCs/>
                <w:sz w:val="24"/>
                <w:szCs w:val="24"/>
                <w:lang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15</w:t>
            </w:r>
          </w:p>
        </w:tc>
        <w:tc>
          <w:tcPr>
            <w:tcW w:w="2407"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Memahami aplikasi tomografi pada Cross hole seismik, Electrical Resistance tomography (ERT), VLF (Very Low Frequnecy)</w:t>
            </w:r>
          </w:p>
        </w:tc>
        <w:tc>
          <w:tcPr>
            <w:tcW w:w="3240" w:type="dxa"/>
            <w:shd w:val="clear" w:color="auto" w:fill="auto"/>
          </w:tcPr>
          <w:p w:rsidR="00E812AC" w:rsidRDefault="00E812AC" w:rsidP="0024484D">
            <w:pPr>
              <w:pStyle w:val="ListParagraph"/>
              <w:numPr>
                <w:ilvl w:val="0"/>
                <w:numId w:val="61"/>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Tomografi ERT (Electrical resistivity tomography )</w:t>
            </w:r>
          </w:p>
          <w:p w:rsidR="00E812AC" w:rsidRDefault="00E812AC" w:rsidP="0024484D">
            <w:pPr>
              <w:pStyle w:val="ListParagraph"/>
              <w:numPr>
                <w:ilvl w:val="0"/>
                <w:numId w:val="61"/>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Tomografi crosshole kasus terowongan</w:t>
            </w:r>
          </w:p>
          <w:p w:rsidR="00E812AC" w:rsidRDefault="00E812AC" w:rsidP="0024484D">
            <w:pPr>
              <w:pStyle w:val="ListParagraph"/>
              <w:numPr>
                <w:ilvl w:val="0"/>
                <w:numId w:val="61"/>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Tomografi VLF </w:t>
            </w:r>
          </w:p>
          <w:p w:rsidR="00E812AC" w:rsidRDefault="00E812AC" w:rsidP="0024484D">
            <w:pPr>
              <w:pStyle w:val="ListParagraph"/>
              <w:numPr>
                <w:ilvl w:val="0"/>
                <w:numId w:val="61"/>
              </w:numPr>
              <w:spacing w:after="0" w:line="240" w:lineRule="auto"/>
              <w:contextualSpacing w:val="0"/>
              <w:rPr>
                <w:rFonts w:ascii="Times New Roman" w:hAnsi="Times New Roman" w:cs="Times New Roman"/>
                <w:sz w:val="24"/>
                <w:szCs w:val="24"/>
                <w:lang w:val="id-ID"/>
              </w:rPr>
            </w:pPr>
            <w:r>
              <w:rPr>
                <w:rFonts w:ascii="Times New Roman" w:hAnsi="Times New Roman" w:cs="Times New Roman"/>
                <w:sz w:val="24"/>
                <w:szCs w:val="24"/>
                <w:lang w:val="id-ID"/>
              </w:rPr>
              <w:t>Tomografi Radar</w:t>
            </w:r>
          </w:p>
        </w:tc>
        <w:tc>
          <w:tcPr>
            <w:tcW w:w="2700" w:type="dxa"/>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Mahasiswa mempresentasikan hasil studi literatur</w:t>
            </w:r>
          </w:p>
          <w:p w:rsidR="00E812AC" w:rsidRDefault="00E812AC" w:rsidP="0024484D">
            <w:pP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30</w:t>
            </w:r>
            <w:r>
              <w:rPr>
                <w:rFonts w:ascii="Times New Roman" w:hAnsi="Times New Roman" w:cs="Times New Roman"/>
                <w:b/>
                <w:bCs/>
                <w:sz w:val="24"/>
                <w:szCs w:val="24"/>
                <w:lang w:eastAsia="id-ID"/>
              </w:rPr>
              <w:t>0 menit</w:t>
            </w:r>
          </w:p>
        </w:tc>
        <w:tc>
          <w:tcPr>
            <w:tcW w:w="2340" w:type="dxa"/>
            <w:shd w:val="clear" w:color="auto" w:fill="auto"/>
          </w:tcPr>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Penyampaian materi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Penguasaan materi</w:t>
            </w:r>
          </w:p>
          <w:p w:rsidR="00E812AC" w:rsidRDefault="00E812AC" w:rsidP="0024484D">
            <w:pPr>
              <w:pStyle w:val="ListParagraph"/>
              <w:numPr>
                <w:ilvl w:val="0"/>
                <w:numId w:val="56"/>
              </w:numPr>
              <w:spacing w:after="0" w:line="240" w:lineRule="auto"/>
              <w:ind w:left="334"/>
              <w:contextualSpacing w:val="0"/>
              <w:rPr>
                <w:rFonts w:ascii="Times New Roman" w:hAnsi="Times New Roman" w:cs="Times New Roman"/>
                <w:bCs/>
                <w:sz w:val="24"/>
                <w:szCs w:val="24"/>
                <w:lang w:val="id-ID" w:eastAsia="id-ID"/>
              </w:rPr>
            </w:pPr>
            <w:r>
              <w:rPr>
                <w:rFonts w:ascii="Times New Roman" w:hAnsi="Times New Roman" w:cs="Times New Roman"/>
                <w:bCs/>
                <w:sz w:val="24"/>
                <w:szCs w:val="24"/>
                <w:lang w:eastAsia="id-ID"/>
              </w:rPr>
              <w:t>Keaktifan dalam diskus</w:t>
            </w:r>
            <w:r>
              <w:rPr>
                <w:rFonts w:ascii="Times New Roman" w:hAnsi="Times New Roman" w:cs="Times New Roman"/>
                <w:bCs/>
                <w:sz w:val="24"/>
                <w:szCs w:val="24"/>
                <w:lang w:val="id-ID" w:eastAsia="id-ID"/>
              </w:rPr>
              <w:t>i</w:t>
            </w:r>
          </w:p>
          <w:p w:rsidR="00E812AC" w:rsidRDefault="00E812AC" w:rsidP="0024484D">
            <w:pPr>
              <w:rPr>
                <w:rFonts w:ascii="Times New Roman" w:hAnsi="Times New Roman" w:cs="Times New Roman"/>
                <w:b/>
                <w:bCs/>
                <w:sz w:val="24"/>
                <w:szCs w:val="24"/>
                <w:lang w:val="id-ID" w:eastAsia="id-ID"/>
              </w:rPr>
            </w:pPr>
          </w:p>
        </w:tc>
        <w:tc>
          <w:tcPr>
            <w:tcW w:w="2160" w:type="dxa"/>
            <w:gridSpan w:val="2"/>
            <w:shd w:val="clear" w:color="auto" w:fill="auto"/>
          </w:tcPr>
          <w:p w:rsidR="00E812AC" w:rsidRDefault="00E812AC" w:rsidP="0024484D">
            <w:pPr>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Presentasi</w:t>
            </w:r>
          </w:p>
        </w:tc>
        <w:tc>
          <w:tcPr>
            <w:tcW w:w="1233" w:type="dxa"/>
            <w:shd w:val="clear" w:color="auto" w:fill="auto"/>
          </w:tcPr>
          <w:p w:rsidR="00E812AC" w:rsidRDefault="00E812AC" w:rsidP="0024484D">
            <w:pPr>
              <w:jc w:val="center"/>
              <w:rPr>
                <w:rFonts w:ascii="Times New Roman" w:hAnsi="Times New Roman" w:cs="Times New Roman"/>
                <w:b/>
                <w:bCs/>
                <w:sz w:val="24"/>
                <w:szCs w:val="24"/>
                <w:lang w:eastAsia="id-ID"/>
              </w:rPr>
            </w:pPr>
          </w:p>
        </w:tc>
      </w:tr>
      <w:tr w:rsidR="00E812AC" w:rsidTr="0024484D">
        <w:tc>
          <w:tcPr>
            <w:tcW w:w="851" w:type="dxa"/>
            <w:shd w:val="clear" w:color="auto" w:fill="auto"/>
          </w:tcPr>
          <w:p w:rsidR="00E812AC" w:rsidRDefault="00E812AC" w:rsidP="0024484D">
            <w:pPr>
              <w:ind w:left="-90" w:right="-108"/>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16</w:t>
            </w:r>
          </w:p>
        </w:tc>
        <w:tc>
          <w:tcPr>
            <w:tcW w:w="14080" w:type="dxa"/>
            <w:gridSpan w:val="7"/>
            <w:shd w:val="clear" w:color="auto" w:fill="auto"/>
          </w:tcPr>
          <w:p w:rsidR="00E812AC" w:rsidRDefault="00E812AC" w:rsidP="0024484D">
            <w:pP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Evaluasi Akhir Semester (Evaluasi yg dimaksudkan untuk mengetahui capaian akhir hasil belajar mahasiswa)</w:t>
            </w:r>
          </w:p>
        </w:tc>
      </w:tr>
    </w:tbl>
    <w:p w:rsidR="00E812AC" w:rsidRDefault="00E812AC" w:rsidP="00E812AC">
      <w:pPr>
        <w:rPr>
          <w:rFonts w:ascii="Times New Roman" w:hAnsi="Times New Roman" w:cs="Times New Roman"/>
          <w:b/>
          <w:sz w:val="24"/>
          <w:szCs w:val="24"/>
        </w:rPr>
      </w:pPr>
    </w:p>
    <w:p w:rsidR="00E812AC" w:rsidRDefault="00E812AC" w:rsidP="00E812AC">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765760" behindDoc="0" locked="0" layoutInCell="1" allowOverlap="1" wp14:anchorId="415A4391" wp14:editId="3EDEE320">
                <wp:simplePos x="0" y="0"/>
                <wp:positionH relativeFrom="margin">
                  <wp:align>right</wp:align>
                </wp:positionH>
                <wp:positionV relativeFrom="paragraph">
                  <wp:posOffset>413385</wp:posOffset>
                </wp:positionV>
                <wp:extent cx="9201150" cy="802005"/>
                <wp:effectExtent l="0" t="0" r="19050" b="177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E812AC" w:rsidRDefault="00E812AC" w:rsidP="00E812AC">
                            <w:pPr>
                              <w:pStyle w:val="ListParagraph"/>
                              <w:numPr>
                                <w:ilvl w:val="0"/>
                                <w:numId w:val="6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Wang, Y. “Seismic Amplitude Inversion in Reflection Tomography”, Elsevier science, 2003.</w:t>
                            </w:r>
                          </w:p>
                          <w:p w:rsidR="00E812AC" w:rsidRDefault="00E812AC" w:rsidP="00E812AC">
                            <w:pPr>
                              <w:pStyle w:val="ListParagraph"/>
                              <w:numPr>
                                <w:ilvl w:val="0"/>
                                <w:numId w:val="6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Iyer H.M. and Hirahara, K. (Ed.), 1993. Seismic Tomography: Theory and Practice. Chapman &amp; Hall, London.</w:t>
                            </w:r>
                          </w:p>
                          <w:p w:rsidR="00E812AC" w:rsidRDefault="00E812AC" w:rsidP="00E812AC">
                            <w:pPr>
                              <w:pStyle w:val="ListParagraph"/>
                              <w:numPr>
                                <w:ilvl w:val="0"/>
                                <w:numId w:val="6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Nolet, G. (Ed.), 1987. Seismic Tomography with applications in global seismology and exploration geophysics. D. Reidel Publishing Company, Dordrecht.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15A4391" id="_x0000_s1051" type="#_x0000_t202" style="position:absolute;margin-left:673.3pt;margin-top:32.55pt;width:724.5pt;height:63.15pt;z-index:2517657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Cs&#10;bLm9FQIAADUEAAAOAAAAAAAAAAAAAAAAAC4CAABkcnMvZTJvRG9jLnhtbFBLAQItABQABgAIAAAA&#10;IQB6DnBU3AAAAAgBAAAPAAAAAAAAAAAAAAAAAG8EAABkcnMvZG93bnJldi54bWxQSwUGAAAAAAQA&#10;BADzAAAAeAUAAAAA&#10;">
                <v:textbox style="mso-fit-shape-to-text:t">
                  <w:txbxContent>
                    <w:p w:rsidR="00E812AC" w:rsidRDefault="00E812AC" w:rsidP="00E812AC">
                      <w:pPr>
                        <w:pStyle w:val="ListParagraph"/>
                        <w:numPr>
                          <w:ilvl w:val="0"/>
                          <w:numId w:val="6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Wang, Y. “Seismic Amplitude Inversion in Reflection Tomography”, Elsevier science, 2003.</w:t>
                      </w:r>
                    </w:p>
                    <w:p w:rsidR="00E812AC" w:rsidRDefault="00E812AC" w:rsidP="00E812AC">
                      <w:pPr>
                        <w:pStyle w:val="ListParagraph"/>
                        <w:numPr>
                          <w:ilvl w:val="0"/>
                          <w:numId w:val="6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Iyer H.M. and Hirahara, K. (Ed.), 1993. Seismic Tomography: Theory and Practice. Chapman &amp; Hall, London.</w:t>
                      </w:r>
                    </w:p>
                    <w:p w:rsidR="00E812AC" w:rsidRDefault="00E812AC" w:rsidP="00E812AC">
                      <w:pPr>
                        <w:pStyle w:val="ListParagraph"/>
                        <w:numPr>
                          <w:ilvl w:val="0"/>
                          <w:numId w:val="6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Nolet, G. (Ed.), 1987. Seismic Tomography with applications in global seismology and exploration geophysics. D. Reidel Publishing Company, Dordrecht.</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Kuliah Lapangan Terpadu</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RF184736</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VII (Tujuh)</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4 (Empat) SKS</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BB5368" w:rsidRDefault="00BB5368" w:rsidP="0024484D">
            <w:pPr>
              <w:rPr>
                <w:rFonts w:ascii="Times New Roman" w:hAnsi="Times New Roman" w:cs="Times New Roman"/>
                <w:sz w:val="24"/>
                <w:szCs w:val="24"/>
              </w:rPr>
            </w:pPr>
          </w:p>
        </w:tc>
      </w:tr>
    </w:tbl>
    <w:p w:rsidR="00BB5368" w:rsidRDefault="00BB5368" w:rsidP="00BB5368">
      <w:pPr>
        <w:rPr>
          <w:rFonts w:ascii="Times New Roman" w:hAnsi="Times New Roman" w:cs="Times New Roman"/>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Geologi, Geofisika</w:t>
            </w:r>
          </w:p>
        </w:tc>
      </w:tr>
      <w:tr w:rsidR="00BB5368" w:rsidTr="0024484D">
        <w:tc>
          <w:tcPr>
            <w:tcW w:w="2700" w:type="dxa"/>
            <w:vMerge w:val="restart"/>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BB5368" w:rsidRDefault="00BB5368"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BB5368" w:rsidRDefault="00BB5368"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BB5368" w:rsidRDefault="00BB5368"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BB5368" w:rsidRDefault="00BB5368"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3.5</w:t>
            </w:r>
          </w:p>
        </w:tc>
        <w:tc>
          <w:tcPr>
            <w:tcW w:w="810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menguasai konsep, prinsip dan metode aplikasi rekayasa geofisika secara prosedural dimulai dari pengambilan data, pengolahan, interprestasi dan pemodelan untuk menyelesaikan masalah rekayasa geofisika secara mendalam;</w:t>
            </w:r>
          </w:p>
          <w:p w:rsidR="00BB5368" w:rsidRDefault="00BB5368" w:rsidP="0024484D">
            <w:pPr>
              <w:suppressAutoHyphens/>
              <w:autoSpaceDN w:val="0"/>
              <w:textAlignment w:val="baseline"/>
              <w:rPr>
                <w:rFonts w:ascii="Times New Roman" w:eastAsia="Calibri" w:hAnsi="Times New Roman" w:cs="Times New Roman"/>
                <w:kern w:val="3"/>
                <w:sz w:val="24"/>
                <w:szCs w:val="24"/>
                <w:lang w:val="id-ID"/>
              </w:rPr>
            </w:pP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4.5</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merancang sistem, proses dan komponen dengan pendekatan analitis dan mempertimbangkan standar teknis, aspek kinerja, keandalan, kemudahan penerapan, keberlanjutan serta memperhatikan faktor ekonomi, kesehatan dan keselamatan publik, kultural, sosial dan lingkungan;</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[C4,P4,A4] Mahasiswa mampu membandinkan metoda-metoda eksplorasi dan mampu Mengintegrasikan dan Melaksanakan dalam survey lapangan geologi dan geofisika.</w:t>
            </w:r>
          </w:p>
        </w:tc>
      </w:tr>
    </w:tbl>
    <w:p w:rsidR="00BB5368" w:rsidRDefault="00BB5368" w:rsidP="00BB5368">
      <w:pPr>
        <w:rPr>
          <w:rFonts w:ascii="Times New Roman" w:hAnsi="Times New Roman" w:cs="Times New Roman"/>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- 2</w:t>
            </w:r>
          </w:p>
        </w:tc>
        <w:tc>
          <w:tcPr>
            <w:tcW w:w="2340"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t xml:space="preserve">Mahasiswa mampu </w:t>
            </w:r>
            <w:r>
              <w:rPr>
                <w:rFonts w:ascii="Times New Roman" w:hAnsi="Times New Roman" w:cs="Times New Roman"/>
                <w:bCs/>
                <w:sz w:val="24"/>
                <w:szCs w:val="24"/>
                <w:lang w:val="id-ID"/>
              </w:rPr>
              <w:t>menjelaskan</w:t>
            </w:r>
            <w:r>
              <w:rPr>
                <w:rFonts w:ascii="Times New Roman" w:hAnsi="Times New Roman" w:cs="Times New Roman"/>
                <w:sz w:val="24"/>
                <w:szCs w:val="24"/>
                <w:lang w:val="id-ID"/>
              </w:rPr>
              <w:t xml:space="preserve"> </w:t>
            </w:r>
            <w:r>
              <w:rPr>
                <w:rFonts w:ascii="Times New Roman" w:hAnsi="Times New Roman" w:cs="Times New Roman"/>
                <w:sz w:val="24"/>
                <w:szCs w:val="24"/>
              </w:rPr>
              <w:t>resistivity 2D</w:t>
            </w:r>
            <w:r>
              <w:rPr>
                <w:rFonts w:ascii="Times New Roman" w:hAnsi="Times New Roman" w:cs="Times New Roman"/>
                <w:sz w:val="24"/>
                <w:szCs w:val="24"/>
                <w:lang w:val="id-ID"/>
              </w:rPr>
              <w:t xml:space="preserve">  </w:t>
            </w:r>
          </w:p>
        </w:tc>
        <w:tc>
          <w:tcPr>
            <w:tcW w:w="1980" w:type="dxa"/>
            <w:shd w:val="clear" w:color="auto" w:fill="auto"/>
          </w:tcPr>
          <w:p w:rsidR="00BB5368" w:rsidRDefault="00BB5368" w:rsidP="0024484D">
            <w:pPr>
              <w:pStyle w:val="ListParagraph"/>
              <w:numPr>
                <w:ilvl w:val="0"/>
                <w:numId w:val="37"/>
              </w:numPr>
              <w:autoSpaceDE w:val="0"/>
              <w:autoSpaceDN w:val="0"/>
              <w:adjustRightInd w:val="0"/>
              <w:ind w:left="316"/>
              <w:rPr>
                <w:rFonts w:ascii="Times New Roman" w:hAnsi="Times New Roman" w:cs="Times New Roman"/>
                <w:sz w:val="24"/>
                <w:szCs w:val="24"/>
              </w:rPr>
            </w:pPr>
            <w:r>
              <w:rPr>
                <w:rFonts w:ascii="Times New Roman" w:hAnsi="Times New Roman" w:cs="Times New Roman"/>
                <w:sz w:val="24"/>
                <w:szCs w:val="24"/>
              </w:rPr>
              <w:t>Menentukan pesebaran nilai resistivitas daerah penelitian</w:t>
            </w:r>
          </w:p>
          <w:p w:rsidR="00BB5368" w:rsidRDefault="00BB5368" w:rsidP="0024484D">
            <w:pPr>
              <w:pStyle w:val="ListParagraph"/>
              <w:numPr>
                <w:ilvl w:val="0"/>
                <w:numId w:val="37"/>
              </w:numPr>
              <w:autoSpaceDE w:val="0"/>
              <w:autoSpaceDN w:val="0"/>
              <w:adjustRightInd w:val="0"/>
              <w:ind w:left="316"/>
              <w:rPr>
                <w:rFonts w:ascii="Times New Roman" w:hAnsi="Times New Roman" w:cs="Times New Roman"/>
                <w:sz w:val="24"/>
                <w:szCs w:val="24"/>
              </w:rPr>
            </w:pPr>
            <w:r>
              <w:rPr>
                <w:rFonts w:ascii="Times New Roman" w:hAnsi="Times New Roman" w:cs="Times New Roman"/>
                <w:sz w:val="24"/>
                <w:szCs w:val="24"/>
              </w:rPr>
              <w:lastRenderedPageBreak/>
              <w:t xml:space="preserve">Menentukan litologi daerah penelitian. </w:t>
            </w:r>
          </w:p>
        </w:tc>
        <w:tc>
          <w:tcPr>
            <w:tcW w:w="2651"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Kuliah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 x 50'</w:t>
            </w:r>
          </w:p>
        </w:tc>
        <w:tc>
          <w:tcPr>
            <w:tcW w:w="1623" w:type="dxa"/>
            <w:shd w:val="clear" w:color="auto" w:fill="auto"/>
          </w:tcPr>
          <w:p w:rsidR="00BB5368" w:rsidRDefault="00BB5368"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Dapat menentukan pesebaran nilai resistivitas daerah </w:t>
            </w:r>
            <w:r>
              <w:rPr>
                <w:rFonts w:ascii="Times New Roman" w:hAnsi="Times New Roman" w:cs="Times New Roman"/>
                <w:sz w:val="24"/>
                <w:szCs w:val="24"/>
              </w:rPr>
              <w:lastRenderedPageBreak/>
              <w:t>penelitian dan litologi daerah penelitian.</w:t>
            </w:r>
          </w:p>
        </w:tc>
        <w:tc>
          <w:tcPr>
            <w:tcW w:w="1862" w:type="dxa"/>
            <w:shd w:val="clear" w:color="auto" w:fill="auto"/>
          </w:tcPr>
          <w:p w:rsidR="00BB5368" w:rsidRDefault="00BB5368" w:rsidP="0024484D">
            <w:pPr>
              <w:pStyle w:val="ListParagraph"/>
              <w:numPr>
                <w:ilvl w:val="0"/>
                <w:numId w:val="38"/>
              </w:numPr>
              <w:ind w:left="136" w:hanging="180"/>
              <w:rPr>
                <w:rFonts w:ascii="Times New Roman" w:hAnsi="Times New Roman" w:cs="Times New Roman"/>
                <w:bCs/>
                <w:sz w:val="24"/>
                <w:szCs w:val="24"/>
                <w:lang w:eastAsia="id-ID"/>
              </w:rPr>
            </w:pPr>
            <w:r>
              <w:rPr>
                <w:rFonts w:ascii="Times New Roman" w:hAnsi="Times New Roman" w:cs="Times New Roman"/>
                <w:bCs/>
                <w:sz w:val="24"/>
                <w:szCs w:val="24"/>
                <w:lang w:eastAsia="id-ID"/>
              </w:rPr>
              <w:lastRenderedPageBreak/>
              <w:t>Penguasaan materi</w:t>
            </w:r>
          </w:p>
          <w:p w:rsidR="00BB5368" w:rsidRDefault="00BB5368" w:rsidP="0024484D">
            <w:pPr>
              <w:pStyle w:val="ListParagraph"/>
              <w:numPr>
                <w:ilvl w:val="0"/>
                <w:numId w:val="38"/>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jc w:val="center"/>
              <w:rPr>
                <w:rFonts w:ascii="Times New Roman" w:hAnsi="Times New Roman" w:cs="Times New Roman"/>
                <w:sz w:val="24"/>
                <w:szCs w:val="24"/>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rPr>
              <w:t xml:space="preserve"> - </w:t>
            </w:r>
            <w:r>
              <w:rPr>
                <w:rFonts w:ascii="Times New Roman" w:hAnsi="Times New Roman" w:cs="Times New Roman"/>
                <w:sz w:val="24"/>
                <w:szCs w:val="24"/>
                <w:lang w:val="id-ID"/>
              </w:rPr>
              <w:t>4</w:t>
            </w:r>
          </w:p>
        </w:tc>
        <w:tc>
          <w:tcPr>
            <w:tcW w:w="2340"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t xml:space="preserve">Mahasiswa mampu </w:t>
            </w:r>
            <w:r>
              <w:rPr>
                <w:rFonts w:ascii="Times New Roman" w:hAnsi="Times New Roman" w:cs="Times New Roman"/>
                <w:sz w:val="24"/>
                <w:szCs w:val="24"/>
              </w:rPr>
              <w:t>menjelaskan</w:t>
            </w:r>
            <w:r>
              <w:rPr>
                <w:rFonts w:ascii="Times New Roman" w:hAnsi="Times New Roman" w:cs="Times New Roman"/>
                <w:sz w:val="24"/>
                <w:szCs w:val="24"/>
                <w:lang w:val="id-ID"/>
              </w:rPr>
              <w:t xml:space="preserve"> tentang Vertical Electrical Sounding</w:t>
            </w:r>
            <w:r>
              <w:rPr>
                <w:rFonts w:ascii="Times New Roman" w:hAnsi="Times New Roman" w:cs="Times New Roman"/>
                <w:sz w:val="24"/>
                <w:szCs w:val="24"/>
                <w:lang w:val="id-ID"/>
              </w:rPr>
              <w:tab/>
            </w:r>
          </w:p>
        </w:tc>
        <w:tc>
          <w:tcPr>
            <w:tcW w:w="1980" w:type="dxa"/>
            <w:shd w:val="clear" w:color="auto" w:fill="auto"/>
          </w:tcPr>
          <w:p w:rsidR="00BB5368" w:rsidRDefault="00BB5368" w:rsidP="0024484D">
            <w:pPr>
              <w:pStyle w:val="ListParagraph"/>
              <w:numPr>
                <w:ilvl w:val="0"/>
                <w:numId w:val="39"/>
              </w:numPr>
              <w:autoSpaceDE w:val="0"/>
              <w:autoSpaceDN w:val="0"/>
              <w:adjustRightInd w:val="0"/>
              <w:ind w:left="316"/>
              <w:rPr>
                <w:rFonts w:ascii="Times New Roman" w:hAnsi="Times New Roman" w:cs="Times New Roman"/>
                <w:sz w:val="24"/>
                <w:szCs w:val="24"/>
              </w:rPr>
            </w:pPr>
            <w:r>
              <w:rPr>
                <w:rFonts w:ascii="Times New Roman" w:hAnsi="Times New Roman" w:cs="Times New Roman"/>
                <w:sz w:val="24"/>
                <w:szCs w:val="24"/>
              </w:rPr>
              <w:t>Menentukan pesebaran nilai resistivitas daerah penelitian</w:t>
            </w:r>
          </w:p>
          <w:p w:rsidR="00BB5368" w:rsidRDefault="00BB5368" w:rsidP="0024484D">
            <w:pPr>
              <w:pStyle w:val="ListParagraph"/>
              <w:numPr>
                <w:ilvl w:val="0"/>
                <w:numId w:val="39"/>
              </w:numPr>
              <w:autoSpaceDE w:val="0"/>
              <w:autoSpaceDN w:val="0"/>
              <w:adjustRightInd w:val="0"/>
              <w:ind w:left="316"/>
              <w:rPr>
                <w:rFonts w:ascii="Times New Roman" w:hAnsi="Times New Roman" w:cs="Times New Roman"/>
                <w:sz w:val="24"/>
                <w:szCs w:val="24"/>
              </w:rPr>
            </w:pPr>
            <w:r>
              <w:rPr>
                <w:rFonts w:ascii="Times New Roman" w:hAnsi="Times New Roman" w:cs="Times New Roman"/>
                <w:sz w:val="24"/>
                <w:szCs w:val="24"/>
              </w:rPr>
              <w:t xml:space="preserve">Menentukan litologi daerah penelitian.  </w:t>
            </w:r>
          </w:p>
        </w:tc>
        <w:tc>
          <w:tcPr>
            <w:tcW w:w="2651" w:type="dxa"/>
            <w:shd w:val="clear" w:color="auto" w:fill="auto"/>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lang w:val="id-ID"/>
              </w:rPr>
              <w:t xml:space="preserve">Kuliah </w:t>
            </w: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 x 50'</w:t>
            </w:r>
          </w:p>
        </w:tc>
        <w:tc>
          <w:tcPr>
            <w:tcW w:w="1623" w:type="dxa"/>
            <w:shd w:val="clear" w:color="auto" w:fill="auto"/>
          </w:tcPr>
          <w:p w:rsidR="00BB5368" w:rsidRDefault="00BB5368"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Dapat Menentukan pesebaran nilai resistivitas daerah penelitian dan litologi daerah penelitian.  </w:t>
            </w:r>
          </w:p>
        </w:tc>
        <w:tc>
          <w:tcPr>
            <w:tcW w:w="1862" w:type="dxa"/>
            <w:shd w:val="clear" w:color="auto" w:fill="auto"/>
          </w:tcPr>
          <w:p w:rsidR="00BB5368" w:rsidRDefault="00BB5368" w:rsidP="0024484D">
            <w:pPr>
              <w:pStyle w:val="ListParagraph"/>
              <w:numPr>
                <w:ilvl w:val="0"/>
                <w:numId w:val="40"/>
              </w:numPr>
              <w:ind w:left="226" w:hanging="226"/>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p w:rsidR="00BB5368" w:rsidRDefault="00BB5368" w:rsidP="0024484D">
            <w:pPr>
              <w:pStyle w:val="ListParagraph"/>
              <w:numPr>
                <w:ilvl w:val="0"/>
                <w:numId w:val="40"/>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jc w:val="center"/>
              <w:rPr>
                <w:rFonts w:ascii="Times New Roman" w:hAnsi="Times New Roman" w:cs="Times New Roman"/>
                <w:sz w:val="24"/>
                <w:szCs w:val="24"/>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- 6</w:t>
            </w:r>
          </w:p>
        </w:tc>
        <w:tc>
          <w:tcPr>
            <w:tcW w:w="2340" w:type="dxa"/>
            <w:shd w:val="clear" w:color="auto" w:fill="auto"/>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Magnetik</w:t>
            </w:r>
          </w:p>
        </w:tc>
        <w:tc>
          <w:tcPr>
            <w:tcW w:w="1980" w:type="dxa"/>
            <w:shd w:val="clear" w:color="auto" w:fill="auto"/>
          </w:tcPr>
          <w:p w:rsidR="00BB5368" w:rsidRDefault="00BB5368" w:rsidP="0024484D">
            <w:pPr>
              <w:pStyle w:val="ListParagraph"/>
              <w:numPr>
                <w:ilvl w:val="0"/>
                <w:numId w:val="41"/>
              </w:numPr>
              <w:autoSpaceDE w:val="0"/>
              <w:autoSpaceDN w:val="0"/>
              <w:adjustRightInd w:val="0"/>
              <w:ind w:left="316"/>
              <w:rPr>
                <w:rFonts w:ascii="Times New Roman" w:hAnsi="Times New Roman" w:cs="Times New Roman"/>
                <w:sz w:val="24"/>
                <w:szCs w:val="24"/>
              </w:rPr>
            </w:pPr>
            <w:r>
              <w:rPr>
                <w:rFonts w:ascii="Times New Roman" w:hAnsi="Times New Roman" w:cs="Times New Roman"/>
                <w:sz w:val="24"/>
                <w:szCs w:val="24"/>
              </w:rPr>
              <w:t>Menentukan nilai suseptibilitas daerah penelitian</w:t>
            </w:r>
          </w:p>
          <w:p w:rsidR="00BB5368" w:rsidRDefault="00BB5368" w:rsidP="0024484D">
            <w:pPr>
              <w:pStyle w:val="ListParagraph"/>
              <w:numPr>
                <w:ilvl w:val="0"/>
                <w:numId w:val="41"/>
              </w:numPr>
              <w:autoSpaceDE w:val="0"/>
              <w:autoSpaceDN w:val="0"/>
              <w:adjustRightInd w:val="0"/>
              <w:ind w:left="316"/>
              <w:rPr>
                <w:rFonts w:ascii="Times New Roman" w:hAnsi="Times New Roman" w:cs="Times New Roman"/>
                <w:sz w:val="24"/>
                <w:szCs w:val="24"/>
              </w:rPr>
            </w:pPr>
            <w:r>
              <w:rPr>
                <w:rFonts w:ascii="Times New Roman" w:hAnsi="Times New Roman" w:cs="Times New Roman"/>
                <w:sz w:val="24"/>
                <w:szCs w:val="24"/>
              </w:rPr>
              <w:t>Mengetahui anomali magnetik mud volcano</w:t>
            </w:r>
          </w:p>
        </w:tc>
        <w:tc>
          <w:tcPr>
            <w:tcW w:w="2651" w:type="dxa"/>
            <w:shd w:val="clear" w:color="auto" w:fill="auto"/>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lang w:val="id-ID"/>
              </w:rPr>
              <w:t xml:space="preserve">Kuliah </w:t>
            </w: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tabs>
                <w:tab w:val="left" w:pos="0"/>
              </w:tabs>
              <w:rPr>
                <w:rFonts w:ascii="Times New Roman" w:hAnsi="Times New Roman" w:cs="Times New Roman"/>
                <w:sz w:val="24"/>
                <w:szCs w:val="24"/>
              </w:rPr>
            </w:pPr>
            <w:r>
              <w:rPr>
                <w:rFonts w:ascii="Times New Roman" w:hAnsi="Times New Roman" w:cs="Times New Roman"/>
                <w:sz w:val="24"/>
                <w:szCs w:val="24"/>
              </w:rPr>
              <w:t>3 x 50'</w:t>
            </w:r>
          </w:p>
        </w:tc>
        <w:tc>
          <w:tcPr>
            <w:tcW w:w="1623" w:type="dxa"/>
            <w:shd w:val="clear" w:color="auto" w:fill="auto"/>
          </w:tcPr>
          <w:p w:rsidR="00BB5368" w:rsidRDefault="00BB5368"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Dapat menentukan nilai suseptibilitas daerah penelitian dan anomali magnetik mud volcano</w:t>
            </w:r>
            <w:r>
              <w:rPr>
                <w:rFonts w:ascii="Times New Roman" w:hAnsi="Times New Roman" w:cs="Times New Roman"/>
                <w:bCs/>
                <w:sz w:val="24"/>
                <w:szCs w:val="24"/>
                <w:lang w:val="id-ID"/>
              </w:rPr>
              <w:t xml:space="preserve"> </w:t>
            </w:r>
          </w:p>
        </w:tc>
        <w:tc>
          <w:tcPr>
            <w:tcW w:w="1862" w:type="dxa"/>
            <w:shd w:val="clear" w:color="auto" w:fill="auto"/>
          </w:tcPr>
          <w:p w:rsidR="00BB5368" w:rsidRDefault="00BB5368" w:rsidP="0024484D">
            <w:pPr>
              <w:pStyle w:val="ListParagraph"/>
              <w:numPr>
                <w:ilvl w:val="0"/>
                <w:numId w:val="42"/>
              </w:numPr>
              <w:ind w:left="226" w:hanging="226"/>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p w:rsidR="00BB5368" w:rsidRDefault="00BB5368" w:rsidP="0024484D">
            <w:pPr>
              <w:pStyle w:val="ListParagraph"/>
              <w:numPr>
                <w:ilvl w:val="0"/>
                <w:numId w:val="42"/>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pStyle w:val="ListParagraph"/>
              <w:ind w:left="267"/>
              <w:rPr>
                <w:rFonts w:ascii="Times New Roman" w:hAnsi="Times New Roman" w:cs="Times New Roman"/>
                <w:bCs/>
                <w:sz w:val="24"/>
                <w:szCs w:val="24"/>
                <w:lang w:val="id-ID"/>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340"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t xml:space="preserve">Mahasiswa mampu menjelaskan </w:t>
            </w:r>
            <w:r>
              <w:rPr>
                <w:rFonts w:ascii="Times New Roman" w:hAnsi="Times New Roman" w:cs="Times New Roman"/>
                <w:sz w:val="24"/>
                <w:szCs w:val="24"/>
              </w:rPr>
              <w:t>Seismik refraksi</w:t>
            </w:r>
          </w:p>
        </w:tc>
        <w:tc>
          <w:tcPr>
            <w:tcW w:w="1980" w:type="dxa"/>
            <w:shd w:val="clear" w:color="auto" w:fill="auto"/>
          </w:tcPr>
          <w:p w:rsidR="00BB5368" w:rsidRDefault="00BB5368"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id-ID"/>
              </w:rPr>
              <w:t>engetahui waktu tiba gelombang pada masing-masing</w:t>
            </w:r>
            <w:r>
              <w:rPr>
                <w:rFonts w:ascii="Times New Roman" w:hAnsi="Times New Roman" w:cs="Times New Roman"/>
                <w:sz w:val="24"/>
                <w:szCs w:val="24"/>
              </w:rPr>
              <w:t xml:space="preserve"> lapisan</w:t>
            </w:r>
          </w:p>
          <w:p w:rsidR="00BB5368" w:rsidRDefault="00BB5368" w:rsidP="0024484D">
            <w:pPr>
              <w:pStyle w:val="ListParagraph"/>
              <w:autoSpaceDE w:val="0"/>
              <w:autoSpaceDN w:val="0"/>
              <w:adjustRightInd w:val="0"/>
              <w:ind w:left="316"/>
              <w:rPr>
                <w:rFonts w:ascii="Times New Roman" w:hAnsi="Times New Roman" w:cs="Times New Roman"/>
                <w:sz w:val="24"/>
                <w:szCs w:val="24"/>
              </w:rPr>
            </w:pPr>
          </w:p>
        </w:tc>
        <w:tc>
          <w:tcPr>
            <w:tcW w:w="2651"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t xml:space="preserve">Kuliah </w:t>
            </w: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 x 50'</w:t>
            </w:r>
          </w:p>
        </w:tc>
        <w:tc>
          <w:tcPr>
            <w:tcW w:w="1623" w:type="dxa"/>
            <w:shd w:val="clear" w:color="auto" w:fill="auto"/>
          </w:tcPr>
          <w:p w:rsidR="00BB5368" w:rsidRDefault="00BB5368" w:rsidP="0024484D">
            <w:pPr>
              <w:ind w:left="46"/>
              <w:rPr>
                <w:rFonts w:ascii="Times New Roman" w:hAnsi="Times New Roman" w:cs="Times New Roman"/>
                <w:bCs/>
                <w:sz w:val="24"/>
                <w:szCs w:val="24"/>
                <w:lang w:val="id-ID"/>
              </w:rPr>
            </w:pPr>
            <w:r>
              <w:rPr>
                <w:rFonts w:ascii="Times New Roman" w:hAnsi="Times New Roman" w:cs="Times New Roman"/>
                <w:sz w:val="24"/>
                <w:szCs w:val="24"/>
              </w:rPr>
              <w:t>Dapat m</w:t>
            </w:r>
            <w:r>
              <w:rPr>
                <w:rFonts w:ascii="Times New Roman" w:hAnsi="Times New Roman" w:cs="Times New Roman"/>
                <w:sz w:val="24"/>
                <w:szCs w:val="24"/>
                <w:lang w:val="id-ID"/>
              </w:rPr>
              <w:t>engetahui waktu tiba gelombang pada masing-masing</w:t>
            </w:r>
            <w:r>
              <w:rPr>
                <w:rFonts w:ascii="Times New Roman" w:hAnsi="Times New Roman" w:cs="Times New Roman"/>
                <w:sz w:val="24"/>
                <w:szCs w:val="24"/>
              </w:rPr>
              <w:t xml:space="preserve"> lapisan</w:t>
            </w:r>
          </w:p>
        </w:tc>
        <w:tc>
          <w:tcPr>
            <w:tcW w:w="1862" w:type="dxa"/>
            <w:shd w:val="clear" w:color="auto" w:fill="auto"/>
          </w:tcPr>
          <w:p w:rsidR="00BB5368" w:rsidRDefault="00BB5368" w:rsidP="0024484D">
            <w:pPr>
              <w:pStyle w:val="ListParagraph"/>
              <w:numPr>
                <w:ilvl w:val="0"/>
                <w:numId w:val="43"/>
              </w:numPr>
              <w:ind w:left="226" w:hanging="180"/>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p w:rsidR="00BB5368" w:rsidRDefault="00BB5368" w:rsidP="0024484D">
            <w:pPr>
              <w:pStyle w:val="ListParagraph"/>
              <w:numPr>
                <w:ilvl w:val="0"/>
                <w:numId w:val="43"/>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pStyle w:val="ListParagraph"/>
              <w:ind w:left="267"/>
              <w:rPr>
                <w:rFonts w:ascii="Times New Roman" w:hAnsi="Times New Roman" w:cs="Times New Roman"/>
                <w:bCs/>
                <w:sz w:val="24"/>
                <w:szCs w:val="24"/>
                <w:lang w:val="id-ID"/>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auto"/>
          </w:tcPr>
          <w:p w:rsidR="00BB5368" w:rsidRDefault="00BB5368" w:rsidP="0024484D">
            <w:pPr>
              <w:pStyle w:val="ListParagraph"/>
              <w:numPr>
                <w:ilvl w:val="0"/>
                <w:numId w:val="20"/>
              </w:numPr>
              <w:tabs>
                <w:tab w:val="left" w:pos="360"/>
              </w:tabs>
              <w:ind w:left="226" w:hanging="180"/>
              <w:rPr>
                <w:rFonts w:ascii="Times New Roman" w:hAnsi="Times New Roman" w:cs="Times New Roman"/>
                <w:bCs/>
                <w:sz w:val="24"/>
                <w:szCs w:val="24"/>
                <w:lang w:eastAsia="id-ID"/>
              </w:rPr>
            </w:pPr>
            <w:r>
              <w:rPr>
                <w:rFonts w:ascii="Times New Roman" w:hAnsi="Times New Roman" w:cs="Times New Roman"/>
                <w:sz w:val="24"/>
                <w:szCs w:val="24"/>
              </w:rPr>
              <w:t>Evaluasi Tengah Semester</w:t>
            </w: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auto"/>
          </w:tcPr>
          <w:p w:rsidR="00BB5368" w:rsidRDefault="00BB5368" w:rsidP="0024484D">
            <w:pPr>
              <w:rPr>
                <w:rFonts w:ascii="Times New Roman" w:hAnsi="Times New Roman" w:cs="Times New Roman"/>
                <w:sz w:val="24"/>
                <w:szCs w:val="24"/>
                <w:lang w:val="id-ID"/>
              </w:rPr>
            </w:pPr>
            <w:r>
              <w:rPr>
                <w:rFonts w:ascii="Times New Roman" w:eastAsia="Times New Roman" w:hAnsi="Times New Roman" w:cs="Times New Roman"/>
                <w:bCs/>
                <w:sz w:val="24"/>
                <w:szCs w:val="24"/>
                <w:lang w:eastAsia="id-ID"/>
              </w:rPr>
              <w:t xml:space="preserve">Mahasiswa mampu menjelaskan </w:t>
            </w:r>
            <w:r>
              <w:rPr>
                <w:rFonts w:ascii="Times New Roman" w:hAnsi="Times New Roman" w:cs="Times New Roman"/>
                <w:sz w:val="24"/>
                <w:szCs w:val="24"/>
              </w:rPr>
              <w:t>Seismik refleksi</w:t>
            </w:r>
          </w:p>
        </w:tc>
        <w:tc>
          <w:tcPr>
            <w:tcW w:w="1980" w:type="dxa"/>
            <w:shd w:val="clear" w:color="auto" w:fill="auto"/>
          </w:tcPr>
          <w:p w:rsidR="00BB5368" w:rsidRDefault="00BB5368"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Mengetahui waktu tiba gelombang pada masing-masing lapisan</w:t>
            </w:r>
          </w:p>
        </w:tc>
        <w:tc>
          <w:tcPr>
            <w:tcW w:w="2651" w:type="dxa"/>
            <w:shd w:val="clear" w:color="auto" w:fill="auto"/>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lang w:val="id-ID"/>
              </w:rPr>
              <w:t xml:space="preserve">Kuliah </w:t>
            </w: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jc w:val="center"/>
              <w:rPr>
                <w:rFonts w:ascii="Times New Roman" w:hAnsi="Times New Roman" w:cs="Times New Roman"/>
                <w:sz w:val="24"/>
                <w:szCs w:val="24"/>
                <w:lang w:val="id-ID"/>
              </w:rPr>
            </w:pPr>
            <w:r>
              <w:rPr>
                <w:rFonts w:ascii="Times New Roman" w:hAnsi="Times New Roman" w:cs="Times New Roman"/>
                <w:sz w:val="24"/>
                <w:szCs w:val="24"/>
              </w:rPr>
              <w:t>3 x 50'</w:t>
            </w:r>
          </w:p>
        </w:tc>
        <w:tc>
          <w:tcPr>
            <w:tcW w:w="1623" w:type="dxa"/>
            <w:shd w:val="clear" w:color="auto" w:fill="auto"/>
          </w:tcPr>
          <w:p w:rsidR="00BB5368" w:rsidRDefault="00BB5368"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Dapat mengetahui waktu tiba gelombang pada masing-</w:t>
            </w:r>
            <w:r>
              <w:rPr>
                <w:rFonts w:ascii="Times New Roman" w:hAnsi="Times New Roman" w:cs="Times New Roman"/>
                <w:sz w:val="24"/>
                <w:szCs w:val="24"/>
              </w:rPr>
              <w:lastRenderedPageBreak/>
              <w:t>masing lapisan</w:t>
            </w:r>
          </w:p>
        </w:tc>
        <w:tc>
          <w:tcPr>
            <w:tcW w:w="1862" w:type="dxa"/>
            <w:shd w:val="clear" w:color="auto" w:fill="auto"/>
          </w:tcPr>
          <w:p w:rsidR="00BB5368" w:rsidRDefault="00BB5368" w:rsidP="0024484D">
            <w:pPr>
              <w:pStyle w:val="ListParagraph"/>
              <w:numPr>
                <w:ilvl w:val="0"/>
                <w:numId w:val="44"/>
              </w:numPr>
              <w:ind w:left="226" w:hanging="226"/>
              <w:rPr>
                <w:rFonts w:ascii="Times New Roman" w:hAnsi="Times New Roman" w:cs="Times New Roman"/>
                <w:bCs/>
                <w:sz w:val="24"/>
                <w:szCs w:val="24"/>
                <w:lang w:eastAsia="id-ID"/>
              </w:rPr>
            </w:pPr>
            <w:r>
              <w:rPr>
                <w:rFonts w:ascii="Times New Roman" w:hAnsi="Times New Roman" w:cs="Times New Roman"/>
                <w:bCs/>
                <w:sz w:val="24"/>
                <w:szCs w:val="24"/>
                <w:lang w:eastAsia="id-ID"/>
              </w:rPr>
              <w:lastRenderedPageBreak/>
              <w:t>Penguasaan materi</w:t>
            </w:r>
          </w:p>
          <w:p w:rsidR="00BB5368" w:rsidRDefault="00BB5368" w:rsidP="0024484D">
            <w:pPr>
              <w:pStyle w:val="ListParagraph"/>
              <w:numPr>
                <w:ilvl w:val="0"/>
                <w:numId w:val="44"/>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pStyle w:val="ListParagraph"/>
              <w:ind w:left="267"/>
              <w:rPr>
                <w:rFonts w:ascii="Times New Roman" w:hAnsi="Times New Roman" w:cs="Times New Roman"/>
                <w:bCs/>
                <w:sz w:val="24"/>
                <w:szCs w:val="24"/>
                <w:lang w:val="id-ID"/>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10 %</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10 - 12</w:t>
            </w:r>
          </w:p>
        </w:tc>
        <w:tc>
          <w:tcPr>
            <w:tcW w:w="2340" w:type="dxa"/>
            <w:shd w:val="clear" w:color="auto" w:fill="auto"/>
          </w:tcPr>
          <w:p w:rsidR="00BB5368" w:rsidRDefault="00BB5368" w:rsidP="0024484D">
            <w:pPr>
              <w:rPr>
                <w:rFonts w:ascii="Times New Roman" w:hAnsi="Times New Roman" w:cs="Times New Roman"/>
                <w:sz w:val="24"/>
                <w:szCs w:val="24"/>
                <w:lang w:val="id-ID"/>
              </w:rPr>
            </w:pPr>
            <w:r>
              <w:rPr>
                <w:rFonts w:ascii="Times New Roman" w:eastAsia="Times New Roman" w:hAnsi="Times New Roman" w:cs="Times New Roman"/>
                <w:bCs/>
                <w:sz w:val="24"/>
                <w:szCs w:val="24"/>
                <w:lang w:eastAsia="id-ID"/>
              </w:rPr>
              <w:t xml:space="preserve">Mahasiswa mampu menjelaskan </w:t>
            </w:r>
            <w:r>
              <w:rPr>
                <w:rFonts w:ascii="Times New Roman" w:hAnsi="Times New Roman" w:cs="Times New Roman"/>
                <w:sz w:val="24"/>
                <w:szCs w:val="24"/>
              </w:rPr>
              <w:t>VLF</w:t>
            </w:r>
          </w:p>
        </w:tc>
        <w:tc>
          <w:tcPr>
            <w:tcW w:w="1980" w:type="dxa"/>
            <w:shd w:val="clear" w:color="auto" w:fill="auto"/>
          </w:tcPr>
          <w:p w:rsidR="00BB5368" w:rsidRDefault="00BB5368" w:rsidP="0024484D">
            <w:pPr>
              <w:pStyle w:val="ListParagraph"/>
              <w:numPr>
                <w:ilvl w:val="0"/>
                <w:numId w:val="45"/>
              </w:numPr>
              <w:autoSpaceDE w:val="0"/>
              <w:autoSpaceDN w:val="0"/>
              <w:ind w:left="331"/>
              <w:rPr>
                <w:rFonts w:ascii="Times New Roman" w:hAnsi="Times New Roman" w:cs="Times New Roman"/>
                <w:sz w:val="24"/>
                <w:szCs w:val="24"/>
              </w:rPr>
            </w:pPr>
            <w:r>
              <w:rPr>
                <w:rFonts w:ascii="Times New Roman" w:hAnsi="Times New Roman" w:cs="Times New Roman"/>
                <w:sz w:val="24"/>
                <w:szCs w:val="24"/>
              </w:rPr>
              <w:t>Mengetahui struktur batuan bawah permukaan</w:t>
            </w:r>
          </w:p>
          <w:p w:rsidR="00BB5368" w:rsidRDefault="00BB5368" w:rsidP="0024484D">
            <w:pPr>
              <w:pStyle w:val="ListParagraph"/>
              <w:numPr>
                <w:ilvl w:val="0"/>
                <w:numId w:val="45"/>
              </w:numPr>
              <w:autoSpaceDE w:val="0"/>
              <w:autoSpaceDN w:val="0"/>
              <w:ind w:left="331"/>
              <w:rPr>
                <w:rFonts w:ascii="Times New Roman" w:hAnsi="Times New Roman" w:cs="Times New Roman"/>
                <w:sz w:val="24"/>
                <w:szCs w:val="24"/>
              </w:rPr>
            </w:pPr>
            <w:r>
              <w:rPr>
                <w:rFonts w:ascii="Times New Roman" w:hAnsi="Times New Roman" w:cs="Times New Roman"/>
                <w:sz w:val="24"/>
                <w:szCs w:val="24"/>
              </w:rPr>
              <w:t>Mengetahui pengaruh konduktivitas terhadap struktur bawah permukaan.</w:t>
            </w:r>
          </w:p>
        </w:tc>
        <w:tc>
          <w:tcPr>
            <w:tcW w:w="2651" w:type="dxa"/>
            <w:shd w:val="clear" w:color="auto" w:fill="auto"/>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lang w:val="id-ID"/>
              </w:rPr>
              <w:t xml:space="preserve">Kuliah </w:t>
            </w:r>
            <w:r>
              <w:rPr>
                <w:rFonts w:ascii="Times New Roman" w:hAnsi="Times New Roman" w:cs="Times New Roman"/>
                <w:sz w:val="24"/>
                <w:szCs w:val="24"/>
              </w:rPr>
              <w:t xml:space="preserve">Praktikum </w:t>
            </w:r>
          </w:p>
          <w:p w:rsidR="00BB5368" w:rsidRDefault="00BB5368" w:rsidP="0024484D">
            <w:pPr>
              <w:rPr>
                <w:rFonts w:ascii="Times New Roman" w:hAnsi="Times New Roman" w:cs="Times New Roman"/>
                <w:sz w:val="24"/>
                <w:szCs w:val="24"/>
              </w:rPr>
            </w:pP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pStyle w:val="ListParagraph"/>
              <w:numPr>
                <w:ilvl w:val="0"/>
                <w:numId w:val="46"/>
              </w:numPr>
              <w:ind w:left="181" w:hanging="180"/>
              <w:jc w:val="center"/>
              <w:rPr>
                <w:rFonts w:ascii="Times New Roman" w:hAnsi="Times New Roman" w:cs="Times New Roman"/>
                <w:sz w:val="24"/>
                <w:szCs w:val="24"/>
                <w:lang w:val="id-ID"/>
              </w:rPr>
            </w:pPr>
            <w:r>
              <w:rPr>
                <w:rFonts w:ascii="Times New Roman" w:hAnsi="Times New Roman" w:cs="Times New Roman"/>
                <w:sz w:val="24"/>
                <w:szCs w:val="24"/>
              </w:rPr>
              <w:t>x 50'</w:t>
            </w:r>
          </w:p>
        </w:tc>
        <w:tc>
          <w:tcPr>
            <w:tcW w:w="1623" w:type="dxa"/>
            <w:shd w:val="clear" w:color="auto" w:fill="auto"/>
          </w:tcPr>
          <w:p w:rsidR="00BB5368" w:rsidRDefault="00BB5368" w:rsidP="0024484D">
            <w:pPr>
              <w:autoSpaceDE w:val="0"/>
              <w:autoSpaceDN w:val="0"/>
              <w:rPr>
                <w:rFonts w:ascii="Times New Roman" w:hAnsi="Times New Roman" w:cs="Times New Roman"/>
                <w:sz w:val="24"/>
                <w:szCs w:val="24"/>
              </w:rPr>
            </w:pPr>
            <w:r>
              <w:rPr>
                <w:rFonts w:ascii="Times New Roman" w:hAnsi="Times New Roman" w:cs="Times New Roman"/>
                <w:sz w:val="24"/>
                <w:szCs w:val="24"/>
              </w:rPr>
              <w:t>Dapat mengetahui struktur batuan bawah permukaan</w:t>
            </w:r>
          </w:p>
          <w:p w:rsidR="00BB5368" w:rsidRDefault="00BB5368" w:rsidP="0024484D">
            <w:pPr>
              <w:pStyle w:val="ListParagraph"/>
              <w:ind w:left="0"/>
              <w:rPr>
                <w:rFonts w:ascii="Times New Roman" w:hAnsi="Times New Roman" w:cs="Times New Roman"/>
                <w:bCs/>
                <w:sz w:val="24"/>
                <w:szCs w:val="24"/>
                <w:lang w:val="id-ID"/>
              </w:rPr>
            </w:pPr>
            <w:r>
              <w:rPr>
                <w:rFonts w:ascii="Times New Roman" w:hAnsi="Times New Roman" w:cs="Times New Roman"/>
                <w:sz w:val="24"/>
                <w:szCs w:val="24"/>
              </w:rPr>
              <w:t>dan pengaruh konduktivitas terhadap struktur bawah permukaan</w:t>
            </w:r>
          </w:p>
        </w:tc>
        <w:tc>
          <w:tcPr>
            <w:tcW w:w="1862" w:type="dxa"/>
            <w:shd w:val="clear" w:color="auto" w:fill="auto"/>
          </w:tcPr>
          <w:p w:rsidR="00BB5368" w:rsidRDefault="00BB5368" w:rsidP="0024484D">
            <w:pPr>
              <w:pStyle w:val="ListParagraph"/>
              <w:numPr>
                <w:ilvl w:val="0"/>
                <w:numId w:val="47"/>
              </w:numPr>
              <w:ind w:left="226" w:hanging="226"/>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p w:rsidR="00BB5368" w:rsidRDefault="00BB5368" w:rsidP="0024484D">
            <w:pPr>
              <w:pStyle w:val="ListParagraph"/>
              <w:numPr>
                <w:ilvl w:val="0"/>
                <w:numId w:val="47"/>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pStyle w:val="ListParagraph"/>
              <w:ind w:left="0"/>
              <w:rPr>
                <w:rFonts w:ascii="Times New Roman" w:hAnsi="Times New Roman" w:cs="Times New Roman"/>
                <w:bCs/>
                <w:sz w:val="24"/>
                <w:szCs w:val="24"/>
                <w:lang w:val="id-ID"/>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13 - 14</w:t>
            </w:r>
          </w:p>
        </w:tc>
        <w:tc>
          <w:tcPr>
            <w:tcW w:w="2340" w:type="dxa"/>
            <w:shd w:val="clear" w:color="auto" w:fill="auto"/>
          </w:tcPr>
          <w:p w:rsidR="00BB5368" w:rsidRDefault="00BB5368" w:rsidP="0024484D">
            <w:pPr>
              <w:rPr>
                <w:rFonts w:ascii="Times New Roman" w:hAnsi="Times New Roman" w:cs="Times New Roman"/>
                <w:sz w:val="24"/>
                <w:szCs w:val="24"/>
                <w:lang w:val="id-ID"/>
              </w:rPr>
            </w:pPr>
            <w:r>
              <w:rPr>
                <w:rFonts w:ascii="Times New Roman" w:eastAsia="Times New Roman" w:hAnsi="Times New Roman" w:cs="Times New Roman"/>
                <w:bCs/>
                <w:sz w:val="24"/>
                <w:szCs w:val="24"/>
                <w:lang w:eastAsia="id-ID"/>
              </w:rPr>
              <w:t xml:space="preserve">Mahasiswa mampu menjelaskan </w:t>
            </w:r>
            <w:r>
              <w:rPr>
                <w:rFonts w:ascii="Times New Roman" w:hAnsi="Times New Roman" w:cs="Times New Roman"/>
                <w:sz w:val="24"/>
                <w:szCs w:val="24"/>
              </w:rPr>
              <w:t>Microtremor</w:t>
            </w:r>
          </w:p>
        </w:tc>
        <w:tc>
          <w:tcPr>
            <w:tcW w:w="1980" w:type="dxa"/>
            <w:shd w:val="clear" w:color="auto" w:fill="auto"/>
          </w:tcPr>
          <w:p w:rsidR="00BB5368" w:rsidRDefault="00BB5368" w:rsidP="0024484D">
            <w:pPr>
              <w:autoSpaceDE w:val="0"/>
              <w:autoSpaceDN w:val="0"/>
              <w:adjustRightInd w:val="0"/>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Mengetahui karakteristik lapisan tanah berdasarkan</w:t>
            </w:r>
          </w:p>
          <w:p w:rsidR="00BB5368" w:rsidRDefault="00BB5368" w:rsidP="0024484D">
            <w:pPr>
              <w:autoSpaceDE w:val="0"/>
              <w:autoSpaceDN w:val="0"/>
              <w:adjustRightInd w:val="0"/>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parameter periode dominannya/frekwensi natural dan faktor penguatan gelombangnya (amplifikasi)</w:t>
            </w:r>
          </w:p>
        </w:tc>
        <w:tc>
          <w:tcPr>
            <w:tcW w:w="2651"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t xml:space="preserve">Kuliah </w:t>
            </w: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jc w:val="center"/>
              <w:rPr>
                <w:rFonts w:ascii="Times New Roman" w:hAnsi="Times New Roman" w:cs="Times New Roman"/>
                <w:sz w:val="24"/>
                <w:szCs w:val="24"/>
                <w:lang w:val="id-ID"/>
              </w:rPr>
            </w:pPr>
            <w:r>
              <w:rPr>
                <w:rFonts w:ascii="Times New Roman" w:hAnsi="Times New Roman" w:cs="Times New Roman"/>
                <w:sz w:val="24"/>
                <w:szCs w:val="24"/>
              </w:rPr>
              <w:t>3 x 50'</w:t>
            </w:r>
          </w:p>
        </w:tc>
        <w:tc>
          <w:tcPr>
            <w:tcW w:w="1623" w:type="dxa"/>
            <w:shd w:val="clear" w:color="auto" w:fill="auto"/>
          </w:tcPr>
          <w:p w:rsidR="00BB5368" w:rsidRDefault="00BB5368" w:rsidP="0024484D">
            <w:pPr>
              <w:autoSpaceDE w:val="0"/>
              <w:autoSpaceDN w:val="0"/>
              <w:adjustRightInd w:val="0"/>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Dapat mengetahui karakteristik lapisan tanah berdasarkan</w:t>
            </w:r>
          </w:p>
          <w:p w:rsidR="00BB5368" w:rsidRDefault="00BB5368" w:rsidP="0024484D">
            <w:pPr>
              <w:pStyle w:val="ListParagraph"/>
              <w:ind w:left="1"/>
              <w:rPr>
                <w:rFonts w:ascii="Times New Roman" w:hAnsi="Times New Roman" w:cs="Times New Roman"/>
                <w:bCs/>
                <w:sz w:val="24"/>
                <w:szCs w:val="24"/>
                <w:lang w:val="id-ID"/>
              </w:rPr>
            </w:pPr>
            <w:r>
              <w:rPr>
                <w:rFonts w:ascii="Times New Roman" w:eastAsia="Times New Roman" w:hAnsi="Times New Roman" w:cs="Times New Roman"/>
                <w:bCs/>
                <w:sz w:val="24"/>
                <w:szCs w:val="24"/>
                <w:lang w:eastAsia="id-ID"/>
              </w:rPr>
              <w:t>parameter periode dominannya/frekwensi natural dan faktor penguatan gelombangnya (amplifikasi)</w:t>
            </w:r>
          </w:p>
        </w:tc>
        <w:tc>
          <w:tcPr>
            <w:tcW w:w="1862" w:type="dxa"/>
            <w:shd w:val="clear" w:color="auto" w:fill="auto"/>
          </w:tcPr>
          <w:p w:rsidR="00BB5368" w:rsidRDefault="00BB5368" w:rsidP="0024484D">
            <w:pPr>
              <w:pStyle w:val="ListParagraph"/>
              <w:numPr>
                <w:ilvl w:val="0"/>
                <w:numId w:val="48"/>
              </w:numPr>
              <w:ind w:left="226" w:hanging="226"/>
              <w:rPr>
                <w:rFonts w:ascii="Times New Roman" w:hAnsi="Times New Roman" w:cs="Times New Roman"/>
                <w:bCs/>
                <w:sz w:val="24"/>
                <w:szCs w:val="24"/>
                <w:lang w:eastAsia="id-ID"/>
              </w:rPr>
            </w:pPr>
            <w:r>
              <w:rPr>
                <w:rFonts w:ascii="Times New Roman" w:hAnsi="Times New Roman" w:cs="Times New Roman"/>
                <w:bCs/>
                <w:sz w:val="24"/>
                <w:szCs w:val="24"/>
                <w:lang w:eastAsia="id-ID"/>
              </w:rPr>
              <w:t>Penguasaan materi</w:t>
            </w:r>
          </w:p>
          <w:p w:rsidR="00BB5368" w:rsidRDefault="00BB5368" w:rsidP="0024484D">
            <w:pPr>
              <w:pStyle w:val="ListParagraph"/>
              <w:numPr>
                <w:ilvl w:val="0"/>
                <w:numId w:val="48"/>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pStyle w:val="ListParagraph"/>
              <w:ind w:left="0"/>
              <w:rPr>
                <w:rFonts w:ascii="Times New Roman" w:hAnsi="Times New Roman" w:cs="Times New Roman"/>
                <w:bCs/>
                <w:sz w:val="24"/>
                <w:szCs w:val="24"/>
                <w:lang w:val="id-ID"/>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shd w:val="clear" w:color="auto" w:fill="auto"/>
          </w:tcPr>
          <w:p w:rsidR="00BB5368" w:rsidRDefault="00BB5368" w:rsidP="0024484D">
            <w:pP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Mahasiswa mampu menjelaskan Pengamatan Geologi</w:t>
            </w:r>
          </w:p>
        </w:tc>
        <w:tc>
          <w:tcPr>
            <w:tcW w:w="1980" w:type="dxa"/>
            <w:shd w:val="clear" w:color="auto" w:fill="auto"/>
          </w:tcPr>
          <w:p w:rsidR="00BB5368" w:rsidRDefault="00BB5368" w:rsidP="0024484D">
            <w:pPr>
              <w:pStyle w:val="ListParagraph"/>
              <w:numPr>
                <w:ilvl w:val="0"/>
                <w:numId w:val="49"/>
              </w:numPr>
              <w:autoSpaceDE w:val="0"/>
              <w:autoSpaceDN w:val="0"/>
              <w:ind w:left="24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Mengetahui struktur geologi daerah penelitian</w:t>
            </w:r>
          </w:p>
          <w:p w:rsidR="00BB5368" w:rsidRDefault="00BB5368" w:rsidP="0024484D">
            <w:pPr>
              <w:pStyle w:val="ListParagraph"/>
              <w:numPr>
                <w:ilvl w:val="0"/>
                <w:numId w:val="49"/>
              </w:numPr>
              <w:autoSpaceDE w:val="0"/>
              <w:autoSpaceDN w:val="0"/>
              <w:ind w:left="24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Mengetahui geologi lokal </w:t>
            </w:r>
            <w:r>
              <w:rPr>
                <w:rFonts w:ascii="Times New Roman" w:eastAsia="Times New Roman" w:hAnsi="Times New Roman" w:cs="Times New Roman"/>
                <w:bCs/>
                <w:sz w:val="24"/>
                <w:szCs w:val="24"/>
                <w:lang w:eastAsia="id-ID"/>
              </w:rPr>
              <w:lastRenderedPageBreak/>
              <w:t>dan regional daerah penelitian</w:t>
            </w:r>
          </w:p>
        </w:tc>
        <w:tc>
          <w:tcPr>
            <w:tcW w:w="2651" w:type="dxa"/>
            <w:shd w:val="clear" w:color="auto" w:fill="auto"/>
          </w:tcPr>
          <w:p w:rsidR="00BB5368" w:rsidRDefault="00BB5368" w:rsidP="0024484D">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Kuliah </w:t>
            </w:r>
            <w:r>
              <w:rPr>
                <w:rFonts w:ascii="Times New Roman" w:hAnsi="Times New Roman" w:cs="Times New Roman"/>
                <w:sz w:val="24"/>
                <w:szCs w:val="24"/>
              </w:rPr>
              <w:t>Praktikum</w:t>
            </w:r>
          </w:p>
        </w:tc>
        <w:tc>
          <w:tcPr>
            <w:tcW w:w="1930" w:type="dxa"/>
            <w:shd w:val="clear" w:color="auto" w:fill="auto"/>
          </w:tcPr>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1 x 50'</w:t>
            </w:r>
          </w:p>
          <w:p w:rsidR="00BB5368" w:rsidRDefault="00BB5368" w:rsidP="0024484D">
            <w:pPr>
              <w:ind w:left="61"/>
              <w:jc w:val="center"/>
              <w:rPr>
                <w:rFonts w:ascii="Times New Roman" w:hAnsi="Times New Roman" w:cs="Times New Roman"/>
                <w:sz w:val="24"/>
                <w:szCs w:val="24"/>
              </w:rPr>
            </w:pPr>
            <w:r>
              <w:rPr>
                <w:rFonts w:ascii="Times New Roman" w:hAnsi="Times New Roman" w:cs="Times New Roman"/>
                <w:sz w:val="24"/>
                <w:szCs w:val="24"/>
              </w:rPr>
              <w:t>3 x 50'</w:t>
            </w:r>
          </w:p>
          <w:p w:rsidR="00BB5368" w:rsidRDefault="00BB5368" w:rsidP="0024484D">
            <w:pPr>
              <w:pStyle w:val="ListParagraph"/>
              <w:numPr>
                <w:ilvl w:val="1"/>
                <w:numId w:val="49"/>
              </w:numPr>
              <w:jc w:val="center"/>
              <w:rPr>
                <w:rFonts w:ascii="Times New Roman" w:hAnsi="Times New Roman" w:cs="Times New Roman"/>
                <w:sz w:val="24"/>
                <w:szCs w:val="24"/>
              </w:rPr>
            </w:pPr>
            <w:r>
              <w:rPr>
                <w:rFonts w:ascii="Times New Roman" w:hAnsi="Times New Roman" w:cs="Times New Roman"/>
                <w:sz w:val="24"/>
                <w:szCs w:val="24"/>
              </w:rPr>
              <w:t>3 x 50'0'</w:t>
            </w:r>
          </w:p>
        </w:tc>
        <w:tc>
          <w:tcPr>
            <w:tcW w:w="1623" w:type="dxa"/>
            <w:shd w:val="clear" w:color="auto" w:fill="auto"/>
          </w:tcPr>
          <w:p w:rsidR="00BB5368" w:rsidRDefault="00BB5368" w:rsidP="0024484D">
            <w:pPr>
              <w:autoSpaceDE w:val="0"/>
              <w:autoSpaceDN w:val="0"/>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Dapat mengetahui struktur geologi daerah penelitian</w:t>
            </w:r>
          </w:p>
          <w:p w:rsidR="00BB5368" w:rsidRDefault="00BB5368" w:rsidP="0024484D">
            <w:pPr>
              <w:pStyle w:val="ListParagraph"/>
              <w:ind w:left="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lastRenderedPageBreak/>
              <w:t>dan geologi lokal dan regional daerah penelitian</w:t>
            </w:r>
          </w:p>
        </w:tc>
        <w:tc>
          <w:tcPr>
            <w:tcW w:w="1862" w:type="dxa"/>
            <w:shd w:val="clear" w:color="auto" w:fill="auto"/>
          </w:tcPr>
          <w:p w:rsidR="00BB5368" w:rsidRDefault="00BB5368" w:rsidP="0024484D">
            <w:pPr>
              <w:pStyle w:val="ListParagraph"/>
              <w:numPr>
                <w:ilvl w:val="0"/>
                <w:numId w:val="50"/>
              </w:numPr>
              <w:ind w:left="226" w:hanging="226"/>
              <w:rPr>
                <w:rFonts w:ascii="Times New Roman" w:hAnsi="Times New Roman" w:cs="Times New Roman"/>
                <w:bCs/>
                <w:sz w:val="24"/>
                <w:szCs w:val="24"/>
                <w:lang w:eastAsia="id-ID"/>
              </w:rPr>
            </w:pPr>
            <w:r>
              <w:rPr>
                <w:rFonts w:ascii="Times New Roman" w:hAnsi="Times New Roman" w:cs="Times New Roman"/>
                <w:bCs/>
                <w:sz w:val="24"/>
                <w:szCs w:val="24"/>
                <w:lang w:eastAsia="id-ID"/>
              </w:rPr>
              <w:lastRenderedPageBreak/>
              <w:t>Penguasaan materi</w:t>
            </w:r>
          </w:p>
          <w:p w:rsidR="00BB5368" w:rsidRDefault="00BB5368" w:rsidP="0024484D">
            <w:pPr>
              <w:pStyle w:val="ListParagraph"/>
              <w:numPr>
                <w:ilvl w:val="0"/>
                <w:numId w:val="50"/>
              </w:numPr>
              <w:ind w:left="181" w:hanging="181"/>
              <w:rPr>
                <w:rFonts w:ascii="Times New Roman" w:hAnsi="Times New Roman" w:cs="Times New Roman"/>
                <w:bCs/>
                <w:sz w:val="24"/>
                <w:szCs w:val="24"/>
                <w:lang w:eastAsia="id-ID"/>
              </w:rPr>
            </w:pPr>
            <w:r>
              <w:rPr>
                <w:rFonts w:ascii="Times New Roman" w:hAnsi="Times New Roman" w:cs="Times New Roman"/>
                <w:bCs/>
                <w:sz w:val="24"/>
                <w:szCs w:val="24"/>
                <w:lang w:eastAsia="id-ID"/>
              </w:rPr>
              <w:t>Kesesuaian tugas dengan hasil</w:t>
            </w:r>
          </w:p>
          <w:p w:rsidR="00BB5368" w:rsidRDefault="00BB5368" w:rsidP="0024484D">
            <w:pPr>
              <w:pStyle w:val="ListParagraph"/>
              <w:ind w:left="0"/>
              <w:rPr>
                <w:rFonts w:ascii="Times New Roman" w:hAnsi="Times New Roman" w:cs="Times New Roman"/>
                <w:bCs/>
                <w:sz w:val="24"/>
                <w:szCs w:val="24"/>
              </w:rPr>
            </w:pP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w:t>
            </w:r>
          </w:p>
        </w:tc>
      </w:tr>
      <w:tr w:rsidR="00BB5368" w:rsidTr="0024484D">
        <w:tc>
          <w:tcPr>
            <w:tcW w:w="985"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auto"/>
          </w:tcPr>
          <w:p w:rsidR="00BB5368" w:rsidRDefault="00BB5368" w:rsidP="0024484D">
            <w:pPr>
              <w:pStyle w:val="ListParagraph"/>
              <w:numPr>
                <w:ilvl w:val="0"/>
                <w:numId w:val="51"/>
              </w:numPr>
              <w:tabs>
                <w:tab w:val="left" w:pos="360"/>
              </w:tabs>
              <w:ind w:left="226" w:hanging="226"/>
              <w:rPr>
                <w:rFonts w:ascii="Times New Roman" w:hAnsi="Times New Roman" w:cs="Times New Roman"/>
                <w:bCs/>
                <w:sz w:val="24"/>
                <w:szCs w:val="24"/>
                <w:lang w:eastAsia="id-ID"/>
              </w:rPr>
            </w:pPr>
            <w:r>
              <w:rPr>
                <w:rFonts w:ascii="Times New Roman" w:hAnsi="Times New Roman" w:cs="Times New Roman"/>
                <w:sz w:val="24"/>
                <w:szCs w:val="24"/>
              </w:rPr>
              <w:t>Evaluasi  Akhir Semester</w:t>
            </w:r>
          </w:p>
        </w:tc>
        <w:tc>
          <w:tcPr>
            <w:tcW w:w="1217" w:type="dxa"/>
            <w:shd w:val="clear" w:color="auto" w:fill="auto"/>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10 %</w:t>
            </w:r>
          </w:p>
        </w:tc>
      </w:tr>
    </w:tbl>
    <w:p w:rsidR="00BB5368" w:rsidRDefault="00BB5368" w:rsidP="00BB5368">
      <w:pPr>
        <w:rPr>
          <w:rFonts w:ascii="Times New Roman" w:hAnsi="Times New Roman" w:cs="Times New Roman"/>
          <w:b/>
          <w:sz w:val="24"/>
          <w:szCs w:val="24"/>
        </w:rPr>
      </w:pPr>
    </w:p>
    <w:p w:rsidR="00BB5368" w:rsidRDefault="00BB5368" w:rsidP="00BB5368">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67808" behindDoc="0" locked="0" layoutInCell="1" allowOverlap="1" wp14:anchorId="6FF7E395" wp14:editId="13E2ADBD">
                <wp:simplePos x="0" y="0"/>
                <wp:positionH relativeFrom="margin">
                  <wp:align>right</wp:align>
                </wp:positionH>
                <wp:positionV relativeFrom="paragraph">
                  <wp:posOffset>413385</wp:posOffset>
                </wp:positionV>
                <wp:extent cx="9201150" cy="802005"/>
                <wp:effectExtent l="0" t="0" r="19050" b="177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et al., Applied Geophysics, Cambridge Univ. Press, 1976</w:t>
                            </w:r>
                          </w:p>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Reynolds, J.M., An Introduction to applied and environmental Geophysics. John Wiley and Sons, 1997.</w:t>
                            </w:r>
                          </w:p>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Sheriff, R.E., dan L.P. Geldart, Exploration Seismology. Cambridge Univ. Press, 1995.</w:t>
                            </w:r>
                          </w:p>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Grant &amp; West, Interpretation Theory in Applied Geophysics, Mc. Graw-Hill Book Company, 1965.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FF7E395" id="_x0000_s1052" type="#_x0000_t202" style="position:absolute;margin-left:673.3pt;margin-top:32.55pt;width:724.5pt;height:63.15pt;z-index:2517678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">
                <v:textbox style="mso-fit-shape-to-text:t">
                  <w:txbxContent>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et al., Applied Geophysics, Cambridge Univ. Press, 1976</w:t>
                      </w:r>
                    </w:p>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Reynolds, J.M., An Introduction to applied and environmental Geophysics. John Wiley and Sons, 1997.</w:t>
                      </w:r>
                    </w:p>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Sheriff, R.E., dan L.P. Geldart, Exploration Seismology. Cambridge Univ. Press, 1995.</w:t>
                      </w:r>
                    </w:p>
                    <w:p w:rsidR="00BB5368" w:rsidRDefault="00BB5368" w:rsidP="00BB5368">
                      <w:pPr>
                        <w:pStyle w:val="ListParagraph"/>
                        <w:numPr>
                          <w:ilvl w:val="0"/>
                          <w:numId w:val="52"/>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Grant &amp; West, Interpretation Theory in Applied Geophysics, Mc. Graw-Hill Book Company, 1965.</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rsidP="00BB5368">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Seminar</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BB5368">
            <w:pPr>
              <w:jc w:val="both"/>
              <w:rPr>
                <w:rFonts w:ascii="Times New Roman" w:hAnsi="Times New Roman" w:cs="Times New Roman"/>
                <w:sz w:val="24"/>
                <w:szCs w:val="24"/>
              </w:rPr>
            </w:pPr>
            <w:r>
              <w:rPr>
                <w:rFonts w:ascii="Times New Roman" w:hAnsi="Times New Roman" w:cs="Times New Roman"/>
                <w:sz w:val="24"/>
                <w:szCs w:val="24"/>
              </w:rPr>
              <w:t>RF184737</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sz w:val="24"/>
                <w:szCs w:val="24"/>
              </w:rPr>
              <w:t>VI</w:t>
            </w:r>
            <w:r w:rsidR="00BB5368">
              <w:rPr>
                <w:rFonts w:ascii="Times New Roman" w:hAnsi="Times New Roman"/>
                <w:sz w:val="24"/>
                <w:szCs w:val="24"/>
              </w:rPr>
              <w:t>I (Tujuh</w:t>
            </w:r>
            <w:r>
              <w:rPr>
                <w:rFonts w:ascii="Times New Roman" w:hAnsi="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BB5368">
            <w:pPr>
              <w:jc w:val="both"/>
              <w:rPr>
                <w:rFonts w:ascii="Times New Roman" w:hAnsi="Times New Roman" w:cs="Times New Roman"/>
                <w:sz w:val="24"/>
                <w:szCs w:val="24"/>
              </w:rPr>
            </w:pPr>
            <w:r>
              <w:rPr>
                <w:rFonts w:ascii="Times New Roman" w:hAnsi="Times New Roman"/>
                <w:sz w:val="24"/>
                <w:szCs w:val="24"/>
              </w:rPr>
              <w:t>2</w:t>
            </w:r>
            <w:r w:rsidR="001A451D">
              <w:rPr>
                <w:rFonts w:ascii="Times New Roman" w:hAnsi="Times New Roman"/>
                <w:sz w:val="24"/>
                <w:szCs w:val="24"/>
              </w:rPr>
              <w:t xml:space="preserve"> </w:t>
            </w:r>
            <w:r>
              <w:rPr>
                <w:rFonts w:ascii="Times New Roman" w:hAnsi="Times New Roman" w:cs="Times New Roman"/>
                <w:sz w:val="24"/>
                <w:szCs w:val="24"/>
              </w:rPr>
              <w:t>(T:2</w:t>
            </w:r>
            <w:r w:rsidR="001A451D">
              <w:rPr>
                <w:rFonts w:ascii="Times New Roman" w:hAnsi="Times New Roman" w:cs="Times New Roman"/>
                <w:sz w:val="24"/>
                <w:szCs w:val="24"/>
              </w:rPr>
              <w:t>)</w:t>
            </w:r>
            <w:r w:rsidR="001A451D">
              <w:rPr>
                <w:rFonts w:ascii="Times New Roman" w:hAnsi="Times New Roman"/>
                <w:sz w:val="24"/>
                <w:szCs w:val="24"/>
              </w:rPr>
              <w:t xml:space="preserve">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Widya Utama, DEA</w:t>
            </w:r>
          </w:p>
        </w:tc>
      </w:tr>
    </w:tbl>
    <w:p w:rsidR="00ED37A7" w:rsidRDefault="00ED37A7"/>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Penulisan ilmiah, Bahasa </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jc w:val="center"/>
              <w:rPr>
                <w:rFonts w:ascii="Times New Roman" w:hAnsi="Times New Roman" w:cs="Times New Roman"/>
                <w:sz w:val="24"/>
                <w:szCs w:val="24"/>
              </w:rPr>
            </w:pPr>
            <w:r>
              <w:rPr>
                <w:rFonts w:ascii="Times New Roman" w:hAnsi="Times New Roman"/>
                <w:sz w:val="24"/>
                <w:szCs w:val="24"/>
              </w:rPr>
              <w:t>1.9</w:t>
            </w:r>
          </w:p>
        </w:tc>
        <w:tc>
          <w:tcPr>
            <w:tcW w:w="8103" w:type="dxa"/>
          </w:tcPr>
          <w:p w:rsidR="00ED37A7" w:rsidRDefault="001A45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3.8</w:t>
            </w:r>
          </w:p>
        </w:tc>
        <w:tc>
          <w:tcPr>
            <w:tcW w:w="8103" w:type="dxa"/>
          </w:tcPr>
          <w:p w:rsidR="00ED37A7" w:rsidRDefault="001A451D">
            <w:pPr>
              <w:jc w:val="both"/>
              <w:rPr>
                <w:rFonts w:ascii="Times New Roman" w:hAnsi="Times New Roman" w:cs="Times New Roman"/>
                <w:sz w:val="24"/>
                <w:szCs w:val="24"/>
              </w:rPr>
            </w:pPr>
            <w:r>
              <w:rPr>
                <w:rFonts w:ascii="Times New Roman" w:hAnsi="Times New Roman" w:cs="Times New Roman"/>
                <w:color w:val="000000"/>
                <w:sz w:val="24"/>
                <w:szCs w:val="24"/>
              </w:rPr>
              <w:t>konsep umum, prinsip, dan teknik komunikasi secara lisan dan tulisan untuk tujuan spesifik;</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cara berfikir ilmiah, mengkaji topik untuk tugas akhir dari jurnal yang bersifat nasional dan internasional dan menyampaikannya dalam bentuk lisan dan kertas kerja ilmiah.</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[K1]:Kontrak perkuliahan, pengantar laporan ilmiah</w:t>
            </w:r>
          </w:p>
        </w:tc>
        <w:tc>
          <w:tcPr>
            <w:tcW w:w="2651"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Ceramah;Diskusi, membandingkan beberapa tulisan dan laporan</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memahami laporan ilmiah</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struktur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[K2]:Struktur laporan ilmiah</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memahami struktur laporan ilmiah</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bahasa Indonesia dalam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[K3]:Bahasa dengan struktur bahasa indonesia yang benar</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[Tugas 3]: menyusun kalimat yang baku dan benar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memahami kalimat laporan ilmiah dalam bahasa indonesia yang benar</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Bahasa Inggris dalam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[K4]:Bahasa Inggris dengan struktur yang benar</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memahami kalimat laporan ilmiah dalam Bahasa Inggris yang benar</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membuat ilustrasi tabel gambar yang baik dalam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[K5]:format tabel dan gambar yang benar</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membuat ilustrasi tabel gambar yang baik dalam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[K6]:format tabel dan gambar yang benar</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membuat ilustrasi tabel gambar yang baik dalam laporan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[K7]:format tabel dan gambar yang benar</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mengaplikasikan word dalam laporan ilmiah</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[K9]:optimalisasi word dalam membuat laporan </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[C3.P3,A3] Mahasiswa mampu memahami menyusun </w:t>
            </w:r>
            <w:r>
              <w:rPr>
                <w:rFonts w:ascii="Times New Roman" w:hAnsi="Times New Roman" w:cs="Times New Roman"/>
                <w:sz w:val="24"/>
                <w:szCs w:val="24"/>
              </w:rPr>
              <w:lastRenderedPageBreak/>
              <w:t>abstrak dan bab pendahuluan</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[K10]:Format abstrak dan bab pendahuluan </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menyusun tinjauan pustaka  dan dasar teori</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[K11]:Format tinjauan pustaka  dan dasar teori</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[Tugas 11] : Membuat abstrak hingga bab dasar teori </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[C3.P3,A3] Mahasiswa mampu memahami menyusun bab metodologi dan hasil penelitian  </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[K12]:Format metodologi dan hasil penelitian  </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p w:rsidR="00ED37A7" w:rsidRDefault="00ED37A7">
            <w:pPr>
              <w:rPr>
                <w:rFonts w:ascii="Times New Roman" w:hAnsi="Times New Roman" w:cs="Times New Roman"/>
                <w:b/>
                <w:sz w:val="24"/>
                <w:szCs w:val="24"/>
              </w:rPr>
            </w:pP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[C3.P3,A3] Mahasiswa mampu memahami menyusun daftar pustaka dan sitasi  </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[K13]:Format daftar pustaka dan sitasi  </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p w:rsidR="00ED37A7" w:rsidRDefault="001A451D">
            <w:pPr>
              <w:rPr>
                <w:rFonts w:ascii="Times New Roman" w:hAnsi="Times New Roman" w:cs="Times New Roman"/>
                <w:b/>
                <w:sz w:val="24"/>
                <w:szCs w:val="24"/>
              </w:rPr>
            </w:pPr>
            <w:r>
              <w:rPr>
                <w:rFonts w:ascii="Times New Roman" w:hAnsi="Times New Roman" w:cs="Times New Roman"/>
                <w:sz w:val="24"/>
                <w:szCs w:val="24"/>
              </w:rPr>
              <w:t>[Tugas 13] : Membuat metodologi hingga daftar pustaka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[C3.P3,A3] Mahasiswa mampu membuat publikasi </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[K14]:Format paper jurnal dan poster  </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p w:rsidR="00ED37A7" w:rsidRDefault="00ED37A7">
            <w:pPr>
              <w:rPr>
                <w:rFonts w:ascii="Times New Roman" w:hAnsi="Times New Roman" w:cs="Times New Roman"/>
                <w:b/>
                <w:sz w:val="24"/>
                <w:szCs w:val="24"/>
              </w:rPr>
            </w:pP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membuat presentasi ilmiah</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[K15]:Format presentasi ilmiah </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p w:rsidR="00ED37A7" w:rsidRDefault="001A451D">
            <w:pPr>
              <w:rPr>
                <w:rFonts w:ascii="Times New Roman" w:hAnsi="Times New Roman" w:cs="Times New Roman"/>
                <w:b/>
                <w:sz w:val="24"/>
                <w:szCs w:val="24"/>
              </w:rPr>
            </w:pPr>
            <w:r>
              <w:rPr>
                <w:rFonts w:ascii="Times New Roman" w:hAnsi="Times New Roman" w:cs="Times New Roman"/>
                <w:sz w:val="24"/>
                <w:szCs w:val="24"/>
              </w:rPr>
              <w:t>[Tugas 15] : membuat presentasi ilmiah</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memahami</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(Proposal)</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413385</wp:posOffset>
                </wp:positionV>
                <wp:extent cx="9201150" cy="654685"/>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5468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2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Briscoe, M.H., A guide to scientific illustrations</w:t>
                            </w:r>
                          </w:p>
                          <w:p w:rsidR="001A451D" w:rsidRDefault="001A451D">
                            <w:pPr>
                              <w:pStyle w:val="ListParagraph"/>
                              <w:numPr>
                                <w:ilvl w:val="0"/>
                                <w:numId w:val="2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Cargill, M. dan O’Connor, P., Writing Scientific Research Article</w:t>
                            </w:r>
                          </w:p>
                          <w:p w:rsidR="001A451D" w:rsidRDefault="001A451D">
                            <w:pPr>
                              <w:pStyle w:val="ListParagraph"/>
                              <w:numPr>
                                <w:ilvl w:val="0"/>
                                <w:numId w:val="2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Jurnal Kebumian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53" type="#_x0000_t202" style="position:absolute;margin-left:673.3pt;margin-top:32.55pt;width:724.5pt;height:51.55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">
                <v:textbox style="mso-fit-shape-to-text:t">
                  <w:txbxContent>
                    <w:p w:rsidR="001A451D" w:rsidRDefault="001A451D">
                      <w:pPr>
                        <w:pStyle w:val="ListParagraph"/>
                        <w:numPr>
                          <w:ilvl w:val="0"/>
                          <w:numId w:val="2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Briscoe, M.H., A guide to scientific illustrations</w:t>
                      </w:r>
                    </w:p>
                    <w:p w:rsidR="001A451D" w:rsidRDefault="001A451D">
                      <w:pPr>
                        <w:pStyle w:val="ListParagraph"/>
                        <w:numPr>
                          <w:ilvl w:val="0"/>
                          <w:numId w:val="2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Cargill, M. dan O’Connor, P., Writing Scientific Research Article</w:t>
                      </w:r>
                    </w:p>
                    <w:p w:rsidR="001A451D" w:rsidRDefault="001A451D">
                      <w:pPr>
                        <w:pStyle w:val="ListParagraph"/>
                        <w:numPr>
                          <w:ilvl w:val="0"/>
                          <w:numId w:val="2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Jurnal Kebumian</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85"/>
        <w:gridCol w:w="11790"/>
      </w:tblGrid>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Eksplorasi Cebakan Mineral</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RF184839</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VIII (Delapan)</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3 (T:3) SKS</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Anik Hilyah, S.Si., M.T.</w:t>
            </w:r>
          </w:p>
        </w:tc>
      </w:tr>
    </w:tbl>
    <w:p w:rsidR="00BB5368" w:rsidRDefault="00BB5368" w:rsidP="00BB5368"/>
    <w:tbl>
      <w:tblPr>
        <w:tblStyle w:val="TableGrid"/>
        <w:tblW w:w="14575" w:type="dxa"/>
        <w:tblLayout w:type="fixed"/>
        <w:tblLook w:val="04A0" w:firstRow="1" w:lastRow="0" w:firstColumn="1" w:lastColumn="0" w:noHBand="0" w:noVBand="1"/>
      </w:tblPr>
      <w:tblGrid>
        <w:gridCol w:w="2700"/>
        <w:gridCol w:w="3958"/>
        <w:gridCol w:w="3958"/>
        <w:gridCol w:w="3959"/>
      </w:tblGrid>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Geologi, Mekanika, Mineral, Geofisika</w:t>
            </w:r>
          </w:p>
        </w:tc>
      </w:tr>
      <w:tr w:rsidR="00BB5368" w:rsidTr="0024484D">
        <w:tc>
          <w:tcPr>
            <w:tcW w:w="2700" w:type="dxa"/>
            <w:vMerge w:val="restart"/>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BB5368" w:rsidRDefault="00BB5368"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val="restart"/>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BB5368" w:rsidRDefault="00BB5368"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BB5368" w:rsidRDefault="00BB5368"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BB5368" w:rsidRDefault="00BB5368"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mampu melakukan proses evaluasi diri terhadap kelompok kerja yang berada dibawah tanggung jawabnya, dan </w:t>
            </w:r>
            <w:r>
              <w:rPr>
                <w:rFonts w:ascii="Times New Roman" w:hAnsi="Times New Roman" w:cs="Times New Roman"/>
                <w:color w:val="000000"/>
                <w:sz w:val="24"/>
                <w:szCs w:val="24"/>
              </w:rPr>
              <w:lastRenderedPageBreak/>
              <w:t>mampu mengelola pembelajaran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val="restart"/>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BB5368" w:rsidRDefault="00BB5368"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BB5368" w:rsidRDefault="00BB5368"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3.8</w:t>
            </w:r>
          </w:p>
        </w:tc>
        <w:tc>
          <w:tcPr>
            <w:tcW w:w="3959"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prinsip dan metode aplikasi perpetaan yang dibutuhkan dalam pekerjaan rekayasa geofisika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3.13</w:t>
            </w:r>
          </w:p>
        </w:tc>
        <w:tc>
          <w:tcPr>
            <w:tcW w:w="3959"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wawasan pembangunan berkelanjutan secara umum dalam penerapan metodologi eksplorasi geofisika serta pengelolaan sumber daya alam;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val="restart"/>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menyelesaikan masalah rekayasa </w:t>
            </w:r>
            <w:r>
              <w:rPr>
                <w:rFonts w:ascii="Times New Roman" w:hAnsi="Times New Roman" w:cs="Times New Roman"/>
                <w:color w:val="000000"/>
                <w:sz w:val="24"/>
                <w:szCs w:val="24"/>
              </w:rPr>
              <w:lastRenderedPageBreak/>
              <w:t>kompleks (complex engineering problem) di bidang lingkungan, pemukiman, kelautan dan energi  dengan konsep pembangunan berkelanjutan (sustainable development);</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BB5368" w:rsidRDefault="00BB5368"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mengenali perbedaan karakteristik medan eksplorasi darat dan laut yang dapat berpengaruh </w:t>
            </w:r>
            <w:r>
              <w:rPr>
                <w:rFonts w:ascii="Times New Roman" w:hAnsi="Times New Roman" w:cs="Times New Roman"/>
                <w:color w:val="000000"/>
                <w:sz w:val="24"/>
                <w:szCs w:val="24"/>
              </w:rPr>
              <w:lastRenderedPageBreak/>
              <w:t>terhadap kualitas data hasil pengukuran;</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3959"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3958" w:type="dxa"/>
            <w:vMerge/>
          </w:tcPr>
          <w:p w:rsidR="00BB5368" w:rsidRDefault="00BB5368" w:rsidP="0024484D">
            <w:pPr>
              <w:rPr>
                <w:rFonts w:ascii="Times New Roman" w:hAnsi="Times New Roman" w:cs="Times New Roman"/>
                <w:sz w:val="24"/>
                <w:szCs w:val="24"/>
              </w:rPr>
            </w:pPr>
          </w:p>
        </w:tc>
        <w:tc>
          <w:tcPr>
            <w:tcW w:w="3958"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[C4,P4,A4] Mahasiswa dapat memahami mendasar tentang kegiatan eksplorasi (konsep,model,prinsip, perencanaan dan tahapan eksplorasi endapan mineral), mampu melakukan analisis terpadu sampai pada tahap pendugaan cadangan. Konsep dan model eksplorasi endapan mineral. Konsep meliputi beberapa genesa endapan mineral. Model eksplorasi meliputi model geologi dan geofisika yang umum digunakan, contohnya : survey geologi, geolistrik, geomagnet, Induced Polarized, pemboran, gravity (gaya berat), seismic.</w:t>
            </w:r>
          </w:p>
        </w:tc>
      </w:tr>
    </w:tbl>
    <w:p w:rsidR="00BB5368" w:rsidRDefault="00BB5368" w:rsidP="00BB5368"/>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ilmu </w:t>
            </w:r>
            <w:r>
              <w:rPr>
                <w:rFonts w:ascii="Times New Roman" w:eastAsia="Times New Roman" w:hAnsi="Times New Roman" w:cs="Times New Roman"/>
                <w:bCs/>
                <w:color w:val="000000"/>
                <w:sz w:val="24"/>
                <w:szCs w:val="24"/>
              </w:rPr>
              <w:lastRenderedPageBreak/>
              <w:t>geologi struktur dan komponen penyusun Bumi (Earth Structure)</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Pengantar Earth Structure</w:t>
            </w:r>
          </w:p>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[K1] : Earth Structure.ppt</w:t>
            </w:r>
          </w:p>
        </w:tc>
        <w:tc>
          <w:tcPr>
            <w:tcW w:w="2651" w:type="dxa"/>
          </w:tcPr>
          <w:p w:rsidR="00BB5368" w:rsidRDefault="00BB5368"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lastRenderedPageBreak/>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BB5368" w:rsidRDefault="00BB5368"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BB5368" w:rsidRDefault="00BB5368" w:rsidP="0024484D">
            <w:pPr>
              <w:jc w:val="center"/>
              <w:rPr>
                <w:rFonts w:ascii="Times New Roman" w:hAnsi="Times New Roman" w:cs="Times New Roman"/>
                <w:sz w:val="24"/>
                <w:szCs w:val="24"/>
              </w:rPr>
            </w:pP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sz w:val="24"/>
                <w:szCs w:val="24"/>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(Pemahaman komponen </w:t>
            </w:r>
            <w:r>
              <w:rPr>
                <w:rFonts w:ascii="Times New Roman" w:hAnsi="Times New Roman" w:cs="Times New Roman"/>
                <w:sz w:val="24"/>
                <w:szCs w:val="24"/>
              </w:rPr>
              <w:lastRenderedPageBreak/>
              <w:t>penyusun Bumi dari inti sampai kerak dan hubungan dengan geologi struktur)</w:t>
            </w:r>
          </w:p>
          <w:p w:rsidR="00BB5368" w:rsidRDefault="00BB5368" w:rsidP="0024484D">
            <w:pPr>
              <w:jc w:val="center"/>
              <w:rPr>
                <w:rFonts w:ascii="Times New Roman" w:hAnsi="Times New Roman" w:cs="Times New Roman"/>
                <w:sz w:val="24"/>
                <w:szCs w:val="24"/>
              </w:rPr>
            </w:pP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Ketepatan Menjelaskan</w:t>
            </w:r>
          </w:p>
          <w:p w:rsidR="00BB5368" w:rsidRDefault="00BB5368" w:rsidP="0024484D">
            <w:pPr>
              <w:jc w:val="cente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Deformasi Kerak Bumi (Divergen, Konvergen dan Transform)</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Pengantar Deformasi Kerak Bumi</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[K2] : Deformasi Tektonik Part 1.ppt</w:t>
            </w:r>
          </w:p>
        </w:tc>
        <w:tc>
          <w:tcPr>
            <w:tcW w:w="2651" w:type="dxa"/>
          </w:tcPr>
          <w:p w:rsidR="00BB5368" w:rsidRDefault="00BB5368" w:rsidP="0024484D">
            <w:pPr>
              <w:spacing w:before="2" w:line="237" w:lineRule="auto"/>
              <w:ind w:right="67"/>
              <w:rPr>
                <w:rFonts w:ascii="Times New Roman" w:hAnsi="Times New Roman" w:cs="Times New Roman"/>
                <w:sz w:val="24"/>
                <w:szCs w:val="24"/>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(Macam-macam jenis perpindahan tektonik kerak bumi);</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Tugas-K2 :Resume proses divergen, konvergen, dan transform</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Mengenal Pergerakan Lempeng </w:t>
            </w:r>
          </w:p>
          <w:p w:rsidR="00BB5368" w:rsidRDefault="00BB5368" w:rsidP="0024484D">
            <w:pPr>
              <w:jc w:val="cente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Menjelaskan Perbedaan Brittle dan Ductile</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Pengantar Brittle dan Ductile daalam kerak lempeng</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[K3] : Brittle dan Ductile.ppt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(Brittle dan Ductile);</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Tugas-K3 :Latihan soal Brittle dan Ductile, Perbedaan Divergen Konvergen dan Transform</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Memahami perbedaan dari keduanya dan struktur yang dihasilkan dari keduanya</w:t>
            </w:r>
          </w:p>
          <w:p w:rsidR="00BB5368" w:rsidRDefault="00BB5368" w:rsidP="0024484D">
            <w:pP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kinematika dan dinamika dalam pergerakan lempeng</w:t>
            </w:r>
          </w:p>
        </w:tc>
        <w:tc>
          <w:tcPr>
            <w:tcW w:w="1980" w:type="dxa"/>
          </w:tcPr>
          <w:p w:rsidR="00BB5368" w:rsidRDefault="00BB5368" w:rsidP="0024484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Konsep kinematika dan dinamika dalam geologi struktur</w:t>
            </w:r>
          </w:p>
          <w:p w:rsidR="00BB5368" w:rsidRDefault="00BB5368" w:rsidP="0024484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[K4] : Kinematika Gaya.ppt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(Dinamika lempeng tektonik);</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Tugas-K4 :Membuat Resume KInematika gerak lempeng</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Mengenal berbagai macam gerak lempeng dari dinamika gaya kinematic nya</w:t>
            </w:r>
          </w:p>
          <w:p w:rsidR="00BB5368" w:rsidRDefault="00BB5368" w:rsidP="0024484D">
            <w:pP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Batuan sedimen karbonat</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[K5] : Pengantar batuan sedimen karbonatan.ppt</w:t>
            </w:r>
          </w:p>
        </w:tc>
        <w:tc>
          <w:tcPr>
            <w:tcW w:w="2651" w:type="dxa"/>
          </w:tcPr>
          <w:p w:rsidR="00BB5368" w:rsidRDefault="00BB5368"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(batuan sedimen karbonatan);</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Quiz-K5:Sedimen Klastik dan  karbonatan (komponen penyusun)</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Mengenal komponen penyusun batuan karbonat</w:t>
            </w:r>
          </w:p>
          <w:p w:rsidR="00BB5368" w:rsidRDefault="00BB5368" w:rsidP="0024484D">
            <w:pP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Genesa batuan karbonat (perbedaan genesa dengan batuan sedimen klastik)</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Konsep sedimen stratigrafi batuan sedimen karbonatan</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[K6] : Pengantar genesa batuan sedimen karbonat.ppt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Tugas-K6 :Latihan soal genesa batuan sedimen karbonat</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Mengenal genesa batuan sedimen karbonat</w:t>
            </w:r>
          </w:p>
          <w:p w:rsidR="00BB5368" w:rsidRDefault="00BB5368" w:rsidP="0024484D">
            <w:pP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BB5368" w:rsidRDefault="00BB5368" w:rsidP="0024484D">
            <w:pPr>
              <w:rPr>
                <w:rFonts w:ascii="Times New Roman" w:hAnsi="Times New Roman" w:cs="Times New Roman"/>
                <w:color w:val="000000"/>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asal mula </w:t>
            </w:r>
            <w:r>
              <w:rPr>
                <w:rFonts w:ascii="Times New Roman" w:eastAsia="Times New Roman" w:hAnsi="Times New Roman" w:cs="Times New Roman"/>
                <w:bCs/>
                <w:color w:val="000000"/>
                <w:sz w:val="24"/>
                <w:szCs w:val="24"/>
              </w:rPr>
              <w:lastRenderedPageBreak/>
              <w:t>jadi (genesa) batuan sedimen, komponen penyusun, tekstur,struktur,mineral, lalu menjelaskan lingkungan pengendapan dan klasifikasinya</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Konsep sedimen stratigrafi batuan </w:t>
            </w:r>
            <w:r>
              <w:rPr>
                <w:rFonts w:ascii="Times New Roman" w:hAnsi="Times New Roman" w:cs="Times New Roman"/>
                <w:sz w:val="24"/>
                <w:szCs w:val="24"/>
              </w:rPr>
              <w:lastRenderedPageBreak/>
              <w:t>sedimen klastik dan non-klastik</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[K7] : Resume sedimen stratigrafi batuan sedimen klastik dan non-klastik.ppt</w:t>
            </w:r>
          </w:p>
        </w:tc>
        <w:tc>
          <w:tcPr>
            <w:tcW w:w="2651" w:type="dxa"/>
          </w:tcPr>
          <w:p w:rsidR="00BB5368" w:rsidRDefault="00BB5368"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(batuan sedimen </w:t>
            </w:r>
            <w:r>
              <w:rPr>
                <w:rFonts w:ascii="Times New Roman" w:hAnsi="Times New Roman" w:cs="Times New Roman"/>
                <w:sz w:val="24"/>
                <w:szCs w:val="24"/>
              </w:rPr>
              <w:lastRenderedPageBreak/>
              <w:t>klastik dan non-klastik);</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Tugas-K7 :Latihan soal resume perbedaan batuan sedimen klastik dan non-klastik</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Mengenal perbedaan batuan sedimen </w:t>
            </w:r>
            <w:r>
              <w:rPr>
                <w:rFonts w:ascii="Times New Roman" w:hAnsi="Times New Roman" w:cs="Times New Roman"/>
                <w:sz w:val="24"/>
                <w:szCs w:val="24"/>
              </w:rPr>
              <w:lastRenderedPageBreak/>
              <w:t>klastik dan non-klastik</w:t>
            </w:r>
          </w:p>
          <w:p w:rsidR="00BB5368" w:rsidRDefault="00BB5368" w:rsidP="0024484D">
            <w:pP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1980"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2651" w:type="dxa"/>
            <w:shd w:val="clear" w:color="auto" w:fill="BFBFBF" w:themeFill="background1" w:themeFillShade="BF"/>
          </w:tcPr>
          <w:p w:rsidR="00BB5368" w:rsidRDefault="00BB5368"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BB5368" w:rsidRDefault="00BB536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ilmu stratigrafi dan hukum-hukum dalam stratigrafi</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Pengantar sedimen stratigrafi dalam prinsip stratigrafi</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[K9] : Pengantar prinsip stratigrafi.ppt</w:t>
            </w:r>
          </w:p>
        </w:tc>
        <w:tc>
          <w:tcPr>
            <w:tcW w:w="2651" w:type="dxa"/>
          </w:tcPr>
          <w:p w:rsidR="00BB5368" w:rsidRDefault="00BB5368"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BB5368" w:rsidRDefault="00BB5368" w:rsidP="0024484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BB5368" w:rsidRDefault="00BB5368" w:rsidP="0024484D">
            <w:pPr>
              <w:spacing w:line="264" w:lineRule="exact"/>
              <w:ind w:left="105" w:right="-20" w:hanging="105"/>
              <w:rPr>
                <w:rFonts w:ascii="Times New Roman" w:hAnsi="Times New Roman" w:cs="Times New Roman"/>
                <w:position w:val="1"/>
                <w:sz w:val="24"/>
                <w:szCs w:val="24"/>
                <w:lang w:val="sv-SE"/>
              </w:rPr>
            </w:pP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B5368" w:rsidRDefault="00BB5368" w:rsidP="0024484D">
            <w:pPr>
              <w:rPr>
                <w:rFonts w:ascii="Times New Roman" w:hAnsi="Times New Roman" w:cs="Times New Roman"/>
                <w:b/>
                <w:sz w:val="24"/>
                <w:szCs w:val="24"/>
              </w:rPr>
            </w:pPr>
            <w:r>
              <w:rPr>
                <w:rFonts w:ascii="Times New Roman" w:hAnsi="Times New Roman" w:cs="Times New Roman"/>
                <w:sz w:val="24"/>
                <w:szCs w:val="24"/>
              </w:rPr>
              <w:t xml:space="preserve">Diskusi Kelas (prinsip stratigrafi);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Mengenal hukum-hukum dalam ilmu stratigrafi</w:t>
            </w:r>
          </w:p>
          <w:p w:rsidR="00BB5368" w:rsidRDefault="00BB5368" w:rsidP="0024484D">
            <w:pP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perbedaan beberapa bentuk ilmu stratigrafi (litostratigrafi,chronostratigrafi,biostratigrafi)</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Pengantar litostratigrafi,chronostratigrafi, dn biostratigrafi</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[K10] : Pengantar stratigrafi lanjutan.ppt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(pemahaman meluas stratigrafi);</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Tugas-K10 :Latihan soal litostrat, biostrat, dan kronostrat</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Konsep dasar korelasi batuan sedimen (memahami datum/keybed)</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[K11] : korelasi batuan.ppt</w:t>
            </w:r>
          </w:p>
        </w:tc>
        <w:tc>
          <w:tcPr>
            <w:tcW w:w="2651" w:type="dxa"/>
          </w:tcPr>
          <w:p w:rsidR="00BB5368" w:rsidRDefault="00BB5368"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Ceramah, Diskusi;</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menganalisa korelasi batuan (litokorelasi, biokorelasi, dan kronokorelasi)</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Pemahaman tentang perbedaan litokorelasi, biokorelasi, dan kronokorelasi</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[K12] : litokorelasi, biokorelasi, kronokorelasi.ppt</w:t>
            </w:r>
          </w:p>
        </w:tc>
        <w:tc>
          <w:tcPr>
            <w:tcW w:w="2651" w:type="dxa"/>
          </w:tcPr>
          <w:p w:rsidR="00BB5368" w:rsidRDefault="00BB5368"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BB5368" w:rsidRDefault="00BB5368"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Quiz-K12 :Stratigrafi dan Korelasi</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membaca stratigrafi regional dan manfaatnya</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Konsep dasar pembacaan stratigrafi regional</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[K13] : Peta Geologi Regional.ppt</w:t>
            </w:r>
          </w:p>
        </w:tc>
        <w:tc>
          <w:tcPr>
            <w:tcW w:w="2651" w:type="dxa"/>
          </w:tcPr>
          <w:p w:rsidR="00BB5368" w:rsidRDefault="00BB5368"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BB5368" w:rsidRDefault="00BB5368" w:rsidP="0024484D">
            <w:pPr>
              <w:spacing w:line="264" w:lineRule="exact"/>
              <w:ind w:right="-20"/>
              <w:rPr>
                <w:rFonts w:ascii="Times New Roman" w:hAnsi="Times New Roman" w:cs="Times New Roman"/>
                <w:position w:val="1"/>
                <w:sz w:val="24"/>
                <w:szCs w:val="24"/>
                <w:lang w:val="sv-SE"/>
              </w:rPr>
            </w:pP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memahami sikuen stratigrafi</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Konsep sikuen stratigrafi</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[K14] : Pengantar sikuen stratigrafi.ppt</w:t>
            </w:r>
          </w:p>
        </w:tc>
        <w:tc>
          <w:tcPr>
            <w:tcW w:w="2651" w:type="dxa"/>
          </w:tcPr>
          <w:p w:rsidR="00BB5368" w:rsidRDefault="00BB5368" w:rsidP="0024484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Stratigrafi Batuan, Korelasi Batuan, Sikuen Batuan</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Pemahaman sedimen stratigrafi menyeluruh</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[K15] : Jurnal.ppt</w:t>
            </w:r>
          </w:p>
        </w:tc>
        <w:tc>
          <w:tcPr>
            <w:tcW w:w="2651" w:type="dxa"/>
          </w:tcPr>
          <w:p w:rsidR="00BB5368" w:rsidRDefault="00BB5368" w:rsidP="0024484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 xml:space="preserve">Tugas-K15 :Presentasi dan resume sedimen stratigrafi </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1980"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2651" w:type="dxa"/>
            <w:shd w:val="clear" w:color="auto" w:fill="BFBFBF" w:themeFill="background1" w:themeFillShade="BF"/>
          </w:tcPr>
          <w:p w:rsidR="00BB5368" w:rsidRDefault="00BB5368"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BB5368" w:rsidRDefault="00BB536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BB5368" w:rsidRDefault="00BB5368" w:rsidP="00BB5368"/>
    <w:p w:rsidR="00BB5368" w:rsidRDefault="00BB5368" w:rsidP="00BB5368"/>
    <w:p w:rsidR="00BB5368" w:rsidRDefault="00BB5368" w:rsidP="00BB5368"/>
    <w:p w:rsidR="00BB5368" w:rsidRDefault="00BB5368" w:rsidP="00BB5368">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BB5368" w:rsidTr="0024484D">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BB5368" w:rsidRDefault="00BB5368" w:rsidP="0024484D">
            <w:pPr>
              <w:pStyle w:val="ListParagraph"/>
              <w:numPr>
                <w:ilvl w:val="0"/>
                <w:numId w:val="3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Reynolds, J.M., 1997, An Introduction to Applied and Environmental Geophysics, John Wiley and Son.</w:t>
            </w:r>
          </w:p>
          <w:p w:rsidR="00BB5368" w:rsidRDefault="00BB5368" w:rsidP="0024484D">
            <w:pPr>
              <w:pStyle w:val="ListParagraph"/>
              <w:numPr>
                <w:ilvl w:val="0"/>
                <w:numId w:val="3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Koesoemadinata, 2000, Geologi Eksplorasi</w:t>
            </w:r>
          </w:p>
          <w:p w:rsidR="00BB5368" w:rsidRDefault="00BB5368" w:rsidP="0024484D">
            <w:pPr>
              <w:pStyle w:val="ListParagraph"/>
              <w:numPr>
                <w:ilvl w:val="0"/>
                <w:numId w:val="3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Peters, William C., 1978, Exploration and Mining Geology, John Wiley and Son</w:t>
            </w:r>
          </w:p>
          <w:p w:rsidR="00BB5368" w:rsidRDefault="00BB5368" w:rsidP="0024484D">
            <w:pPr>
              <w:pStyle w:val="ListParagraph"/>
              <w:numPr>
                <w:ilvl w:val="0"/>
                <w:numId w:val="3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Telford, W.M., Geldart, L.P., Sherrif, R.E., 1990, Applied Geophysics, CambridgeUniv. Press.</w:t>
            </w:r>
          </w:p>
          <w:p w:rsidR="00BB5368" w:rsidRDefault="00BB5368" w:rsidP="0024484D">
            <w:pPr>
              <w:pStyle w:val="ListParagraph"/>
              <w:numPr>
                <w:ilvl w:val="0"/>
                <w:numId w:val="34"/>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Forrester, J.D., 1946, Principles of Field and Mining Geology, John Wiley and Son.</w:t>
            </w:r>
          </w:p>
        </w:tc>
      </w:tr>
    </w:tbl>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Eksplorasi Elektromagnetik Pasif</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cs="Times New Roman"/>
                <w:sz w:val="24"/>
                <w:szCs w:val="24"/>
              </w:rPr>
              <w:t>RF184840</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sz w:val="24"/>
                <w:szCs w:val="24"/>
              </w:rPr>
              <w:t>VIII (Delapan)</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BB5368" w:rsidRDefault="00BB5368" w:rsidP="0024484D">
            <w:pPr>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(T:2,P:1)</w:t>
            </w:r>
            <w:r>
              <w:rPr>
                <w:rFonts w:ascii="Times New Roman" w:hAnsi="Times New Roman"/>
                <w:sz w:val="24"/>
                <w:szCs w:val="24"/>
              </w:rPr>
              <w:t xml:space="preserve"> SKS</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Wien Lestari, S.T., M.T.</w:t>
            </w:r>
          </w:p>
        </w:tc>
      </w:tr>
    </w:tbl>
    <w:p w:rsidR="00BB5368" w:rsidRDefault="00BB5368" w:rsidP="00BB5368"/>
    <w:tbl>
      <w:tblPr>
        <w:tblStyle w:val="TableGrid"/>
        <w:tblW w:w="14575" w:type="dxa"/>
        <w:tblLayout w:type="fixed"/>
        <w:tblLook w:val="04A0" w:firstRow="1" w:lastRow="0" w:firstColumn="1" w:lastColumn="0" w:noHBand="0" w:noVBand="1"/>
      </w:tblPr>
      <w:tblGrid>
        <w:gridCol w:w="2700"/>
        <w:gridCol w:w="2965"/>
        <w:gridCol w:w="807"/>
        <w:gridCol w:w="8103"/>
      </w:tblGrid>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Gelombang, Matematika, Geologi</w:t>
            </w:r>
          </w:p>
        </w:tc>
      </w:tr>
      <w:tr w:rsidR="00BB5368" w:rsidTr="0024484D">
        <w:tc>
          <w:tcPr>
            <w:tcW w:w="2700" w:type="dxa"/>
            <w:vMerge w:val="restart"/>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BB5368" w:rsidRDefault="00BB5368"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BB5368" w:rsidRDefault="00BB5368"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BB5368" w:rsidRDefault="00BB5368"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BB5368" w:rsidRDefault="00BB5368"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BB5368" w:rsidRDefault="00BB5368" w:rsidP="0024484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BB5368" w:rsidRDefault="00BB5368"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BB5368" w:rsidRDefault="00BB5368"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BB5368" w:rsidRDefault="00BB5368"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BB5368" w:rsidRDefault="00BB5368"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BB5368" w:rsidRDefault="00BB5368" w:rsidP="0024484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[C4,P4,A4] Mahasiswa mampu </w:t>
            </w:r>
            <w:r>
              <w:rPr>
                <w:rFonts w:ascii="Times New Roman" w:hAnsi="Times New Roman" w:cs="Times New Roman"/>
                <w:color w:val="000000"/>
                <w:sz w:val="24"/>
                <w:szCs w:val="24"/>
              </w:rPr>
              <w:t>menguasai konsep, prinsip dan teknik perancangan sistem, proses atau komponen aplikasi Metoda Elektromagnetik pasif (VLF, dan MT) dan melaksanakannya secara prosedural dimulai dari pengambilan data, pengolahan,melakukan analisa terhadap hasil interprestasi dengan kondisi geologi bawah permukaan dan pemodelan untuk menyelesaikan masalah rekayasa geofisika dekat permukaan secara mendalam dalam eksplorasi tambang, hidrogeologi, geoteknik dan lingkungan serta bertanggungjawab terhadap hasil pekerjaan sendiri dan kelompok melalui laporan dan presentasi ilmiah.</w:t>
            </w:r>
          </w:p>
        </w:tc>
      </w:tr>
    </w:tbl>
    <w:p w:rsidR="00BB5368" w:rsidRDefault="00BB5368" w:rsidP="00BB5368"/>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[C4,P4,A4] Mahasiswa mampu memahami metoda elektromagnetik (EM) dan perkembangannya</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Pengantar Metoda EM, perkembangan metoda EM dan aplikasi umum</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K1:pengantar metoda EM dan perkembangannya.ppt</w:t>
            </w:r>
          </w:p>
        </w:tc>
        <w:tc>
          <w:tcPr>
            <w:tcW w:w="2651"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 xml:space="preserve">Kuliah Pengantar, Brainstorming, Diskusi Kelompok, </w:t>
            </w:r>
          </w:p>
        </w:tc>
        <w:tc>
          <w:tcPr>
            <w:tcW w:w="1930"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TM: 2x(4x50”)</w:t>
            </w:r>
          </w:p>
        </w:tc>
        <w:tc>
          <w:tcPr>
            <w:tcW w:w="1623"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Mengenal aplikasi EM secara umum</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Mahasiswa mampu menjelaskan konsep metoda EM </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prinsip dasar</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metoda-metoda EM, Persamaan Maxwell</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K2:Persamaan Medan listrik, Medan Magnet dan Persamaan Maxwell</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konsep metoda EM-Magnetotelurik</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K3 : Pengantar metoda magnetotelurik, skin depth</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pengolahan metode Magnetotelurik</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K4: pengenalan tahapan pengolahan data metode MT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mengaplikasikan pengolahan metode Magnetotelurik</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K5: Case study, pengolahan data </w:t>
            </w:r>
          </w:p>
        </w:tc>
        <w:tc>
          <w:tcPr>
            <w:tcW w:w="2651" w:type="dxa"/>
          </w:tcPr>
          <w:p w:rsidR="00BB5368" w:rsidRDefault="00BB5368"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konsep CSAMT-AMT dan mengaplikasikan pengolahan metode Magnetotelurik</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K6: Case study, pengolahan data</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color w:val="000000"/>
                <w:sz w:val="24"/>
                <w:szCs w:val="24"/>
              </w:rPr>
            </w:pPr>
            <w:r>
              <w:rPr>
                <w:rFonts w:ascii="Times New Roman" w:hAnsi="Times New Roman" w:cs="Times New Roman"/>
                <w:sz w:val="24"/>
                <w:szCs w:val="24"/>
              </w:rPr>
              <w:t>Mahasiswa mampu menjelaskan konsep CSAMT-AMT dan mengaplikasikan pengolahan metode Magnetotelurik</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K7 : Pengolahan data CSAMT dan AMT</w:t>
            </w:r>
          </w:p>
        </w:tc>
        <w:tc>
          <w:tcPr>
            <w:tcW w:w="2651" w:type="dxa"/>
          </w:tcPr>
          <w:p w:rsidR="00BB5368" w:rsidRDefault="00BB5368"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Tugas 6 : membuat resume paper dengan metode CSAMT dan AMT -Praktikum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2651" w:type="dxa"/>
            <w:shd w:val="clear" w:color="auto" w:fill="BFBFBF" w:themeFill="background1" w:themeFillShade="BF"/>
          </w:tcPr>
          <w:p w:rsidR="00BB5368" w:rsidRDefault="00BB5368"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BB5368" w:rsidRDefault="00BB536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1862"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konsep Very Low Frequency</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K9 : Pengantar metoda VLF</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tahap pengolahan Very Low Frequency</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K10 : Pengantar tahapan processing </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menjelaskan tahap pengolahan Very Low Frequency</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K11 : Pengantar tahapan pemodelan da perkembangan metoda VLF</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Resume jurnal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mengaplikasikan metode elektromagnetik pasif</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K12 : Perkembangan metode MT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Kuliah Tamu</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mengaplikasikan metode elektromagnetik pasif</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K12 : Perkembangan metode MT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Praktikum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Praktikum</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mengaplikasikan metode elektromagnetik pasif</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K14 : Perkembangan Metode VLF </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Kuliah Tamu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Mahasiswa mampu menerapkan metode EM VLF</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K14 : Pengantar tahapan processing </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BB5368" w:rsidRDefault="00BB5368"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340" w:type="dxa"/>
            <w:shd w:val="clear" w:color="auto" w:fill="BFBFBF" w:themeFill="background1" w:themeFillShade="BF"/>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BB5368" w:rsidRDefault="00BB5368" w:rsidP="0024484D">
            <w:pPr>
              <w:rPr>
                <w:rFonts w:ascii="Times New Roman" w:hAnsi="Times New Roman" w:cs="Times New Roman"/>
                <w:sz w:val="24"/>
                <w:szCs w:val="24"/>
              </w:rPr>
            </w:pPr>
          </w:p>
        </w:tc>
        <w:tc>
          <w:tcPr>
            <w:tcW w:w="2651" w:type="dxa"/>
            <w:shd w:val="clear" w:color="auto" w:fill="BFBFBF" w:themeFill="background1" w:themeFillShade="BF"/>
          </w:tcPr>
          <w:p w:rsidR="00BB5368" w:rsidRDefault="00BB5368"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BB5368" w:rsidRDefault="00BB536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Presentasi laporan</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BB5368" w:rsidRDefault="00BB5368" w:rsidP="00BB5368">
      <w:pPr>
        <w:rPr>
          <w:rFonts w:ascii="Times New Roman" w:hAnsi="Times New Roman" w:cs="Times New Roman"/>
          <w:b/>
          <w:sz w:val="24"/>
          <w:szCs w:val="24"/>
        </w:rPr>
      </w:pPr>
    </w:p>
    <w:p w:rsidR="00BB5368" w:rsidRDefault="00BB5368" w:rsidP="00BB5368">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69856" behindDoc="0" locked="0" layoutInCell="1" allowOverlap="1" wp14:anchorId="7A354231" wp14:editId="68394A82">
                <wp:simplePos x="0" y="0"/>
                <wp:positionH relativeFrom="margin">
                  <wp:align>right</wp:align>
                </wp:positionH>
                <wp:positionV relativeFrom="paragraph">
                  <wp:posOffset>413385</wp:posOffset>
                </wp:positionV>
                <wp:extent cx="9201150" cy="991235"/>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991235"/>
                        </a:xfrm>
                        <a:prstGeom prst="rect">
                          <a:avLst/>
                        </a:prstGeom>
                        <a:solidFill>
                          <a:srgbClr val="FFFFFF"/>
                        </a:solidFill>
                        <a:ln w="9525">
                          <a:solidFill>
                            <a:srgbClr val="000000"/>
                          </a:solidFill>
                          <a:miter lim="800000"/>
                        </a:ln>
                      </wps:spPr>
                      <wps:txbx>
                        <w:txbxContent>
                          <w:p w:rsidR="00BB5368" w:rsidRDefault="00BB5368" w:rsidP="00BB5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1.Telford, W., Geldart, L.P., Sheriff, R. E. (1976). Applied Geophysics.Cambridge Univ Press, Cambridge.</w:t>
                            </w:r>
                          </w:p>
                          <w:p w:rsidR="00BB5368" w:rsidRDefault="00BB5368" w:rsidP="00BB5368">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Griffiths, D. J. (1999). </w:t>
                            </w:r>
                            <w:r>
                              <w:rPr>
                                <w:rFonts w:ascii="Times New Roman" w:hAnsi="Times New Roman" w:cs="Times New Roman"/>
                                <w:iCs/>
                                <w:color w:val="000000"/>
                                <w:sz w:val="24"/>
                                <w:szCs w:val="24"/>
                              </w:rPr>
                              <w:t>Introduction to Electrodynamics</w:t>
                            </w:r>
                            <w:r>
                              <w:rPr>
                                <w:rFonts w:ascii="Times New Roman" w:hAnsi="Times New Roman" w:cs="Times New Roman"/>
                                <w:color w:val="000000"/>
                                <w:sz w:val="24"/>
                                <w:szCs w:val="24"/>
                              </w:rPr>
                              <w:t>, 3rd ed., Prentice Hall.</w:t>
                            </w:r>
                          </w:p>
                          <w:p w:rsidR="00BB5368" w:rsidRDefault="00BB5368" w:rsidP="00BB5368">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hAnsi="Times New Roman" w:cs="Times New Roman"/>
                                <w:sz w:val="24"/>
                                <w:szCs w:val="24"/>
                              </w:rPr>
                              <w:t>Zhdanov, M. S. (2009). Geophysical Electromagnetic Theory and Methods. Elsevier.</w:t>
                            </w:r>
                          </w:p>
                          <w:p w:rsidR="00BB5368" w:rsidRDefault="00BB5368" w:rsidP="00BB5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Simpson, F. and Bahr, K. (2005). Practical Magnetotelluric. Cambridge.</w:t>
                            </w:r>
                          </w:p>
                          <w:p w:rsidR="00BB5368" w:rsidRDefault="00BB5368" w:rsidP="00BB5368">
                            <w:pPr>
                              <w:spacing w:after="0"/>
                              <w:rPr>
                                <w:sz w:val="24"/>
                                <w:szCs w:val="24"/>
                              </w:rPr>
                            </w:pPr>
                            <w:r>
                              <w:rPr>
                                <w:rFonts w:ascii="Times New Roman" w:hAnsi="Times New Roman" w:cs="Times New Roman"/>
                                <w:sz w:val="24"/>
                                <w:szCs w:val="24"/>
                              </w:rPr>
                              <w:t>5. Jurnal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A354231" id="_x0000_s1054" type="#_x0000_t202" style="position:absolute;margin-left:673.3pt;margin-top:32.55pt;width:724.5pt;height:78.05pt;z-index:251769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">
                <v:textbox style="mso-fit-shape-to-text:t">
                  <w:txbxContent>
                    <w:p w:rsidR="00BB5368" w:rsidRDefault="00BB5368" w:rsidP="00BB5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1.Telford, W., Geldart, L.P., Sheriff, R. E. (1976). Applied Geophysics.Cambridge Univ Press, Cambridge.</w:t>
                      </w:r>
                    </w:p>
                    <w:p w:rsidR="00BB5368" w:rsidRDefault="00BB5368" w:rsidP="00BB5368">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Griffiths, D. J. (1999). </w:t>
                      </w:r>
                      <w:r>
                        <w:rPr>
                          <w:rFonts w:ascii="Times New Roman" w:hAnsi="Times New Roman" w:cs="Times New Roman"/>
                          <w:iCs/>
                          <w:color w:val="000000"/>
                          <w:sz w:val="24"/>
                          <w:szCs w:val="24"/>
                        </w:rPr>
                        <w:t>Introduction to Electrodynamics</w:t>
                      </w:r>
                      <w:r>
                        <w:rPr>
                          <w:rFonts w:ascii="Times New Roman" w:hAnsi="Times New Roman" w:cs="Times New Roman"/>
                          <w:color w:val="000000"/>
                          <w:sz w:val="24"/>
                          <w:szCs w:val="24"/>
                        </w:rPr>
                        <w:t>, 3rd ed., Prentice Hall.</w:t>
                      </w:r>
                    </w:p>
                    <w:p w:rsidR="00BB5368" w:rsidRDefault="00BB5368" w:rsidP="00BB5368">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hAnsi="Times New Roman" w:cs="Times New Roman"/>
                          <w:sz w:val="24"/>
                          <w:szCs w:val="24"/>
                        </w:rPr>
                        <w:t>Zhdanov, M. S. (2009). Geophysical Electromagnetic Theory and Methods. Elsevier.</w:t>
                      </w:r>
                    </w:p>
                    <w:p w:rsidR="00BB5368" w:rsidRDefault="00BB5368" w:rsidP="00BB5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Simpson, F. and Bahr, K. (2005). Practical Magnetotelluric. Cambridge.</w:t>
                      </w:r>
                    </w:p>
                    <w:p w:rsidR="00BB5368" w:rsidRDefault="00BB5368" w:rsidP="00BB5368">
                      <w:pPr>
                        <w:spacing w:after="0"/>
                        <w:rPr>
                          <w:sz w:val="24"/>
                          <w:szCs w:val="24"/>
                        </w:rPr>
                      </w:pPr>
                      <w:r>
                        <w:rPr>
                          <w:rFonts w:ascii="Times New Roman" w:hAnsi="Times New Roman" w:cs="Times New Roman"/>
                          <w:sz w:val="24"/>
                          <w:szCs w:val="24"/>
                        </w:rPr>
                        <w:t>5. Jurnal Geofisika</w:t>
                      </w:r>
                    </w:p>
                  </w:txbxContent>
                </v:textbox>
                <w10:wrap type="square" anchorx="margin"/>
              </v:shape>
            </w:pict>
          </mc:Fallback>
        </mc:AlternateContent>
      </w:r>
      <w:r>
        <w:rPr>
          <w:rFonts w:ascii="Times New Roman" w:hAnsi="Times New Roman" w:cs="Times New Roman"/>
          <w:b/>
          <w:sz w:val="24"/>
          <w:szCs w:val="24"/>
        </w:rPr>
        <w:t xml:space="preserve">PUSTAKA : </w:t>
      </w:r>
    </w:p>
    <w:p w:rsidR="00BB5368" w:rsidRDefault="00BB5368">
      <w:pPr>
        <w:rPr>
          <w:rFonts w:ascii="Times New Roman" w:hAnsi="Times New Roman" w:cs="Times New Roman"/>
          <w:b/>
          <w:sz w:val="24"/>
          <w:szCs w:val="24"/>
        </w:rPr>
        <w:sectPr w:rsidR="00BB5368">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Eksplorasi Karbonat</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RF184841</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VIII (Delapan)</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3 (T:2,P:1) SKS</w:t>
            </w:r>
          </w:p>
        </w:tc>
      </w:tr>
      <w:tr w:rsidR="00BB5368" w:rsidTr="0024484D">
        <w:tc>
          <w:tcPr>
            <w:tcW w:w="2785"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Dr. Ayi Syaeful Bahri, S.Si., M.T.</w:t>
            </w:r>
          </w:p>
        </w:tc>
      </w:tr>
    </w:tbl>
    <w:p w:rsidR="00BB5368" w:rsidRDefault="00BB5368" w:rsidP="00BB5368"/>
    <w:tbl>
      <w:tblPr>
        <w:tblStyle w:val="TableGrid"/>
        <w:tblW w:w="14575" w:type="dxa"/>
        <w:tblLayout w:type="fixed"/>
        <w:tblLook w:val="04A0" w:firstRow="1" w:lastRow="0" w:firstColumn="1" w:lastColumn="0" w:noHBand="0" w:noVBand="1"/>
      </w:tblPr>
      <w:tblGrid>
        <w:gridCol w:w="2700"/>
        <w:gridCol w:w="2965"/>
        <w:gridCol w:w="807"/>
        <w:gridCol w:w="8103"/>
      </w:tblGrid>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BB5368" w:rsidRDefault="00BB5368" w:rsidP="0024484D">
            <w:pPr>
              <w:rPr>
                <w:rFonts w:ascii="Times New Roman" w:hAnsi="Times New Roman" w:cs="Times New Roman"/>
                <w:sz w:val="24"/>
                <w:szCs w:val="24"/>
              </w:rPr>
            </w:pPr>
            <w:r>
              <w:rPr>
                <w:rFonts w:ascii="Times New Roman" w:eastAsia="Calibri" w:hAnsi="Times New Roman" w:cs="Times New Roman"/>
                <w:kern w:val="3"/>
                <w:sz w:val="24"/>
                <w:szCs w:val="24"/>
                <w:lang w:val="id-ID"/>
              </w:rPr>
              <w:t xml:space="preserve">Definisi batuan karbonat, macam dan jenis, klasifikasi dan sifat umum batuan,  menghitung/mengukur parameter fisik batuan karbonat; porositas, permeabilitas, resistivitas/konduktivitas, bulk modulus, aturasi, wetability, kapilaritas dan </w:t>
            </w:r>
            <w:r>
              <w:rPr>
                <w:rFonts w:ascii="Times New Roman" w:eastAsia="Calibri" w:hAnsi="Times New Roman" w:cs="Times New Roman"/>
                <w:kern w:val="3"/>
                <w:sz w:val="24"/>
                <w:szCs w:val="24"/>
              </w:rPr>
              <w:t xml:space="preserve">Batuan Karbonat sebagai Nature Herritage </w:t>
            </w:r>
            <w:r>
              <w:rPr>
                <w:rFonts w:ascii="Times New Roman" w:eastAsia="Calibri" w:hAnsi="Times New Roman" w:cs="Times New Roman"/>
                <w:kern w:val="3"/>
                <w:sz w:val="24"/>
                <w:szCs w:val="24"/>
                <w:lang w:val="id-ID"/>
              </w:rPr>
              <w:t>lainnya</w:t>
            </w:r>
          </w:p>
        </w:tc>
      </w:tr>
      <w:tr w:rsidR="00BB5368" w:rsidTr="0024484D">
        <w:tc>
          <w:tcPr>
            <w:tcW w:w="2700" w:type="dxa"/>
            <w:vMerge w:val="restart"/>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BB5368" w:rsidRDefault="00BB5368"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BB5368" w:rsidRDefault="00BB536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BB5368" w:rsidRDefault="00BB5368"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BB5368" w:rsidRDefault="00BB5368"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103" w:type="dxa"/>
          </w:tcPr>
          <w:p w:rsidR="00BB5368" w:rsidRDefault="00BB536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konsep teoretis sains alam dan prinsip dalam mengaplikasikan matematika rekayasa sebagai dasar metodologi pendekatan eksplorasi geofisika terhadap sebuah fenomena alam yang spesifik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3.2</w:t>
            </w:r>
          </w:p>
        </w:tc>
        <w:tc>
          <w:tcPr>
            <w:tcW w:w="8103" w:type="dxa"/>
          </w:tcPr>
          <w:p w:rsidR="00BB5368" w:rsidRDefault="00BB536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pengetahuan geologi untuk memahami proses geologi yang merupakan karakteristik  dari sebuah fenomena alam tertentu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b/>
                <w:sz w:val="24"/>
                <w:szCs w:val="24"/>
              </w:rPr>
            </w:pP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3.8</w:t>
            </w:r>
          </w:p>
        </w:tc>
        <w:tc>
          <w:tcPr>
            <w:tcW w:w="8103" w:type="dxa"/>
          </w:tcPr>
          <w:p w:rsidR="00BB5368" w:rsidRDefault="00BB536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menguasai prinsip dan metode aplikasi perpetaan yang dibutuhkan dalam pekerjaan rekayasa geofisika secara umum;</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val="restart"/>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w:t>
            </w:r>
          </w:p>
        </w:tc>
        <w:tc>
          <w:tcPr>
            <w:tcW w:w="8103" w:type="dxa"/>
          </w:tcPr>
          <w:p w:rsidR="00BB5368" w:rsidRDefault="00BB536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 xml:space="preserve">mampu menerapkan prinsip-prinsip matematika, sains, dan prinsip rekayasa (engineering principles) ke dalam prosedur, proses, sistem, atau metodologi rekayasa geofisika untuk membuat atau memodifikasi model dalam menyelesaikan </w:t>
            </w:r>
            <w:r>
              <w:rPr>
                <w:rFonts w:ascii="Times New Roman" w:eastAsia="Calibri" w:hAnsi="Times New Roman" w:cs="Times New Roman"/>
                <w:kern w:val="3"/>
                <w:sz w:val="24"/>
                <w:szCs w:val="24"/>
                <w:lang w:val="id-ID"/>
              </w:rPr>
              <w:lastRenderedPageBreak/>
              <w:t>masalah rekayasa kompleks (complex engineering problem) di bidang lingkungan, pemukiman, kelautan dan energi  dengan konsep pembangunan berkelanjutan (sustainable development);</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4.11</w:t>
            </w:r>
          </w:p>
        </w:tc>
        <w:tc>
          <w:tcPr>
            <w:tcW w:w="8103" w:type="dxa"/>
          </w:tcPr>
          <w:p w:rsidR="00BB5368" w:rsidRDefault="00BB5368" w:rsidP="0024484D">
            <w:pPr>
              <w:suppressAutoHyphens/>
              <w:autoSpaceDN w:val="0"/>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membaca peta dan citra satelit serta menentukan orientasi peta di lapangan menggunakan  GPS, kompas dan data satelit; dan</w:t>
            </w:r>
          </w:p>
        </w:tc>
      </w:tr>
      <w:tr w:rsidR="00BB5368" w:rsidTr="0024484D">
        <w:tc>
          <w:tcPr>
            <w:tcW w:w="2700" w:type="dxa"/>
            <w:vMerge/>
            <w:shd w:val="clear" w:color="auto" w:fill="BFBFBF" w:themeFill="background1" w:themeFillShade="BF"/>
          </w:tcPr>
          <w:p w:rsidR="00BB5368" w:rsidRDefault="00BB5368" w:rsidP="0024484D">
            <w:pPr>
              <w:rPr>
                <w:rFonts w:ascii="Times New Roman" w:hAnsi="Times New Roman" w:cs="Times New Roman"/>
                <w:b/>
                <w:sz w:val="24"/>
                <w:szCs w:val="24"/>
              </w:rPr>
            </w:pPr>
          </w:p>
        </w:tc>
        <w:tc>
          <w:tcPr>
            <w:tcW w:w="2965" w:type="dxa"/>
            <w:vMerge/>
          </w:tcPr>
          <w:p w:rsidR="00BB5368" w:rsidRDefault="00BB5368" w:rsidP="0024484D">
            <w:pPr>
              <w:rPr>
                <w:rFonts w:ascii="Times New Roman" w:hAnsi="Times New Roman" w:cs="Times New Roman"/>
                <w:sz w:val="24"/>
                <w:szCs w:val="24"/>
              </w:rPr>
            </w:pPr>
          </w:p>
        </w:tc>
        <w:tc>
          <w:tcPr>
            <w:tcW w:w="807" w:type="dxa"/>
          </w:tcPr>
          <w:p w:rsidR="00BB5368" w:rsidRDefault="00BB5368" w:rsidP="0024484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4.12</w:t>
            </w:r>
          </w:p>
        </w:tc>
        <w:tc>
          <w:tcPr>
            <w:tcW w:w="8103" w:type="dxa"/>
          </w:tcPr>
          <w:p w:rsidR="00BB5368" w:rsidRDefault="00BB5368" w:rsidP="0024484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mengkritisi prosedur operasional lengkap dalam penyelesaian masalah teknologi rekayasa geofisika  yang telah dan/atau sedang diterapkan, dan dituangkan dalam bentuk kertas kerja ilmiah.</w:t>
            </w:r>
          </w:p>
        </w:tc>
      </w:tr>
      <w:tr w:rsidR="00BB5368" w:rsidTr="0024484D">
        <w:tc>
          <w:tcPr>
            <w:tcW w:w="2700" w:type="dxa"/>
            <w:shd w:val="clear" w:color="auto" w:fill="BFBFBF" w:themeFill="background1" w:themeFillShade="BF"/>
          </w:tcPr>
          <w:p w:rsidR="00BB5368" w:rsidRDefault="00BB5368"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BB5368" w:rsidRDefault="00BB5368" w:rsidP="0024484D">
            <w:pPr>
              <w:rPr>
                <w:rFonts w:ascii="Times New Roman" w:hAnsi="Times New Roman" w:cs="Times New Roman"/>
                <w:sz w:val="24"/>
                <w:szCs w:val="24"/>
              </w:rPr>
            </w:pPr>
            <w:r>
              <w:rPr>
                <w:rFonts w:ascii="Times New Roman" w:eastAsia="Calibri" w:hAnsi="Times New Roman" w:cs="Times New Roman"/>
                <w:kern w:val="3"/>
                <w:sz w:val="24"/>
                <w:szCs w:val="24"/>
              </w:rPr>
              <w:t>[</w:t>
            </w:r>
            <w:r>
              <w:rPr>
                <w:rFonts w:ascii="Times New Roman" w:eastAsia="Calibri" w:hAnsi="Times New Roman" w:cs="Times New Roman"/>
                <w:kern w:val="3"/>
                <w:sz w:val="24"/>
                <w:szCs w:val="24"/>
                <w:lang w:val="id-ID"/>
              </w:rPr>
              <w:t>C</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,P</w:t>
            </w:r>
            <w:r>
              <w:rPr>
                <w:rFonts w:ascii="Times New Roman" w:eastAsia="Calibri" w:hAnsi="Times New Roman" w:cs="Times New Roman"/>
                <w:kern w:val="3"/>
                <w:sz w:val="24"/>
                <w:szCs w:val="24"/>
              </w:rPr>
              <w:t>4</w:t>
            </w:r>
            <w:r>
              <w:rPr>
                <w:rFonts w:ascii="Times New Roman" w:eastAsia="Calibri" w:hAnsi="Times New Roman" w:cs="Times New Roman"/>
                <w:kern w:val="3"/>
                <w:sz w:val="24"/>
                <w:szCs w:val="24"/>
                <w:lang w:val="id-ID"/>
              </w:rPr>
              <w:t xml:space="preserve">,A3] Mahasiswa mampu </w:t>
            </w:r>
            <w:r>
              <w:rPr>
                <w:rFonts w:ascii="Times New Roman" w:eastAsia="Calibri" w:hAnsi="Times New Roman" w:cs="Times New Roman"/>
                <w:kern w:val="3"/>
                <w:sz w:val="24"/>
                <w:szCs w:val="24"/>
              </w:rPr>
              <w:t xml:space="preserve">menerapkan dan mengintegrasikan metoda-metoda geofisika untuk mengeksplorasi </w:t>
            </w:r>
            <w:r>
              <w:rPr>
                <w:rFonts w:ascii="Times New Roman" w:eastAsia="Calibri" w:hAnsi="Times New Roman" w:cs="Times New Roman"/>
                <w:kern w:val="3"/>
                <w:sz w:val="24"/>
                <w:szCs w:val="24"/>
                <w:lang w:val="id-ID"/>
              </w:rPr>
              <w:t xml:space="preserve"> sifat-sifat fisik batuan karbonat</w:t>
            </w:r>
            <w:r>
              <w:rPr>
                <w:rFonts w:ascii="Times New Roman" w:eastAsia="Calibri" w:hAnsi="Times New Roman" w:cs="Times New Roman"/>
                <w:kern w:val="3"/>
                <w:sz w:val="24"/>
                <w:szCs w:val="24"/>
              </w:rPr>
              <w:t xml:space="preserve"> sebagai batuan yang khas (</w:t>
            </w:r>
            <w:r>
              <w:rPr>
                <w:rFonts w:ascii="Times New Roman" w:eastAsia="Calibri" w:hAnsi="Times New Roman" w:cs="Times New Roman"/>
                <w:i/>
                <w:kern w:val="3"/>
                <w:sz w:val="24"/>
                <w:szCs w:val="24"/>
              </w:rPr>
              <w:t>Nature Herritage</w:t>
            </w:r>
            <w:r>
              <w:rPr>
                <w:rFonts w:ascii="Times New Roman" w:eastAsia="Calibri" w:hAnsi="Times New Roman" w:cs="Times New Roman"/>
                <w:kern w:val="3"/>
                <w:sz w:val="24"/>
                <w:szCs w:val="24"/>
              </w:rPr>
              <w:t>)</w:t>
            </w:r>
          </w:p>
        </w:tc>
      </w:tr>
    </w:tbl>
    <w:p w:rsidR="00BB5368" w:rsidRDefault="00BB5368" w:rsidP="00BB5368"/>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BB5368" w:rsidRDefault="00BB5368"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 [Conceptual knowledge, Analyze]</w:t>
            </w:r>
            <w:r>
              <w:rPr>
                <w:rFonts w:ascii="Times New Roman" w:hAnsi="Times New Roman" w:cs="Times New Roman"/>
                <w:sz w:val="24"/>
                <w:szCs w:val="24"/>
              </w:rPr>
              <w:br/>
              <w:t>Mahasiswa mampu memahami dan manguasai Klasifikasi Batuan Karbonat</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Pendahuluan; Definisi dan klasifikasi Batuan Karbonat </w:t>
            </w:r>
          </w:p>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[K1] : Pengantar ; Definisi dan klasifikasi Batuan Karbonat</w:t>
            </w:r>
          </w:p>
        </w:tc>
        <w:tc>
          <w:tcPr>
            <w:tcW w:w="2651" w:type="dxa"/>
          </w:tcPr>
          <w:p w:rsidR="00BB5368" w:rsidRDefault="00BB5368" w:rsidP="0024484D">
            <w:pPr>
              <w:spacing w:line="264" w:lineRule="exact"/>
              <w:ind w:left="105" w:right="-20" w:hanging="105"/>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w:t>
            </w:r>
            <w:r>
              <w:rPr>
                <w:rFonts w:ascii="Times New Roman" w:hAnsi="Times New Roman" w:cs="Times New Roman"/>
                <w:spacing w:val="-2"/>
                <w:position w:val="1"/>
                <w:sz w:val="24"/>
                <w:szCs w:val="24"/>
                <w:lang w:val="sv-SE"/>
              </w:rPr>
              <w:t xml:space="preserve"> </w:t>
            </w:r>
            <w:r>
              <w:rPr>
                <w:rFonts w:ascii="Times New Roman" w:hAnsi="Times New Roman" w:cs="Times New Roman"/>
                <w:position w:val="1"/>
                <w:sz w:val="24"/>
                <w:szCs w:val="24"/>
                <w:lang w:val="sv-SE"/>
              </w:rPr>
              <w:t>&amp;</w:t>
            </w:r>
          </w:p>
          <w:p w:rsidR="00BB5368" w:rsidRDefault="00BB5368" w:rsidP="0024484D">
            <w:pPr>
              <w:spacing w:before="2" w:line="238"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g/Sumbang Saran</w:t>
            </w:r>
          </w:p>
          <w:p w:rsidR="00BB5368" w:rsidRDefault="00BB5368" w:rsidP="0024484D">
            <w:pPr>
              <w:ind w:left="105" w:right="-20" w:hanging="105"/>
              <w:rPr>
                <w:rFonts w:ascii="Times New Roman" w:hAnsi="Times New Roman" w:cs="Times New Roman"/>
                <w:sz w:val="24"/>
                <w:szCs w:val="24"/>
              </w:rPr>
            </w:pPr>
            <w:r>
              <w:rPr>
                <w:rFonts w:ascii="Times New Roman" w:hAnsi="Times New Roman" w:cs="Times New Roman"/>
                <w:b/>
                <w:bCs/>
                <w:spacing w:val="-2"/>
                <w:sz w:val="24"/>
                <w:szCs w:val="24"/>
              </w:rPr>
              <w:t>(</w:t>
            </w:r>
            <w:r>
              <w:rPr>
                <w:rFonts w:ascii="Times New Roman" w:hAnsi="Times New Roman" w:cs="Times New Roman"/>
                <w:b/>
                <w:bCs/>
                <w:spacing w:val="1"/>
                <w:sz w:val="24"/>
                <w:szCs w:val="24"/>
              </w:rPr>
              <w:t>Tuga</w:t>
            </w:r>
            <w:r>
              <w:rPr>
                <w:rFonts w:ascii="Times New Roman" w:hAnsi="Times New Roman" w:cs="Times New Roman"/>
                <w:b/>
                <w:bCs/>
                <w:spacing w:val="-1"/>
                <w:sz w:val="24"/>
                <w:szCs w:val="24"/>
              </w:rPr>
              <w:t>s</w:t>
            </w:r>
            <w:r>
              <w:rPr>
                <w:rFonts w:ascii="Times New Roman" w:hAnsi="Times New Roman" w:cs="Times New Roman"/>
                <w:b/>
                <w:bCs/>
                <w:sz w:val="24"/>
                <w:szCs w:val="24"/>
              </w:rPr>
              <w:t>-K</w:t>
            </w:r>
            <w:r>
              <w:rPr>
                <w:rFonts w:ascii="Times New Roman" w:hAnsi="Times New Roman" w:cs="Times New Roman"/>
                <w:b/>
                <w:bCs/>
                <w:spacing w:val="-1"/>
                <w:sz w:val="24"/>
                <w:szCs w:val="24"/>
              </w:rPr>
              <w:t>1</w:t>
            </w:r>
            <w:r>
              <w:rPr>
                <w:rFonts w:ascii="Times New Roman" w:hAnsi="Times New Roman" w:cs="Times New Roman"/>
                <w:b/>
                <w:bCs/>
                <w:sz w:val="24"/>
                <w:szCs w:val="24"/>
              </w:rPr>
              <w:t xml:space="preserve">: </w:t>
            </w:r>
            <w:r>
              <w:rPr>
                <w:rFonts w:ascii="Times New Roman" w:hAnsi="Times New Roman" w:cs="Times New Roman"/>
                <w:b/>
                <w:bCs/>
                <w:spacing w:val="-1"/>
                <w:sz w:val="24"/>
                <w:szCs w:val="24"/>
              </w:rPr>
              <w:t>Membuat resume Klasifikasi dan definisi Batuan Karbonat)</w:t>
            </w:r>
            <w:r>
              <w:rPr>
                <w:rFonts w:ascii="Times New Roman" w:hAnsi="Times New Roman" w:cs="Times New Roman"/>
                <w:b/>
                <w:bCs/>
                <w:sz w:val="24"/>
                <w:szCs w:val="24"/>
              </w:rPr>
              <w:t xml:space="preserve"> </w:t>
            </w:r>
          </w:p>
        </w:tc>
        <w:tc>
          <w:tcPr>
            <w:tcW w:w="1930"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Klasifikasi dan Definsi Batuann Karbonat); </w:t>
            </w:r>
            <w:r>
              <w:rPr>
                <w:rFonts w:ascii="Times New Roman" w:hAnsi="Times New Roman" w:cs="Times New Roman"/>
                <w:b/>
                <w:sz w:val="24"/>
                <w:szCs w:val="24"/>
              </w:rPr>
              <w:t>Tugas-K1 : Pemahaman tentang Klasifikasi dan Definisi Batuan Karbonat</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Mengenal Mengenal Klasifikasi dan Definisi Batuan Karbonat</w:t>
            </w:r>
          </w:p>
          <w:p w:rsidR="00BB5368" w:rsidRDefault="00BB5368" w:rsidP="0024484D">
            <w:pPr>
              <w:jc w:val="center"/>
              <w:rPr>
                <w:rFonts w:ascii="Times New Roman" w:hAnsi="Times New Roman" w:cs="Times New Roman"/>
                <w:sz w:val="24"/>
                <w:szCs w:val="24"/>
              </w:rPr>
            </w:pP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[C4,P4,A3][Conceptual knowledge, Analyze]: Mampu menjelaskan dan menguasai konsep teoritis Pembentukan </w:t>
            </w:r>
            <w:r>
              <w:rPr>
                <w:rFonts w:ascii="Times New Roman" w:hAnsi="Times New Roman" w:cs="Times New Roman"/>
                <w:sz w:val="24"/>
                <w:szCs w:val="24"/>
              </w:rPr>
              <w:lastRenderedPageBreak/>
              <w:t>Batuan Karbonat Sebagai Batuan Sedimen</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Prinsip dasar pembentukan Batuan Karbonat sebagai Batuan Sedimen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(Konsep dan prinsip dasar Pembentukan Batuan </w:t>
            </w:r>
            <w:r>
              <w:rPr>
                <w:rFonts w:ascii="Times New Roman" w:hAnsi="Times New Roman" w:cs="Times New Roman"/>
                <w:sz w:val="24"/>
                <w:szCs w:val="24"/>
              </w:rPr>
              <w:lastRenderedPageBreak/>
              <w:t>Sedimen Karbonat);</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Ketepatan menjelaskan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[C4,P4,A3][Conceptual knowledge, Analyze]: Menguasai konsep dan prinsip Pembentukan/Genesa Batuan Karbonat dan lingkungan pengendapannya</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Pembentukan dan Lingkungan Pembentukan Batuan Karbonat</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2</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Diskusi Kelas (Lingkungan Pebentukan); </w:t>
            </w:r>
            <w:r>
              <w:rPr>
                <w:rFonts w:ascii="Times New Roman" w:hAnsi="Times New Roman" w:cs="Times New Roman"/>
                <w:b/>
                <w:sz w:val="24"/>
                <w:szCs w:val="24"/>
              </w:rPr>
              <w:t>Tugas-K3 : Pemahaman dasar tentang Konsep  dan Lingkungan Pembentukannya</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[C4,P4,A3][Conceptual knowledge, Analyze]: </w:t>
            </w:r>
            <w:r>
              <w:rPr>
                <w:rFonts w:ascii="Times New Roman" w:hAnsi="Times New Roman" w:cs="Times New Roman"/>
                <w:color w:val="000000"/>
                <w:sz w:val="24"/>
                <w:szCs w:val="24"/>
              </w:rPr>
              <w:t>Menguasai sifat Fisik umum Batuan dan Batuan Karbonat</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Konsep Umum sifat Fisik Batuan dan Batuan Karbonan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(Konsep Umum Sifat Fisika Batuan)</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BB5368" w:rsidRDefault="00BB5368" w:rsidP="0024484D">
            <w:pP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[C4,P4,A3][Conceptual knowledge, Analyze]: Mampu menjelaskan dan menguasai konsep teoritis Sifat-sifat fisik batuan </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(Sifat Fisik Batuan)</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[C4,P4,A3][Procedural knowledge, Analyze]: Mampu menjelaskan dan menguasai konsep </w:t>
            </w:r>
            <w:r>
              <w:rPr>
                <w:rFonts w:ascii="Times New Roman" w:hAnsi="Times New Roman" w:cs="Times New Roman"/>
                <w:sz w:val="24"/>
                <w:szCs w:val="24"/>
              </w:rPr>
              <w:lastRenderedPageBreak/>
              <w:t>teoritis Sifat-sifat fisik batuan</w:t>
            </w:r>
          </w:p>
          <w:p w:rsidR="00BB5368" w:rsidRDefault="00BB5368" w:rsidP="0024484D">
            <w:pPr>
              <w:rPr>
                <w:rFonts w:ascii="Times New Roman" w:hAnsi="Times New Roman" w:cs="Times New Roman"/>
                <w:color w:val="000000"/>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(Sifat Fisik Batuan)</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[C4,P4,A3][Procedural knowledge, Analyze]: Mampu menjelaskan dan menguasai konsep teoritis Sifat-sifat fisik batuan</w:t>
            </w:r>
          </w:p>
          <w:p w:rsidR="00BB5368" w:rsidRDefault="00BB5368" w:rsidP="0024484D">
            <w:pPr>
              <w:rPr>
                <w:rFonts w:ascii="Times New Roman" w:hAnsi="Times New Roman" w:cs="Times New Roman"/>
                <w:color w:val="000000"/>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TM: 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(Sifat Fisik Batuan)</w:t>
            </w:r>
          </w:p>
        </w:tc>
        <w:tc>
          <w:tcPr>
            <w:tcW w:w="1862"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ETS</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2651" w:type="dxa"/>
            <w:shd w:val="clear" w:color="auto" w:fill="BFBFBF" w:themeFill="background1" w:themeFillShade="BF"/>
          </w:tcPr>
          <w:p w:rsidR="00BB5368" w:rsidRDefault="00BB5368" w:rsidP="0024484D">
            <w:pPr>
              <w:spacing w:line="264" w:lineRule="exact"/>
              <w:ind w:left="105" w:right="-20" w:hanging="105"/>
              <w:jc w:val="center"/>
              <w:rPr>
                <w:rFonts w:ascii="Times New Roman" w:hAnsi="Times New Roman" w:cs="Times New Roman"/>
                <w:position w:val="1"/>
                <w:sz w:val="24"/>
                <w:szCs w:val="24"/>
                <w:lang w:val="sv-SE"/>
              </w:rPr>
            </w:pPr>
          </w:p>
        </w:tc>
        <w:tc>
          <w:tcPr>
            <w:tcW w:w="1930" w:type="dxa"/>
            <w:shd w:val="clear" w:color="auto" w:fill="BFBFBF" w:themeFill="background1" w:themeFillShade="BF"/>
          </w:tcPr>
          <w:p w:rsidR="00BB5368" w:rsidRDefault="00BB536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862"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20%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[C4,P4,A3][Procedural knowledge, Analyze]: Mampu memahami dan  melakukan pengukuran parameter fisik batuan </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Pengukuran 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Praktek pengukuran sampel batuan di Laboratorium/kelas</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 xml:space="preserve">Kerja Kelompok </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(Sifat Fisik Batuan)</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dalam melakukan pengukuran, menjelaskan dan membandingkan batuan dengan sifat fisiknya</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[C4,P4,A3][Conceptual knowledge, Analyze]: Mampu memahami dan  melakukan pengukuran parameter fisik batuan</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Pengukuran 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Praktek pengukuran sampel batuan di Laboratorium/kelas</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 xml:space="preserve">Kerja Kelompok </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Diskusi Kelas (Sifat Fisik Batuan)</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dalam melakukan pengukuran, menjelaskan dan membandingkan batuan dengan sifat fisiknya</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[C4,P4,A3][Procedural knowledge, Analyze]: Mampu memahami dan  melakukan pengukuran </w:t>
            </w:r>
            <w:r>
              <w:rPr>
                <w:rFonts w:ascii="Times New Roman" w:hAnsi="Times New Roman" w:cs="Times New Roman"/>
                <w:sz w:val="24"/>
                <w:szCs w:val="24"/>
              </w:rPr>
              <w:lastRenderedPageBreak/>
              <w:t>parameter fisik batuan</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Pengukuran 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Praktek pengukuran sampel batuan di Laboratorium/kelas</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 xml:space="preserve">Kerja Kelompok </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Kerja Kelompok/Kelompok Kecil (Pengukuran Sifat Fisik Batuan)</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 xml:space="preserve">Ketepatan dalam melakukan pengukuran, menjelaskan dan membandingkan </w:t>
            </w:r>
            <w:r>
              <w:rPr>
                <w:rFonts w:ascii="Times New Roman" w:hAnsi="Times New Roman" w:cs="Times New Roman"/>
                <w:sz w:val="24"/>
                <w:szCs w:val="24"/>
              </w:rPr>
              <w:lastRenderedPageBreak/>
              <w:t>batuan dengan sifat fisiknya</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20%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[C4,P4,A3][Procedural knowledge, Analyze]: Mampu memahami dan  melakukan pengukuran parameter fisik batuan</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Presentasi per Kelompok; Hasil Pengukuran Sifat-sifat fisik batuan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Presentasi Mhs di Kelas</w:t>
            </w:r>
          </w:p>
        </w:tc>
        <w:tc>
          <w:tcPr>
            <w:tcW w:w="193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Kerja Kelompok </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sz w:val="24"/>
                <w:szCs w:val="24"/>
              </w:rPr>
              <w:t>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Kerja Kelompok/Kelompok Kecil (Pengukuran Sifat Fisik Batuan)</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Ketepatan dalam melakukan pengukuran, menjelaskan dan membandingkan batuan dengan sifat fisiknya</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[C4,P4,A3][Procedural knowledge, Analyze]: Menguasai konsep dan prinsip Pembentukan/Genesa Batuan Karbonat dan lingkungan pengendapannya</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Prinsip dasar pembentukan Batuan Karbonat sebagai Batuan Sedimen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Kunjungan Lapangan Karbonat sekitar Surabaya</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Kuliah Lapangan</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6x50”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Kerja Kelompok per site/lokasi (kuliah lapangan)</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Kecermatan dalam melakukan pengamatan di lapangan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[C4,P4,A3][Procedural knowledge, Analyze]: Menguasai konsep dan prinsip Pembentukan/Genesa Batuan Karbonat dan lingkungan pengendapannya</w:t>
            </w:r>
          </w:p>
          <w:p w:rsidR="00BB5368" w:rsidRDefault="00BB5368" w:rsidP="0024484D">
            <w:pPr>
              <w:rPr>
                <w:rFonts w:ascii="Times New Roman" w:hAnsi="Times New Roman" w:cs="Times New Roman"/>
                <w:sz w:val="24"/>
                <w:szCs w:val="24"/>
              </w:rPr>
            </w:pP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Prinsip dasar pembentukan Batuan Karbonat sebagai Batuan Sedimen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Kunjungan Lapangan Karbonat sekitar Surabaya</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Kuliah Lapangan</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6x50”</w:t>
            </w:r>
          </w:p>
          <w:p w:rsidR="00BB5368" w:rsidRDefault="00BB5368" w:rsidP="0024484D">
            <w:pPr>
              <w:jc w:val="center"/>
              <w:rPr>
                <w:rFonts w:ascii="Times New Roman" w:hAnsi="Times New Roman" w:cs="Times New Roman"/>
                <w:bCs/>
                <w:spacing w:val="1"/>
                <w:sz w:val="24"/>
                <w:szCs w:val="24"/>
                <w:lang w:val="sv-SE"/>
              </w:rPr>
            </w:pP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Kerja Kelompok per site/lokasi (kuliah lapangan)</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Kecermatan dalam melakukan pengamatan di lapangan</w:t>
            </w:r>
          </w:p>
        </w:tc>
        <w:tc>
          <w:tcPr>
            <w:tcW w:w="1217" w:type="dxa"/>
          </w:tcPr>
          <w:p w:rsidR="00BB5368" w:rsidRDefault="00BB5368" w:rsidP="0024484D">
            <w:pPr>
              <w:jc w:val="center"/>
              <w:rPr>
                <w:rFonts w:ascii="Times New Roman" w:hAnsi="Times New Roman" w:cs="Times New Roman"/>
                <w:sz w:val="24"/>
                <w:szCs w:val="24"/>
              </w:rPr>
            </w:pPr>
          </w:p>
        </w:tc>
      </w:tr>
      <w:tr w:rsidR="00BB5368" w:rsidTr="0024484D">
        <w:tc>
          <w:tcPr>
            <w:tcW w:w="985"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[C4,P4,A3][Procedural knowledge, Analyze]: Menguasai konsep dan prinsip </w:t>
            </w:r>
            <w:r>
              <w:rPr>
                <w:rFonts w:ascii="Times New Roman" w:hAnsi="Times New Roman" w:cs="Times New Roman"/>
                <w:sz w:val="24"/>
                <w:szCs w:val="24"/>
              </w:rPr>
              <w:lastRenderedPageBreak/>
              <w:t>Pembentukan/Genesa Batuan Karbonat dan lingkungan pengendapannya</w:t>
            </w:r>
          </w:p>
        </w:tc>
        <w:tc>
          <w:tcPr>
            <w:tcW w:w="1980"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Prinsip dasar pembentukan Batuan Karbonat </w:t>
            </w:r>
            <w:r>
              <w:rPr>
                <w:rFonts w:ascii="Times New Roman" w:hAnsi="Times New Roman" w:cs="Times New Roman"/>
                <w:sz w:val="24"/>
                <w:szCs w:val="24"/>
              </w:rPr>
              <w:lastRenderedPageBreak/>
              <w:t>sebagai Batuan Sedimen</w:t>
            </w:r>
          </w:p>
        </w:tc>
        <w:tc>
          <w:tcPr>
            <w:tcW w:w="2651" w:type="dxa"/>
          </w:tcPr>
          <w:p w:rsidR="00BB5368" w:rsidRDefault="00BB5368"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Kunjungan Lapangan Karbonat sekitar Surabaya</w:t>
            </w:r>
          </w:p>
        </w:tc>
        <w:tc>
          <w:tcPr>
            <w:tcW w:w="1930" w:type="dxa"/>
          </w:tcPr>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 xml:space="preserve">Kerja Kelompok </w:t>
            </w:r>
          </w:p>
          <w:p w:rsidR="00BB5368" w:rsidRDefault="00BB5368"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2x(4x50”);</w:t>
            </w:r>
          </w:p>
        </w:tc>
        <w:tc>
          <w:tcPr>
            <w:tcW w:w="1623" w:type="dxa"/>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 xml:space="preserve">Kerja Kelompok per site/lokasi (kuliah </w:t>
            </w:r>
            <w:r>
              <w:rPr>
                <w:rFonts w:ascii="Times New Roman" w:hAnsi="Times New Roman" w:cs="Times New Roman"/>
                <w:sz w:val="24"/>
                <w:szCs w:val="24"/>
              </w:rPr>
              <w:lastRenderedPageBreak/>
              <w:t>lapangan) di Presentasikan di Kelas</w:t>
            </w:r>
          </w:p>
        </w:tc>
        <w:tc>
          <w:tcPr>
            <w:tcW w:w="1862"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Kecermatan dalam melakukan </w:t>
            </w:r>
            <w:r>
              <w:rPr>
                <w:rFonts w:ascii="Times New Roman" w:hAnsi="Times New Roman" w:cs="Times New Roman"/>
                <w:sz w:val="24"/>
                <w:szCs w:val="24"/>
              </w:rPr>
              <w:lastRenderedPageBreak/>
              <w:t>pengamatan di lapangan</w:t>
            </w:r>
          </w:p>
        </w:tc>
        <w:tc>
          <w:tcPr>
            <w:tcW w:w="1217" w:type="dxa"/>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lastRenderedPageBreak/>
              <w:t>20%</w:t>
            </w:r>
          </w:p>
        </w:tc>
      </w:tr>
      <w:tr w:rsidR="00BB5368" w:rsidTr="0024484D">
        <w:tc>
          <w:tcPr>
            <w:tcW w:w="985"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BB5368" w:rsidRDefault="00BB5368"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2651" w:type="dxa"/>
            <w:shd w:val="clear" w:color="auto" w:fill="BFBFBF" w:themeFill="background1" w:themeFillShade="BF"/>
          </w:tcPr>
          <w:p w:rsidR="00BB5368" w:rsidRDefault="00BB5368" w:rsidP="0024484D">
            <w:pPr>
              <w:spacing w:line="264" w:lineRule="exact"/>
              <w:ind w:left="105" w:right="-20" w:hanging="105"/>
              <w:jc w:val="center"/>
              <w:rPr>
                <w:rFonts w:ascii="Times New Roman" w:hAnsi="Times New Roman" w:cs="Times New Roman"/>
                <w:position w:val="1"/>
                <w:sz w:val="24"/>
                <w:szCs w:val="24"/>
                <w:lang w:val="sv-SE"/>
              </w:rPr>
            </w:pPr>
          </w:p>
        </w:tc>
        <w:tc>
          <w:tcPr>
            <w:tcW w:w="1930" w:type="dxa"/>
            <w:shd w:val="clear" w:color="auto" w:fill="BFBFBF" w:themeFill="background1" w:themeFillShade="BF"/>
          </w:tcPr>
          <w:p w:rsidR="00BB5368" w:rsidRDefault="00BB5368"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862"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p>
        </w:tc>
        <w:tc>
          <w:tcPr>
            <w:tcW w:w="1217" w:type="dxa"/>
            <w:shd w:val="clear" w:color="auto" w:fill="BFBFBF" w:themeFill="background1" w:themeFillShade="BF"/>
          </w:tcPr>
          <w:p w:rsidR="00BB5368" w:rsidRDefault="00BB5368" w:rsidP="0024484D">
            <w:pPr>
              <w:jc w:val="center"/>
              <w:rPr>
                <w:rFonts w:ascii="Times New Roman" w:hAnsi="Times New Roman" w:cs="Times New Roman"/>
                <w:sz w:val="24"/>
                <w:szCs w:val="24"/>
              </w:rPr>
            </w:pPr>
            <w:r>
              <w:rPr>
                <w:rFonts w:ascii="Times New Roman" w:hAnsi="Times New Roman" w:cs="Times New Roman"/>
                <w:sz w:val="24"/>
                <w:szCs w:val="24"/>
              </w:rPr>
              <w:t>20%</w:t>
            </w:r>
          </w:p>
        </w:tc>
      </w:tr>
    </w:tbl>
    <w:p w:rsidR="00BB5368" w:rsidRDefault="00BB5368" w:rsidP="00BB5368">
      <w:pPr>
        <w:rPr>
          <w:rFonts w:ascii="Times New Roman" w:hAnsi="Times New Roman" w:cs="Times New Roman"/>
          <w:b/>
          <w:sz w:val="24"/>
          <w:szCs w:val="24"/>
        </w:rPr>
      </w:pPr>
    </w:p>
    <w:p w:rsidR="00BB5368" w:rsidRDefault="00BB5368" w:rsidP="00BB5368">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71904" behindDoc="0" locked="0" layoutInCell="1" allowOverlap="1" wp14:anchorId="7DA9CE0E" wp14:editId="7652DA01">
                <wp:simplePos x="0" y="0"/>
                <wp:positionH relativeFrom="margin">
                  <wp:align>right</wp:align>
                </wp:positionH>
                <wp:positionV relativeFrom="paragraph">
                  <wp:posOffset>413385</wp:posOffset>
                </wp:positionV>
                <wp:extent cx="9201150" cy="465455"/>
                <wp:effectExtent l="0" t="0" r="1905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465455"/>
                        </a:xfrm>
                        <a:prstGeom prst="rect">
                          <a:avLst/>
                        </a:prstGeom>
                        <a:solidFill>
                          <a:srgbClr val="FFFFFF"/>
                        </a:solidFill>
                        <a:ln w="9525">
                          <a:solidFill>
                            <a:srgbClr val="000000"/>
                          </a:solidFill>
                          <a:miter lim="800000"/>
                        </a:ln>
                      </wps:spPr>
                      <wps:txbx>
                        <w:txbxContent>
                          <w:p w:rsidR="00BB5368" w:rsidRDefault="00BB5368" w:rsidP="00BB5368">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Schon, Physical Properties of Rock 8th Edition, Elsevier, Oxford UK, 2011</w:t>
                            </w:r>
                          </w:p>
                          <w:p w:rsidR="00BB5368" w:rsidRDefault="00BB5368" w:rsidP="00BB5368">
                            <w:pPr>
                              <w:spacing w:after="0"/>
                              <w:rPr>
                                <w:sz w:val="24"/>
                                <w:szCs w:val="24"/>
                              </w:rPr>
                            </w:pPr>
                            <w:r>
                              <w:rPr>
                                <w:rFonts w:ascii="Times New Roman" w:eastAsia="Calibri" w:hAnsi="Times New Roman" w:cs="Times New Roman"/>
                                <w:kern w:val="3"/>
                                <w:sz w:val="24"/>
                                <w:szCs w:val="24"/>
                              </w:rPr>
                              <w:t>2. Telford, WM; Geldart, L.P; Sheriff, RE, 1998, Applied Geophysics, Cambridge Univ Press, Cambridge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A9CE0E" id="_x0000_s1055" type="#_x0000_t202" style="position:absolute;margin-left:673.3pt;margin-top:32.55pt;width:724.5pt;height:36.65pt;z-index:251771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">
                <v:textbox style="mso-fit-shape-to-text:t">
                  <w:txbxContent>
                    <w:p w:rsidR="00BB5368" w:rsidRDefault="00BB5368" w:rsidP="00BB5368">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Schon, Physical Properties of Rock 8th Edition, Elsevier, Oxford UK, 2011</w:t>
                      </w:r>
                    </w:p>
                    <w:p w:rsidR="00BB5368" w:rsidRDefault="00BB5368" w:rsidP="00BB5368">
                      <w:pPr>
                        <w:spacing w:after="0"/>
                        <w:rPr>
                          <w:sz w:val="24"/>
                          <w:szCs w:val="24"/>
                        </w:rPr>
                      </w:pPr>
                      <w:r>
                        <w:rPr>
                          <w:rFonts w:ascii="Times New Roman" w:eastAsia="Calibri" w:hAnsi="Times New Roman" w:cs="Times New Roman"/>
                          <w:kern w:val="3"/>
                          <w:sz w:val="24"/>
                          <w:szCs w:val="24"/>
                        </w:rPr>
                        <w:t>2. Telford, WM; Geldart, L.P; Sheriff, RE, 1998, Applied Geophysics, Cambridge Univ Press, Cambridge</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BB5368" w:rsidRDefault="00BB5368">
      <w:pPr>
        <w:rPr>
          <w:rFonts w:ascii="Times New Roman" w:hAnsi="Times New Roman" w:cs="Times New Roman"/>
          <w:b/>
          <w:sz w:val="24"/>
          <w:szCs w:val="24"/>
        </w:rPr>
      </w:pPr>
    </w:p>
    <w:p w:rsidR="00BB5368" w:rsidRDefault="00BB5368">
      <w:pPr>
        <w:rPr>
          <w:rFonts w:ascii="Times New Roman" w:hAnsi="Times New Roman" w:cs="Times New Roman"/>
          <w:b/>
          <w:sz w:val="24"/>
          <w:szCs w:val="24"/>
        </w:rPr>
      </w:pPr>
    </w:p>
    <w:p w:rsidR="00BB5368" w:rsidRDefault="00BB5368">
      <w:pPr>
        <w:rPr>
          <w:rFonts w:ascii="Times New Roman" w:hAnsi="Times New Roman" w:cs="Times New Roman"/>
          <w:b/>
          <w:sz w:val="24"/>
          <w:szCs w:val="24"/>
        </w:rPr>
        <w:sectPr w:rsidR="00BB5368">
          <w:pgSz w:w="16834" w:h="11909" w:orient="landscape"/>
          <w:pgMar w:top="1134" w:right="1134" w:bottom="1134" w:left="1134" w:header="720" w:footer="720" w:gutter="0"/>
          <w:cols w:space="720"/>
          <w:docGrid w:linePitch="360"/>
        </w:sectPr>
      </w:pPr>
    </w:p>
    <w:p w:rsidR="00BB5368" w:rsidRDefault="00BB5368" w:rsidP="00BB5368">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BB5368">
            <w:pPr>
              <w:jc w:val="both"/>
              <w:rPr>
                <w:rFonts w:ascii="Times New Roman" w:hAnsi="Times New Roman" w:cs="Times New Roman"/>
                <w:sz w:val="24"/>
                <w:szCs w:val="24"/>
              </w:rPr>
            </w:pPr>
            <w:r>
              <w:rPr>
                <w:rFonts w:ascii="Times New Roman" w:hAnsi="Times New Roman" w:cs="Times New Roman"/>
                <w:sz w:val="24"/>
                <w:szCs w:val="24"/>
              </w:rPr>
              <w:t>Eksplorasi</w:t>
            </w:r>
            <w:r w:rsidR="001A451D">
              <w:rPr>
                <w:rFonts w:ascii="Times New Roman" w:hAnsi="Times New Roman" w:cs="Times New Roman"/>
                <w:sz w:val="24"/>
                <w:szCs w:val="24"/>
              </w:rPr>
              <w:t xml:space="preserve"> Seismik Pasif</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BB5368">
            <w:pPr>
              <w:jc w:val="both"/>
              <w:rPr>
                <w:rFonts w:ascii="Times New Roman" w:hAnsi="Times New Roman" w:cs="Times New Roman"/>
                <w:sz w:val="24"/>
                <w:szCs w:val="24"/>
              </w:rPr>
            </w:pPr>
            <w:r>
              <w:rPr>
                <w:rFonts w:ascii="Times New Roman" w:hAnsi="Times New Roman" w:cs="Times New Roman"/>
                <w:sz w:val="24"/>
                <w:szCs w:val="24"/>
              </w:rPr>
              <w:t>RF18484</w:t>
            </w:r>
            <w:r w:rsidR="001A451D">
              <w:rPr>
                <w:rFonts w:ascii="Times New Roman" w:hAnsi="Times New Roman" w:cs="Times New Roman"/>
                <w:sz w:val="24"/>
                <w:szCs w:val="24"/>
              </w:rPr>
              <w:t>2</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VI</w:t>
            </w:r>
            <w:r w:rsidR="00BB5368">
              <w:rPr>
                <w:rFonts w:ascii="Times New Roman" w:hAnsi="Times New Roman" w:cs="Times New Roman"/>
                <w:sz w:val="24"/>
                <w:szCs w:val="24"/>
              </w:rPr>
              <w:t>II (Delapan</w:t>
            </w:r>
            <w:r>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SKS (T:2,P:1)</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Gelombang, Geologi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menguasai pengetahuan faktual dan metode aplikasi teknologi; referensi teknis (kode dan standart) nasional dan internasional serta peraturan yang berlaku di wilayah kerjanya untuk melakukan </w:t>
            </w:r>
            <w:r>
              <w:rPr>
                <w:rFonts w:ascii="Times New Roman" w:hAnsi="Times New Roman" w:cs="Times New Roman"/>
                <w:color w:val="000000"/>
                <w:sz w:val="24"/>
                <w:szCs w:val="24"/>
              </w:rPr>
              <w:lastRenderedPageBreak/>
              <w:t>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meningkatkan kinerja, kualitas atau mutu suatu proses melalui pengujian, pengukuran obyek, kerja, </w:t>
            </w:r>
            <w:r>
              <w:rPr>
                <w:rFonts w:ascii="Times New Roman" w:hAnsi="Times New Roman" w:cs="Times New Roman"/>
                <w:color w:val="000000"/>
                <w:sz w:val="24"/>
                <w:szCs w:val="24"/>
              </w:rPr>
              <w:lastRenderedPageBreak/>
              <w:t>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memahami fenomena gelombang sesimik yang dihasilkan secara alamiah yang diakibatkan oleh pergerakan fluida pada reservoir hidrokarbon maupun geothermal. Mahasiswa dapat melakukan pengukuran metoda seismik pasif serta mengetahui jenis jenis alat alat yang digunakan sebagai perekam getaran gelombang seismik pasif. Mahasiswa mampu melakukan pengolahan data metoda seismik pasif untuk mendapatkan gambaran kondisi bawah permukaan baik berupa reservoir maupun non reservoir.  Mahasiswa mampu menganalisa fenomena dan proses geologi yang terjadi berdasarkan interpretasi data metoda seismik pasif.</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lastRenderedPageBreak/>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Mengerti apa yang akan dipelajari pada kuliah ini, Memahami dasar dasar metoda </w:t>
            </w:r>
            <w:r>
              <w:rPr>
                <w:sz w:val="24"/>
                <w:szCs w:val="24"/>
              </w:rPr>
              <w:t>Seismik Pasif</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2. Review mata kuliah seismologi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 xml:space="preserve">dasar dasar metoda </w:t>
            </w:r>
            <w:r>
              <w:rPr>
                <w:sz w:val="24"/>
                <w:szCs w:val="24"/>
              </w:rPr>
              <w:t>Seismik Pasif</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dan memahami konsep Gelombang permukaan</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Gelombang permukaan</w:t>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Gelombang permukaan</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Memahami Instrument perekam gelombang seismik pasif</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Instrument perekam gelombang seismik pasif</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pemanfaatan </w:t>
            </w:r>
            <w:r>
              <w:rPr>
                <w:rFonts w:ascii="Times New Roman" w:hAnsi="Times New Roman" w:cs="Times New Roman"/>
                <w:sz w:val="24"/>
                <w:szCs w:val="24"/>
              </w:rPr>
              <w:t>Instrument perekam gelombang seismik pasif</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Mengetahui konsep Geophone dan jenis-jenisnya</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Geophone dan jenis-jenisnya</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p w:rsidR="00ED37A7" w:rsidRDefault="00ED37A7">
            <w:pPr>
              <w:jc w:val="center"/>
              <w:rPr>
                <w:rFonts w:ascii="Times New Roman" w:hAnsi="Times New Roman" w:cs="Times New Roman"/>
                <w:b/>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Quiz-01</w:t>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Mampu menjelaskan </w:t>
            </w:r>
            <w:r>
              <w:rPr>
                <w:rFonts w:ascii="Times New Roman" w:hAnsi="Times New Roman" w:cs="Times New Roman"/>
                <w:sz w:val="24"/>
                <w:szCs w:val="24"/>
              </w:rPr>
              <w:t xml:space="preserve">konsep </w:t>
            </w:r>
            <w:r>
              <w:rPr>
                <w:rFonts w:ascii="Times New Roman" w:hAnsi="Times New Roman" w:cs="Times New Roman"/>
                <w:sz w:val="24"/>
                <w:szCs w:val="24"/>
              </w:rPr>
              <w:lastRenderedPageBreak/>
              <w:t>Geophone dan jenis-jenisnya</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p w:rsidR="00ED37A7" w:rsidRDefault="00ED37A7">
            <w:pPr>
              <w:jc w:val="center"/>
              <w:rPr>
                <w:rFonts w:ascii="Times New Roman" w:hAnsi="Times New Roman" w:cs="Times New Roman"/>
                <w:sz w:val="24"/>
                <w:szCs w:val="24"/>
              </w:rPr>
            </w:pPr>
          </w:p>
          <w:p w:rsidR="00ED37A7" w:rsidRDefault="001A451D">
            <w:pPr>
              <w:jc w:val="center"/>
              <w:rPr>
                <w:rFonts w:ascii="Calibri" w:hAnsi="Calibri"/>
                <w:b/>
                <w:bCs/>
                <w:color w:val="000000"/>
              </w:rPr>
            </w:pPr>
            <w:r>
              <w:rPr>
                <w:rFonts w:ascii="Calibri" w:hAnsi="Calibri"/>
                <w:b/>
                <w:bCs/>
                <w:color w:val="000000"/>
              </w:rPr>
              <w:lastRenderedPageBreak/>
              <w:t xml:space="preserve">15%  </w:t>
            </w:r>
            <w:r>
              <w:rPr>
                <w:rFonts w:ascii="Calibri" w:hAnsi="Calibri"/>
                <w:b/>
                <w:bCs/>
                <w:color w:val="000000"/>
              </w:rPr>
              <w:br/>
              <w:t>Quiz</w:t>
            </w:r>
          </w:p>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Seismik interferrometri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Seismik interferrometri</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Seismik interferrometri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Pengolahan data seismik interferrometri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data seismik interferrometri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Pengolahan data seismik interferrometri</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Interpretasi data seismik interferrometri</w:t>
            </w:r>
          </w:p>
          <w:p w:rsidR="00ED37A7" w:rsidRDefault="00ED37A7">
            <w:pPr>
              <w:rPr>
                <w:rFonts w:ascii="Times New Roman" w:hAnsi="Times New Roman" w:cs="Times New Roman"/>
                <w:color w:val="000000"/>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seismik interferrometri</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Interpretasi data seismik interferrometri</w:t>
            </w:r>
          </w:p>
          <w:p w:rsidR="00ED37A7" w:rsidRDefault="00ED37A7">
            <w:pPr>
              <w:rPr>
                <w:rFonts w:ascii="Times New Roman" w:hAnsi="Times New Roman" w:cs="Times New Roman"/>
                <w:color w:val="000000"/>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b/>
                <w:sz w:val="24"/>
              </w:rPr>
              <w:t>Evaluasi  Tengah  Semester  (Evaluasi  Formatif-Evaluasi  yang  dimaksudkan  untuk  melakukan  improvement  proses  pembelajaran  berdasarkan assessment yang telah dilakukan)</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t>40%</w:t>
            </w:r>
          </w:p>
        </w:tc>
      </w:tr>
      <w:tr w:rsidR="00ED37A7">
        <w:tc>
          <w:tcPr>
            <w:tcW w:w="985"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FFFFFF" w:themeFill="background1"/>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Miktrotremor</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ED37A7" w:rsidRDefault="00ED37A7">
            <w:pPr>
              <w:rPr>
                <w:rFonts w:ascii="Times New Roman" w:hAnsi="Times New Roman" w:cs="Times New Roman"/>
                <w:b/>
                <w:sz w:val="24"/>
                <w:szCs w:val="24"/>
              </w:rPr>
            </w:pPr>
          </w:p>
        </w:tc>
        <w:tc>
          <w:tcPr>
            <w:tcW w:w="1980"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Miktrotremor</w:t>
            </w:r>
            <w:r>
              <w:rPr>
                <w:rFonts w:ascii="Times New Roman" w:hAnsi="Times New Roman" w:cs="Times New Roman"/>
                <w:sz w:val="24"/>
                <w:szCs w:val="24"/>
              </w:rPr>
              <w:tab/>
            </w:r>
            <w:r>
              <w:rPr>
                <w:rFonts w:ascii="Times New Roman" w:hAnsi="Times New Roman" w:cs="Times New Roman"/>
                <w:sz w:val="24"/>
                <w:szCs w:val="24"/>
              </w:rPr>
              <w:tab/>
            </w:r>
          </w:p>
        </w:tc>
        <w:tc>
          <w:tcPr>
            <w:tcW w:w="2651" w:type="dxa"/>
            <w:shd w:val="clear" w:color="auto" w:fill="FFFFFF" w:themeFill="background1"/>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Miktrotremor</w:t>
            </w:r>
          </w:p>
          <w:p w:rsidR="00ED37A7" w:rsidRDefault="00ED37A7">
            <w:pPr>
              <w:rPr>
                <w:rFonts w:ascii="Times New Roman" w:hAnsi="Times New Roman" w:cs="Times New Roman"/>
                <w:sz w:val="24"/>
                <w:szCs w:val="24"/>
              </w:rPr>
            </w:pPr>
          </w:p>
        </w:tc>
        <w:tc>
          <w:tcPr>
            <w:tcW w:w="1217"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Pengolahan data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dan </w:t>
            </w: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Miktrotremor</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data Miktrotremor</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Miktrotremor</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Pengolahan data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dan </w:t>
            </w: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Miktrotremor</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p w:rsidR="00ED37A7" w:rsidRDefault="00ED37A7">
            <w:pPr>
              <w:rPr>
                <w:rFonts w:ascii="Times New Roman" w:hAnsi="Times New Roman" w:cs="Times New Roman"/>
                <w:sz w:val="24"/>
                <w:szCs w:val="24"/>
              </w:rPr>
            </w:pP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SASW dan MASW</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SASW dan MASW</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konsep </w:t>
            </w:r>
            <w:r>
              <w:rPr>
                <w:rFonts w:ascii="Times New Roman" w:hAnsi="Times New Roman" w:cs="Times New Roman"/>
                <w:sz w:val="24"/>
                <w:szCs w:val="24"/>
              </w:rPr>
              <w:t>SASW dan MASW,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Pengolahan data SASW dan MASW</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data SASW dan MASW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Quiz-02</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Pengolahan data SASW dan MASW</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w:t>
            </w: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SASW dan MASW</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SASW dan MASW</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w:t>
            </w: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SASW dan MASW</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Mengetahui konsep Passive Seismic Tomogrphy</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Passive Seismic Tomogrphy</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Mampu menjelaskan  konsep Passive </w:t>
            </w:r>
            <w:r>
              <w:rPr>
                <w:rFonts w:ascii="Times New Roman" w:hAnsi="Times New Roman" w:cs="Times New Roman"/>
                <w:sz w:val="24"/>
                <w:szCs w:val="24"/>
              </w:rPr>
              <w:lastRenderedPageBreak/>
              <w:t>Seismic Tomogrphy</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data Pengolahan data Passive Seismic Tomogrphy</w:t>
            </w:r>
            <w:r>
              <w:t xml:space="preserve"> dan </w:t>
            </w:r>
            <w:r>
              <w:rPr>
                <w:rFonts w:ascii="Times New Roman" w:hAnsi="Times New Roman" w:cs="Times New Roman"/>
                <w:sz w:val="24"/>
                <w:szCs w:val="24"/>
              </w:rPr>
              <w:t>Interpretasi data pasif seismik</w:t>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data Passive Seismic Tomogrphy</w:t>
            </w:r>
            <w:r>
              <w:t xml:space="preserve">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pasif seismik</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data Pengolahan data Passive Seismic Tomogrphy</w:t>
            </w:r>
            <w:r>
              <w:t xml:space="preserve"> dan </w:t>
            </w:r>
            <w:r>
              <w:rPr>
                <w:rFonts w:ascii="Times New Roman" w:hAnsi="Times New Roman" w:cs="Times New Roman"/>
                <w:sz w:val="24"/>
                <w:szCs w:val="24"/>
              </w:rPr>
              <w:t>Interpretasi data pasif seismik</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bl>
    <w:p w:rsidR="00ED37A7" w:rsidRDefault="00ED37A7"/>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34016" behindDoc="0" locked="0" layoutInCell="1" allowOverlap="1">
                <wp:simplePos x="0" y="0"/>
                <wp:positionH relativeFrom="margin">
                  <wp:align>left</wp:align>
                </wp:positionH>
                <wp:positionV relativeFrom="paragraph">
                  <wp:posOffset>431165</wp:posOffset>
                </wp:positionV>
                <wp:extent cx="9201150" cy="1235710"/>
                <wp:effectExtent l="0" t="0" r="1905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235710"/>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 xml:space="preserve">Landsberg, H.E., 1955, Principles and Applications of Microearthquake Methods, Academic Press, </w:t>
                            </w:r>
                          </w:p>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Kayal, J.R., 2008, Microearthquake Seismology and Seismotectonics of South Asia, Springer, US</w:t>
                            </w:r>
                          </w:p>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Okada, H.,Suto, K., 2003, The Microtremor Survey Method Geophysical Monograph Series, Society of Exploration Geophysicists.</w:t>
                            </w:r>
                          </w:p>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Schuster,G. T., 2009, Seismic Interferometry, Cambridge University Press</w:t>
                            </w:r>
                          </w:p>
                          <w:p w:rsidR="001A451D" w:rsidRDefault="001A451D">
                            <w:pPr>
                              <w:pStyle w:val="ListParagraph"/>
                              <w:numPr>
                                <w:ilvl w:val="0"/>
                                <w:numId w:val="32"/>
                              </w:numPr>
                              <w:spacing w:after="0"/>
                              <w:ind w:left="360"/>
                              <w:rPr>
                                <w:rFonts w:ascii="Times New Roman" w:hAnsi="Times New Roman" w:cs="Times New Roman"/>
                                <w:sz w:val="24"/>
                                <w:szCs w:val="24"/>
                              </w:rPr>
                            </w:pPr>
                            <w:r>
                              <w:rPr>
                                <w:rFonts w:ascii="Times New Roman" w:hAnsi="Times New Roman" w:cs="Times New Roman"/>
                                <w:sz w:val="24"/>
                                <w:szCs w:val="24"/>
                              </w:rPr>
                              <w:t>Verdon, J. P., 2012, Microseismic Monitoring and Geomechanical Modelling of CO2 Storage in Subsurface Reservoirs, Springer-Verlag Berlin Heidelber</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56" type="#_x0000_t202" style="position:absolute;margin-left:0;margin-top:33.95pt;width:724.5pt;height:97.3pt;z-index:251734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">
                <v:textbox style="mso-fit-shape-to-text:t">
                  <w:txbxContent>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 xml:space="preserve">Landsberg, H.E., 1955, Principles and Applications of Microearthquake Methods, Academic Press, </w:t>
                      </w:r>
                    </w:p>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Kayal, J.R., 2008, Microearthquake Seismology and Seismotectonics of South Asia, Springer, US</w:t>
                      </w:r>
                    </w:p>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Okada, H.,Suto, K., 2003, The Microtremor Survey Method Geophysical Monograph Series, Society of Exploration Geophysicists.</w:t>
                      </w:r>
                    </w:p>
                    <w:p w:rsidR="001A451D" w:rsidRDefault="001A451D">
                      <w:pPr>
                        <w:pStyle w:val="ListParagraph"/>
                        <w:numPr>
                          <w:ilvl w:val="0"/>
                          <w:numId w:val="32"/>
                        </w:numPr>
                        <w:ind w:left="360"/>
                        <w:rPr>
                          <w:rFonts w:ascii="Times New Roman" w:hAnsi="Times New Roman" w:cs="Times New Roman"/>
                          <w:sz w:val="24"/>
                          <w:szCs w:val="24"/>
                        </w:rPr>
                      </w:pPr>
                      <w:r>
                        <w:rPr>
                          <w:rFonts w:ascii="Times New Roman" w:hAnsi="Times New Roman" w:cs="Times New Roman"/>
                          <w:sz w:val="24"/>
                          <w:szCs w:val="24"/>
                        </w:rPr>
                        <w:t>Schuster,G. T., 2009, Seismic Interferometry, Cambridge University Press</w:t>
                      </w:r>
                    </w:p>
                    <w:p w:rsidR="001A451D" w:rsidRDefault="001A451D">
                      <w:pPr>
                        <w:pStyle w:val="ListParagraph"/>
                        <w:numPr>
                          <w:ilvl w:val="0"/>
                          <w:numId w:val="32"/>
                        </w:numPr>
                        <w:spacing w:after="0"/>
                        <w:ind w:left="360"/>
                        <w:rPr>
                          <w:rFonts w:ascii="Times New Roman" w:hAnsi="Times New Roman" w:cs="Times New Roman"/>
                          <w:sz w:val="24"/>
                          <w:szCs w:val="24"/>
                        </w:rPr>
                      </w:pPr>
                      <w:r>
                        <w:rPr>
                          <w:rFonts w:ascii="Times New Roman" w:hAnsi="Times New Roman" w:cs="Times New Roman"/>
                          <w:sz w:val="24"/>
                          <w:szCs w:val="24"/>
                        </w:rPr>
                        <w:t>Verdon, J. P., 2012, Microseismic Monitoring and Geomechanical Modelling of CO2 Storage in Subsurface Reservoirs, Springer-Verlag Berlin Heidelber</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lastRenderedPageBreak/>
              <w:t>Nama Program Studi</w:t>
            </w:r>
          </w:p>
        </w:tc>
        <w:tc>
          <w:tcPr>
            <w:tcW w:w="1179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Geofisika Arkeologi</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RF184843</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VIII (Delapan)</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3 (T:3) SKS</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Juan Pandu Gya Nur Rochman, S.Si., M.T.</w:t>
            </w:r>
          </w:p>
        </w:tc>
      </w:tr>
    </w:tbl>
    <w:p w:rsidR="004A049E" w:rsidRDefault="004A049E" w:rsidP="004A049E"/>
    <w:tbl>
      <w:tblPr>
        <w:tblStyle w:val="TableGrid"/>
        <w:tblW w:w="14575" w:type="dxa"/>
        <w:tblLayout w:type="fixed"/>
        <w:tblLook w:val="04A0" w:firstRow="1" w:lastRow="0" w:firstColumn="1" w:lastColumn="0" w:noHBand="0" w:noVBand="1"/>
      </w:tblPr>
      <w:tblGrid>
        <w:gridCol w:w="2700"/>
        <w:gridCol w:w="2965"/>
        <w:gridCol w:w="807"/>
        <w:gridCol w:w="8103"/>
      </w:tblGrid>
      <w:tr w:rsidR="004A049E" w:rsidTr="0024484D">
        <w:tc>
          <w:tcPr>
            <w:tcW w:w="2700"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Gelombang, Matematika, Geologi</w:t>
            </w:r>
          </w:p>
        </w:tc>
      </w:tr>
      <w:tr w:rsidR="004A049E" w:rsidTr="0024484D">
        <w:tc>
          <w:tcPr>
            <w:tcW w:w="2700" w:type="dxa"/>
            <w:vMerge w:val="restart"/>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4A049E" w:rsidRDefault="004A049E"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val="restart"/>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4A049E" w:rsidRDefault="004A049E" w:rsidP="0024484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4A049E" w:rsidRDefault="004A049E"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val="restart"/>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8103" w:type="dxa"/>
          </w:tcPr>
          <w:p w:rsidR="004A049E" w:rsidRDefault="004A049E" w:rsidP="0024484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4A049E" w:rsidRDefault="004A049E" w:rsidP="0024484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val="restart"/>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4A049E" w:rsidRDefault="004A049E" w:rsidP="0024484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membaca peta dan citra satelit serta menentukan orientasi peta di lapangan menggunakan  GPS, kompas dan data satelit; dan</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4A049E" w:rsidTr="0024484D">
        <w:tc>
          <w:tcPr>
            <w:tcW w:w="2700"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4A049E" w:rsidRDefault="004A049E" w:rsidP="0024484D">
            <w:pPr>
              <w:pStyle w:val="ListParagraph"/>
              <w:ind w:left="0"/>
              <w:jc w:val="both"/>
              <w:rPr>
                <w:rFonts w:ascii="Times New Roman" w:hAnsi="Times New Roman" w:cs="Times New Roman"/>
                <w:sz w:val="24"/>
                <w:szCs w:val="24"/>
              </w:rPr>
            </w:pPr>
            <w:r>
              <w:rPr>
                <w:rFonts w:ascii="Times New Roman" w:hAnsi="Times New Roman" w:cs="Times New Roman"/>
                <w:sz w:val="24"/>
                <w:szCs w:val="24"/>
              </w:rPr>
              <w:t>[C4,P3,A3] Mahasiswa mampu mengananlisa dengan pendekataan geofisika dalam arkeologi, paleodisaster, sedimentasi dan stratigrafi, radiocarbon dating, menerapkan dan memanfaatkan metode geofisika untuk menggambarkan kondisi bawah permukaan dalam bidang arkeologi.</w:t>
            </w:r>
          </w:p>
        </w:tc>
      </w:tr>
    </w:tbl>
    <w:p w:rsidR="004A049E" w:rsidRDefault="004A049E" w:rsidP="004A049E"/>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4A049E" w:rsidTr="0024484D">
        <w:tc>
          <w:tcPr>
            <w:tcW w:w="985"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4A049E" w:rsidTr="0024484D">
        <w:tc>
          <w:tcPr>
            <w:tcW w:w="985"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[C4,P4,A4] Mahasiswa mampu memahami Konsep Dasar Arkeologi</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Konsep Dasar Arkeologi</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 xml:space="preserve">Kuliah Pengantar, Brainstorming, Diskusi Kelompok, </w:t>
            </w:r>
          </w:p>
        </w:tc>
        <w:tc>
          <w:tcPr>
            <w:tcW w:w="1930"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TM: 2x(4x50”)</w:t>
            </w:r>
          </w:p>
        </w:tc>
        <w:tc>
          <w:tcPr>
            <w:tcW w:w="1623"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Mengenal aplikasi arkeologi dalam geofisika</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Pendekatan Geosains dalam Arkeologi</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prinsip dasar</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Pendekatan Geosains dalam Arkeologi</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Pendekatan Geosains dalam Arkeologi</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prinsip dasar</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Pendekatan Geosains dalam Arkeologi</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Paleo disaster</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lastRenderedPageBreak/>
              <w:t>Paleo disaster</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Paleo disaster</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Paleo disaster</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4A049E" w:rsidRDefault="004A049E"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konsep Proses Sedimentasi dan Stratigrafi</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Proses Sedimentasi dan Stratigrafi</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4A049E" w:rsidRDefault="004A049E" w:rsidP="0024484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konsep Proses Sedimentasi dan Stratigrafi</w:t>
            </w:r>
          </w:p>
          <w:p w:rsidR="004A049E" w:rsidRDefault="004A049E" w:rsidP="0024484D">
            <w:pPr>
              <w:rPr>
                <w:rFonts w:ascii="Times New Roman" w:hAnsi="Times New Roman" w:cs="Times New Roman"/>
                <w:sz w:val="24"/>
                <w:szCs w:val="24"/>
              </w:rPr>
            </w:pP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Proses Sedimentasi dan Stratigrafi</w:t>
            </w:r>
          </w:p>
          <w:p w:rsidR="004A049E" w:rsidRDefault="004A049E" w:rsidP="0024484D">
            <w:pPr>
              <w:rPr>
                <w:rFonts w:ascii="Times New Roman" w:hAnsi="Times New Roman" w:cs="Times New Roman"/>
                <w:sz w:val="24"/>
                <w:szCs w:val="24"/>
              </w:rPr>
            </w:pPr>
          </w:p>
        </w:tc>
        <w:tc>
          <w:tcPr>
            <w:tcW w:w="2651" w:type="dxa"/>
          </w:tcPr>
          <w:p w:rsidR="004A049E" w:rsidRDefault="004A049E" w:rsidP="0024484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4A049E" w:rsidRDefault="004A049E"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Tugas 6 : membuat resume paper dengan metode CSAMT dan AMT -Praktikum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985"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4A049E" w:rsidRDefault="004A049E" w:rsidP="0024484D">
            <w:pPr>
              <w:rPr>
                <w:rFonts w:ascii="Times New Roman" w:hAnsi="Times New Roman" w:cs="Times New Roman"/>
                <w:sz w:val="24"/>
                <w:szCs w:val="24"/>
              </w:rPr>
            </w:pPr>
          </w:p>
        </w:tc>
        <w:tc>
          <w:tcPr>
            <w:tcW w:w="2651" w:type="dxa"/>
            <w:shd w:val="clear" w:color="auto" w:fill="BFBFBF" w:themeFill="background1" w:themeFillShade="BF"/>
          </w:tcPr>
          <w:p w:rsidR="004A049E" w:rsidRDefault="004A049E"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4A049E" w:rsidRDefault="004A049E"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4A049E" w:rsidRDefault="004A049E" w:rsidP="0024484D">
            <w:pPr>
              <w:rPr>
                <w:rFonts w:ascii="Times New Roman" w:hAnsi="Times New Roman" w:cs="Times New Roman"/>
                <w:sz w:val="24"/>
                <w:szCs w:val="24"/>
              </w:rPr>
            </w:pPr>
          </w:p>
        </w:tc>
        <w:tc>
          <w:tcPr>
            <w:tcW w:w="1862"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p>
        </w:tc>
        <w:tc>
          <w:tcPr>
            <w:tcW w:w="1217"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Mahasiswa mampu menjelaskan konsep RadioCarbon Dating</w:t>
            </w: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RadioCarbon Dating</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Mahasiswa mampu menjelaskan konsep RadioCarbon Dating</w:t>
            </w: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RadioCarbon Dating</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lastRenderedPageBreak/>
              <w:t>Mahasiswa mampu menjelaskan Metode – Metode Geofisika</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:GPR, VLF</w:t>
            </w: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lastRenderedPageBreak/>
              <w:t xml:space="preserve">K11 : Pengantar tahapan pemodelan da </w:t>
            </w:r>
            <w:r>
              <w:rPr>
                <w:rFonts w:ascii="Times New Roman" w:hAnsi="Times New Roman" w:cs="Times New Roman"/>
                <w:sz w:val="24"/>
                <w:szCs w:val="24"/>
              </w:rPr>
              <w:lastRenderedPageBreak/>
              <w:t>perkembangan metoda VLF</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Resume jurnal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Metode – Metode arkeologi dengan Foto udara dan Kamera</w:t>
            </w: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Metode arkeologi dengan Foto udara dan Kamera</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menjelaskan Metode – Metode Geofisika</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:Resitivitas</w:t>
            </w: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Metode – Metode Geofisika</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:Resitivitas</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Mahasiswa mampu menjelaskan menjelaskan Metode – Metode Geofisika</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:Resitivitas</w:t>
            </w:r>
          </w:p>
        </w:tc>
        <w:tc>
          <w:tcPr>
            <w:tcW w:w="1980" w:type="dxa"/>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Metode – Metode Geofisika</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:Resitivitas</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4A049E" w:rsidRDefault="004A049E"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Studi Kasus</w:t>
            </w:r>
          </w:p>
        </w:tc>
        <w:tc>
          <w:tcPr>
            <w:tcW w:w="198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4A049E" w:rsidRDefault="004A049E" w:rsidP="0024484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985"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4A049E" w:rsidRDefault="004A049E" w:rsidP="0024484D">
            <w:pPr>
              <w:rPr>
                <w:rFonts w:ascii="Times New Roman" w:hAnsi="Times New Roman" w:cs="Times New Roman"/>
                <w:sz w:val="24"/>
                <w:szCs w:val="24"/>
              </w:rPr>
            </w:pPr>
          </w:p>
        </w:tc>
        <w:tc>
          <w:tcPr>
            <w:tcW w:w="2651" w:type="dxa"/>
            <w:shd w:val="clear" w:color="auto" w:fill="BFBFBF" w:themeFill="background1" w:themeFillShade="BF"/>
          </w:tcPr>
          <w:p w:rsidR="004A049E" w:rsidRDefault="004A049E"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4A049E" w:rsidRDefault="004A049E"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Presentasi laporan</w:t>
            </w:r>
          </w:p>
        </w:tc>
        <w:tc>
          <w:tcPr>
            <w:tcW w:w="1862"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p>
        </w:tc>
        <w:tc>
          <w:tcPr>
            <w:tcW w:w="1217"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4A049E" w:rsidRDefault="004A049E" w:rsidP="004A049E">
      <w:pPr>
        <w:rPr>
          <w:rFonts w:ascii="Times New Roman" w:hAnsi="Times New Roman" w:cs="Times New Roman"/>
          <w:b/>
          <w:sz w:val="24"/>
          <w:szCs w:val="24"/>
        </w:rPr>
      </w:pPr>
    </w:p>
    <w:p w:rsidR="004A049E" w:rsidRDefault="004A049E" w:rsidP="004A049E">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773952" behindDoc="0" locked="0" layoutInCell="1" allowOverlap="1" wp14:anchorId="229F508E" wp14:editId="54E222D0">
                <wp:simplePos x="0" y="0"/>
                <wp:positionH relativeFrom="margin">
                  <wp:align>right</wp:align>
                </wp:positionH>
                <wp:positionV relativeFrom="paragraph">
                  <wp:posOffset>413385</wp:posOffset>
                </wp:positionV>
                <wp:extent cx="9201150" cy="802005"/>
                <wp:effectExtent l="0" t="0" r="19050" b="1778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rsidR="004A049E" w:rsidRDefault="004A049E" w:rsidP="004A049E">
                            <w:pPr>
                              <w:pStyle w:val="ListParagraph"/>
                              <w:numPr>
                                <w:ilvl w:val="0"/>
                                <w:numId w:val="65"/>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Goldberg, P., &amp; Macphail, R. (2006). Practical and Theoretical Geoarchaeology. Oxford: Blackwell</w:t>
                            </w:r>
                          </w:p>
                          <w:p w:rsidR="004A049E" w:rsidRDefault="004A049E" w:rsidP="004A049E">
                            <w:pPr>
                              <w:pStyle w:val="ListParagraph"/>
                              <w:numPr>
                                <w:ilvl w:val="0"/>
                                <w:numId w:val="65"/>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Holliday, V. T. (2004). Soils in Archaeological Research. New York, Oxford University Press. KEY REFERENCE FOR GEOARCHAEOLOGY OF SOILS</w:t>
                            </w:r>
                          </w:p>
                          <w:p w:rsidR="004A049E" w:rsidRDefault="004A049E" w:rsidP="004A049E">
                            <w:pPr>
                              <w:pStyle w:val="ListParagraph"/>
                              <w:numPr>
                                <w:ilvl w:val="0"/>
                                <w:numId w:val="65"/>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Stoops, G. and C. Nicosia, Eds. (2017). Archaeological Soil and Sediment Micromorphology. New York, Wiley and sons.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9F508E" id="_x0000_s1057" type="#_x0000_t202" style="position:absolute;margin-left:673.3pt;margin-top:32.55pt;width:724.5pt;height:63.15pt;z-index:251773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">
                <v:textbox style="mso-fit-shape-to-text:t">
                  <w:txbxContent>
                    <w:p w:rsidR="004A049E" w:rsidRDefault="004A049E" w:rsidP="004A049E">
                      <w:pPr>
                        <w:pStyle w:val="ListParagraph"/>
                        <w:numPr>
                          <w:ilvl w:val="0"/>
                          <w:numId w:val="65"/>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Goldberg, P., &amp; Macphail, R. (2006). Practical and Theoretical Geoarchaeology. Oxford: Blackwell</w:t>
                      </w:r>
                    </w:p>
                    <w:p w:rsidR="004A049E" w:rsidRDefault="004A049E" w:rsidP="004A049E">
                      <w:pPr>
                        <w:pStyle w:val="ListParagraph"/>
                        <w:numPr>
                          <w:ilvl w:val="0"/>
                          <w:numId w:val="65"/>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Holliday, V. T. (2004). Soils in Archaeological Research. New York, Oxford University Press. KEY REFERENCE FOR GEOARCHAEOLOGY OF SOILS</w:t>
                      </w:r>
                    </w:p>
                    <w:p w:rsidR="004A049E" w:rsidRDefault="004A049E" w:rsidP="004A049E">
                      <w:pPr>
                        <w:pStyle w:val="ListParagraph"/>
                        <w:numPr>
                          <w:ilvl w:val="0"/>
                          <w:numId w:val="65"/>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Stoops, G. and C. Nicosia, Eds. (2017). Archaeological Soil and Sediment Micromorphology. New York, Wiley and sons.</w:t>
                      </w:r>
                    </w:p>
                  </w:txbxContent>
                </v:textbox>
                <w10:wrap type="square" anchorx="margin"/>
              </v:shape>
            </w:pict>
          </mc:Fallback>
        </mc:AlternateContent>
      </w:r>
      <w:r>
        <w:rPr>
          <w:rFonts w:ascii="Times New Roman" w:hAnsi="Times New Roman" w:cs="Times New Roman"/>
          <w:b/>
          <w:sz w:val="24"/>
          <w:szCs w:val="24"/>
        </w:rPr>
        <w:t xml:space="preserve">PUSTAKA : </w:t>
      </w:r>
    </w:p>
    <w:tbl>
      <w:tblPr>
        <w:tblStyle w:val="TableGrid"/>
        <w:tblW w:w="14575" w:type="dxa"/>
        <w:tblLayout w:type="fixed"/>
        <w:tblLook w:val="04A0" w:firstRow="1" w:lastRow="0" w:firstColumn="1" w:lastColumn="0" w:noHBand="0" w:noVBand="1"/>
      </w:tblPr>
      <w:tblGrid>
        <w:gridCol w:w="2785"/>
        <w:gridCol w:w="11790"/>
      </w:tblGrid>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Geofisika Kelautan</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vAlign w:val="center"/>
          </w:tcPr>
          <w:p w:rsidR="004A049E" w:rsidRDefault="004A049E" w:rsidP="0024484D">
            <w:pPr>
              <w:jc w:val="both"/>
              <w:rPr>
                <w:rFonts w:ascii="Times New Roman" w:hAnsi="Times New Roman" w:cs="Times New Roman"/>
                <w:sz w:val="24"/>
                <w:szCs w:val="24"/>
              </w:rPr>
            </w:pPr>
            <w:r>
              <w:rPr>
                <w:rFonts w:ascii="Times New Roman" w:hAnsi="Times New Roman"/>
                <w:sz w:val="24"/>
                <w:szCs w:val="24"/>
              </w:rPr>
              <w:t>RF184844</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vAlign w:val="center"/>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VIII (Delapan)</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vAlign w:val="center"/>
          </w:tcPr>
          <w:p w:rsidR="004A049E" w:rsidRDefault="004A049E" w:rsidP="0024484D">
            <w:pPr>
              <w:jc w:val="both"/>
              <w:rPr>
                <w:rFonts w:ascii="Times New Roman" w:hAnsi="Times New Roman" w:cs="Times New Roman"/>
                <w:sz w:val="24"/>
                <w:szCs w:val="24"/>
              </w:rPr>
            </w:pPr>
            <w:r>
              <w:rPr>
                <w:rFonts w:ascii="Times New Roman" w:hAnsi="Times New Roman" w:cs="Times New Roman"/>
                <w:sz w:val="24"/>
                <w:szCs w:val="24"/>
              </w:rPr>
              <w:t>3 (T:3) SKS</w:t>
            </w:r>
          </w:p>
        </w:tc>
      </w:tr>
      <w:tr w:rsidR="004A049E" w:rsidTr="0024484D">
        <w:tc>
          <w:tcPr>
            <w:tcW w:w="2785"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4A049E" w:rsidRDefault="004A049E" w:rsidP="0024484D">
            <w:pPr>
              <w:pStyle w:val="ListParagraph"/>
              <w:numPr>
                <w:ilvl w:val="0"/>
                <w:numId w:val="66"/>
              </w:numPr>
              <w:ind w:left="252" w:hanging="252"/>
              <w:rPr>
                <w:rFonts w:ascii="Times New Roman" w:hAnsi="Times New Roman" w:cs="Times New Roman"/>
                <w:sz w:val="24"/>
                <w:szCs w:val="24"/>
              </w:rPr>
            </w:pPr>
            <w:r>
              <w:rPr>
                <w:rFonts w:ascii="Times New Roman" w:hAnsi="Times New Roman" w:cs="Times New Roman"/>
                <w:sz w:val="24"/>
                <w:szCs w:val="24"/>
              </w:rPr>
              <w:t>Dr. Dwa Desa Warnana, S.Si., M.Si.</w:t>
            </w:r>
          </w:p>
          <w:p w:rsidR="004A049E" w:rsidRDefault="004A049E" w:rsidP="0024484D">
            <w:pPr>
              <w:pStyle w:val="ListParagraph"/>
              <w:numPr>
                <w:ilvl w:val="0"/>
                <w:numId w:val="66"/>
              </w:numPr>
              <w:ind w:left="252" w:hanging="252"/>
              <w:rPr>
                <w:rFonts w:ascii="Times New Roman" w:hAnsi="Times New Roman" w:cs="Times New Roman"/>
                <w:sz w:val="24"/>
                <w:szCs w:val="24"/>
              </w:rPr>
            </w:pPr>
            <w:r>
              <w:rPr>
                <w:rFonts w:ascii="Times New Roman" w:hAnsi="Times New Roman" w:cs="Times New Roman"/>
                <w:sz w:val="24"/>
                <w:szCs w:val="24"/>
              </w:rPr>
              <w:t>Wien Lestari, S.T., M.T.</w:t>
            </w:r>
          </w:p>
        </w:tc>
      </w:tr>
    </w:tbl>
    <w:p w:rsidR="004A049E" w:rsidRDefault="004A049E" w:rsidP="004A049E"/>
    <w:tbl>
      <w:tblPr>
        <w:tblStyle w:val="TableGrid"/>
        <w:tblW w:w="14575" w:type="dxa"/>
        <w:tblLayout w:type="fixed"/>
        <w:tblLook w:val="04A0" w:firstRow="1" w:lastRow="0" w:firstColumn="1" w:lastColumn="0" w:noHBand="0" w:noVBand="1"/>
      </w:tblPr>
      <w:tblGrid>
        <w:gridCol w:w="2700"/>
        <w:gridCol w:w="2965"/>
        <w:gridCol w:w="807"/>
        <w:gridCol w:w="8103"/>
      </w:tblGrid>
      <w:tr w:rsidR="004A049E" w:rsidTr="0024484D">
        <w:tc>
          <w:tcPr>
            <w:tcW w:w="2700"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Geologi, Matematika, Fisika, Gelombang</w:t>
            </w:r>
          </w:p>
        </w:tc>
      </w:tr>
      <w:tr w:rsidR="004A049E" w:rsidTr="0024484D">
        <w:tc>
          <w:tcPr>
            <w:tcW w:w="2700" w:type="dxa"/>
            <w:vMerge w:val="restart"/>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4A049E" w:rsidRDefault="004A049E" w:rsidP="0024484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val="restart"/>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4A049E" w:rsidRDefault="004A049E" w:rsidP="0024484D">
            <w:pPr>
              <w:ind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4A049E" w:rsidRDefault="004A049E" w:rsidP="0024484D">
            <w:pPr>
              <w:ind w:right="397"/>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val="restart"/>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8103" w:type="dxa"/>
          </w:tcPr>
          <w:p w:rsidR="004A049E" w:rsidRDefault="004A049E" w:rsidP="0024484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8103" w:type="dxa"/>
          </w:tcPr>
          <w:p w:rsidR="004A049E" w:rsidRDefault="004A049E"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3.5</w:t>
            </w:r>
          </w:p>
        </w:tc>
        <w:tc>
          <w:tcPr>
            <w:tcW w:w="8103" w:type="dxa"/>
          </w:tcPr>
          <w:p w:rsidR="004A049E" w:rsidRDefault="004A049E"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b/>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8103" w:type="dxa"/>
          </w:tcPr>
          <w:p w:rsidR="004A049E" w:rsidRDefault="004A049E" w:rsidP="0024484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faktual dan metode aplikasi teknologi; referensi teknis (kode dan standart) nasional dan internasional serta peraturan yang berlaku di wilayah kerjanya untuk melakukan pekerjaan teknologi rekayasa geofisika secara mendalam;</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val="restart"/>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4A049E" w:rsidRDefault="004A049E" w:rsidP="0024484D">
            <w:pPr>
              <w:ind w:right="397"/>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4A049E" w:rsidTr="0024484D">
        <w:tc>
          <w:tcPr>
            <w:tcW w:w="2700" w:type="dxa"/>
            <w:vMerge/>
            <w:shd w:val="clear" w:color="auto" w:fill="BFBFBF" w:themeFill="background1" w:themeFillShade="BF"/>
          </w:tcPr>
          <w:p w:rsidR="004A049E" w:rsidRDefault="004A049E" w:rsidP="0024484D">
            <w:pPr>
              <w:rPr>
                <w:rFonts w:ascii="Times New Roman" w:hAnsi="Times New Roman" w:cs="Times New Roman"/>
                <w:b/>
                <w:sz w:val="24"/>
                <w:szCs w:val="24"/>
              </w:rPr>
            </w:pPr>
          </w:p>
        </w:tc>
        <w:tc>
          <w:tcPr>
            <w:tcW w:w="2965" w:type="dxa"/>
            <w:vMerge/>
          </w:tcPr>
          <w:p w:rsidR="004A049E" w:rsidRDefault="004A049E" w:rsidP="0024484D">
            <w:pPr>
              <w:rPr>
                <w:rFonts w:ascii="Times New Roman" w:hAnsi="Times New Roman" w:cs="Times New Roman"/>
                <w:sz w:val="24"/>
                <w:szCs w:val="24"/>
              </w:rPr>
            </w:pPr>
          </w:p>
        </w:tc>
        <w:tc>
          <w:tcPr>
            <w:tcW w:w="807" w:type="dxa"/>
          </w:tcPr>
          <w:p w:rsidR="004A049E" w:rsidRDefault="004A049E" w:rsidP="0024484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8103" w:type="dxa"/>
          </w:tcPr>
          <w:p w:rsidR="004A049E" w:rsidRDefault="004A049E" w:rsidP="0024484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4A049E" w:rsidTr="0024484D">
        <w:tc>
          <w:tcPr>
            <w:tcW w:w="2700" w:type="dxa"/>
            <w:shd w:val="clear" w:color="auto" w:fill="BFBFBF" w:themeFill="background1" w:themeFillShade="BF"/>
          </w:tcPr>
          <w:p w:rsidR="004A049E" w:rsidRDefault="004A049E" w:rsidP="0024484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4A049E" w:rsidRDefault="004A049E" w:rsidP="0024484D">
            <w:pPr>
              <w:pStyle w:val="ListParagraph"/>
              <w:ind w:left="0"/>
              <w:jc w:val="both"/>
              <w:rPr>
                <w:rFonts w:ascii="Times New Roman" w:hAnsi="Times New Roman" w:cs="Times New Roman"/>
                <w:sz w:val="24"/>
                <w:szCs w:val="24"/>
              </w:rPr>
            </w:pPr>
            <w:r>
              <w:rPr>
                <w:rFonts w:ascii="Times New Roman" w:hAnsi="Times New Roman" w:cs="Times New Roman"/>
                <w:sz w:val="24"/>
                <w:szCs w:val="24"/>
              </w:rPr>
              <w:t>[C4,</w:t>
            </w:r>
            <w:r>
              <w:rPr>
                <w:rFonts w:ascii="Times New Roman" w:hAnsi="Times New Roman" w:cs="Times New Roman"/>
                <w:sz w:val="24"/>
                <w:szCs w:val="24"/>
                <w:lang w:val="zh-CN"/>
              </w:rPr>
              <w:t xml:space="preserve"> </w:t>
            </w:r>
            <w:r>
              <w:rPr>
                <w:rFonts w:ascii="Times New Roman" w:hAnsi="Times New Roman" w:cs="Times New Roman"/>
                <w:sz w:val="24"/>
                <w:szCs w:val="24"/>
              </w:rPr>
              <w:t>P</w:t>
            </w:r>
            <w:r>
              <w:rPr>
                <w:rFonts w:ascii="Times New Roman" w:hAnsi="Times New Roman" w:cs="Times New Roman"/>
                <w:sz w:val="24"/>
                <w:szCs w:val="24"/>
                <w:lang w:val="zh-CN"/>
              </w:rPr>
              <w:t xml:space="preserve">4, </w:t>
            </w:r>
            <w:r>
              <w:rPr>
                <w:rFonts w:ascii="Times New Roman" w:hAnsi="Times New Roman" w:cs="Times New Roman"/>
                <w:sz w:val="24"/>
                <w:szCs w:val="24"/>
              </w:rPr>
              <w:t xml:space="preserve">A4] </w:t>
            </w:r>
            <w:r>
              <w:rPr>
                <w:rFonts w:ascii="Times New Roman" w:hAnsi="Times New Roman" w:cs="Times New Roman"/>
                <w:sz w:val="24"/>
                <w:szCs w:val="24"/>
                <w:lang w:val="zh-CN"/>
              </w:rPr>
              <w:t xml:space="preserve">Mahasiswa mampu mendesain dan mengintegrasikan berbagai akusisi eksplorasi geofisika yang sesuai dengan objek penelitian. </w:t>
            </w:r>
            <w:r>
              <w:rPr>
                <w:rFonts w:ascii="Times New Roman" w:hAnsi="Times New Roman" w:cs="Times New Roman"/>
                <w:sz w:val="24"/>
                <w:szCs w:val="24"/>
              </w:rPr>
              <w:t>Mahasiswa mampu menginterpretasikan geomorfologi dasar laut, anomali atau objek di bawah permukaan laut dari data geofisika.</w:t>
            </w:r>
          </w:p>
        </w:tc>
      </w:tr>
    </w:tbl>
    <w:p w:rsidR="004A049E" w:rsidRDefault="004A049E" w:rsidP="004A049E"/>
    <w:tbl>
      <w:tblPr>
        <w:tblStyle w:val="TableGrid"/>
        <w:tblW w:w="14588" w:type="dxa"/>
        <w:tblLayout w:type="fixed"/>
        <w:tblLook w:val="04A0" w:firstRow="1" w:lastRow="0" w:firstColumn="1" w:lastColumn="0" w:noHBand="0" w:noVBand="1"/>
      </w:tblPr>
      <w:tblGrid>
        <w:gridCol w:w="805"/>
        <w:gridCol w:w="2340"/>
        <w:gridCol w:w="2160"/>
        <w:gridCol w:w="2651"/>
        <w:gridCol w:w="1930"/>
        <w:gridCol w:w="1623"/>
        <w:gridCol w:w="1862"/>
        <w:gridCol w:w="1217"/>
      </w:tblGrid>
      <w:tr w:rsidR="004A049E" w:rsidTr="0024484D">
        <w:tc>
          <w:tcPr>
            <w:tcW w:w="805"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216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4A049E" w:rsidTr="0024484D">
        <w:tc>
          <w:tcPr>
            <w:tcW w:w="805"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234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16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4A049E" w:rsidRDefault="004A049E" w:rsidP="0024484D">
            <w:pPr>
              <w:jc w:val="center"/>
              <w:rPr>
                <w:rFonts w:ascii="Times New Roman" w:hAnsi="Times New Roman" w:cs="Times New Roman"/>
                <w:b/>
                <w:sz w:val="24"/>
                <w:szCs w:val="24"/>
              </w:rPr>
            </w:pPr>
            <w:r>
              <w:rPr>
                <w:rFonts w:ascii="Times New Roman" w:hAnsi="Times New Roman" w:cs="Times New Roman"/>
                <w:b/>
                <w:sz w:val="24"/>
                <w:szCs w:val="24"/>
              </w:rPr>
              <w:t>8</w:t>
            </w: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memahami dan manguasai perkembangan eksplorasi geofisika di laut dan pantai.</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Pengantar geofisika kelautan, perkembangan geofisika kelautan dan aplikasi umum</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[K1] : Pengantar Metoda Geofisika Kelautan.ppt</w:t>
            </w:r>
          </w:p>
        </w:tc>
        <w:tc>
          <w:tcPr>
            <w:tcW w:w="2651" w:type="dxa"/>
          </w:tcPr>
          <w:p w:rsidR="004A049E" w:rsidRDefault="004A049E" w:rsidP="0024484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w:t>
            </w:r>
            <w:r>
              <w:rPr>
                <w:rFonts w:ascii="Times New Roman" w:hAnsi="Times New Roman" w:cs="Times New Roman"/>
                <w:position w:val="1"/>
                <w:sz w:val="24"/>
                <w:szCs w:val="24"/>
                <w:lang w:val="sv-SE"/>
              </w:rPr>
              <w:t>&amp;</w:t>
            </w:r>
          </w:p>
          <w:p w:rsidR="004A049E" w:rsidRDefault="004A049E" w:rsidP="0024484D">
            <w:pPr>
              <w:spacing w:before="2" w:line="238"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4A049E" w:rsidRDefault="004A049E" w:rsidP="0024484D">
            <w:pPr>
              <w:ind w:left="105" w:right="-20" w:hanging="105"/>
              <w:rPr>
                <w:rFonts w:ascii="Times New Roman" w:hAnsi="Times New Roman" w:cs="Times New Roman"/>
                <w:sz w:val="24"/>
                <w:szCs w:val="24"/>
              </w:rPr>
            </w:pPr>
          </w:p>
        </w:tc>
        <w:tc>
          <w:tcPr>
            <w:tcW w:w="1930"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Diskusi Kelas (aplikasi dan perkembangan eksplorasi geofisika di laut, masalah dan strategi); </w:t>
            </w:r>
            <w:r>
              <w:rPr>
                <w:rFonts w:ascii="Times New Roman" w:hAnsi="Times New Roman" w:cs="Times New Roman"/>
                <w:b/>
                <w:sz w:val="24"/>
                <w:szCs w:val="24"/>
              </w:rPr>
              <w:t>Tugas-K1 :Resume perkembangan eksplorasi geofisika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Mengenal aplikasi geolistrik secara umum;</w:t>
            </w:r>
          </w:p>
          <w:p w:rsidR="004A049E" w:rsidRDefault="004A049E" w:rsidP="0024484D">
            <w:pPr>
              <w:jc w:val="center"/>
              <w:rPr>
                <w:rFonts w:ascii="Times New Roman" w:hAnsi="Times New Roman" w:cs="Times New Roman"/>
                <w:sz w:val="24"/>
                <w:szCs w:val="24"/>
              </w:rPr>
            </w:pP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memahami dan mampu menjelaskan keadaan geologi dan geomorfologi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Sejarah geologi dan tektonik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[K2] : Pengantar Metoda geologi dan geomorfologi laut.ppt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(geologi dan geomorfologi laut);</w:t>
            </w:r>
          </w:p>
          <w:p w:rsidR="004A049E" w:rsidRDefault="004A049E" w:rsidP="0024484D">
            <w:pPr>
              <w:rPr>
                <w:rFonts w:ascii="Times New Roman" w:hAnsi="Times New Roman" w:cs="Times New Roman"/>
                <w:sz w:val="24"/>
                <w:szCs w:val="24"/>
              </w:rPr>
            </w:pPr>
            <w:r>
              <w:rPr>
                <w:rFonts w:ascii="Times New Roman" w:hAnsi="Times New Roman" w:cs="Times New Roman"/>
                <w:b/>
                <w:sz w:val="24"/>
                <w:szCs w:val="24"/>
              </w:rPr>
              <w:t>Tugas-K2 :analisis struktur dan geomorfologi laut dari posisi geografis</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4A049E" w:rsidRDefault="004A049E" w:rsidP="00244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[C4,P4,A4] Mahasiswa memahami dan mampu menjelaskan Survey Magnetik di lingkungan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dan prinsip dasar Metoda magnetik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[K3] : Survey magnetik laut.ppt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magnetik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[C4,P4,A4] Mahasiswa mampu </w:t>
            </w:r>
            <w:r>
              <w:rPr>
                <w:rFonts w:ascii="Times New Roman" w:hAnsi="Times New Roman" w:cs="Times New Roman"/>
                <w:sz w:val="24"/>
                <w:szCs w:val="24"/>
              </w:rPr>
              <w:lastRenderedPageBreak/>
              <w:t>menjelaskan deepwater geohazard</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lastRenderedPageBreak/>
              <w:t>Konsep deepwater geohazard</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lastRenderedPageBreak/>
              <w:t>[K4] : Pengantar deepwater geohazard.ppt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(deepwater geohazard);</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 Marine HSE Fundamentals</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marine HSE</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[K5] : Pengantar marine HSE.ppt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(marine HSE);</w:t>
            </w:r>
          </w:p>
          <w:p w:rsidR="004A049E" w:rsidRDefault="004A049E" w:rsidP="0024484D">
            <w:pPr>
              <w:rPr>
                <w:rFonts w:ascii="Times New Roman" w:hAnsi="Times New Roman" w:cs="Times New Roman"/>
                <w:sz w:val="24"/>
                <w:szCs w:val="24"/>
              </w:rPr>
            </w:pPr>
            <w:r>
              <w:rPr>
                <w:rFonts w:ascii="Times New Roman" w:hAnsi="Times New Roman" w:cs="Times New Roman"/>
                <w:b/>
                <w:sz w:val="24"/>
                <w:szCs w:val="24"/>
              </w:rPr>
              <w:t>Tugas-K5 :resume kuliah tamu</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5%</w:t>
            </w: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 Gravity method in marine Exploration</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dan prinsip dasar Metoda gravity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[K6] : Survey gravity di laut.ppt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gravity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4A049E" w:rsidRDefault="004A049E" w:rsidP="0024484D">
            <w:pPr>
              <w:rPr>
                <w:rFonts w:ascii="Times New Roman" w:hAnsi="Times New Roman" w:cs="Times New Roman"/>
                <w:color w:val="000000"/>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beberapa contoh penelitian dan penemuan teori geosains pada kerak samudra, pemodelan aliran panas (heat flow) dan sistem navigasi</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Perkembangan penelitian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[K7] : jurnal tentang geofisika kelautan.ppt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(penelitian geofisika di laut);</w:t>
            </w:r>
          </w:p>
          <w:p w:rsidR="004A049E" w:rsidRDefault="004A049E" w:rsidP="0024484D">
            <w:pPr>
              <w:rPr>
                <w:rFonts w:ascii="Times New Roman" w:hAnsi="Times New Roman" w:cs="Times New Roman"/>
                <w:sz w:val="24"/>
                <w:szCs w:val="24"/>
              </w:rPr>
            </w:pPr>
            <w:r>
              <w:rPr>
                <w:rFonts w:ascii="Times New Roman" w:hAnsi="Times New Roman" w:cs="Times New Roman"/>
                <w:b/>
                <w:sz w:val="24"/>
                <w:szCs w:val="24"/>
              </w:rPr>
              <w:t>Tugas-K7 :Presentasi penelitian laut kaitan dengan geodinamika, magnetik dan gravity</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805"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2160" w:type="dxa"/>
            <w:shd w:val="clear" w:color="auto" w:fill="BFBFBF" w:themeFill="background1" w:themeFillShade="BF"/>
          </w:tcPr>
          <w:p w:rsidR="004A049E" w:rsidRDefault="004A049E" w:rsidP="0024484D">
            <w:pPr>
              <w:rPr>
                <w:rFonts w:ascii="Times New Roman" w:hAnsi="Times New Roman" w:cs="Times New Roman"/>
                <w:sz w:val="24"/>
                <w:szCs w:val="24"/>
              </w:rPr>
            </w:pPr>
          </w:p>
        </w:tc>
        <w:tc>
          <w:tcPr>
            <w:tcW w:w="2651" w:type="dxa"/>
            <w:shd w:val="clear" w:color="auto" w:fill="BFBFBF" w:themeFill="background1" w:themeFillShade="BF"/>
          </w:tcPr>
          <w:p w:rsidR="004A049E" w:rsidRDefault="004A049E"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4A049E" w:rsidRDefault="004A049E"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4A049E" w:rsidRDefault="004A049E" w:rsidP="0024484D">
            <w:pPr>
              <w:rPr>
                <w:rFonts w:ascii="Times New Roman" w:hAnsi="Times New Roman" w:cs="Times New Roman"/>
                <w:sz w:val="24"/>
                <w:szCs w:val="24"/>
              </w:rPr>
            </w:pPr>
          </w:p>
        </w:tc>
        <w:tc>
          <w:tcPr>
            <w:tcW w:w="1862"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p>
        </w:tc>
        <w:tc>
          <w:tcPr>
            <w:tcW w:w="1217"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30%</w:t>
            </w: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Seismology and seismic exploration in marine(deep water)</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dan prinsip dasar Metoda seismik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[K9] : Survey seismik di laut.ppt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seismik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aplikasi ilmu seismologi dan penerapan eksplorasi seismik di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Interpretasi dan pemodelan metoda seismic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[K10] : perkembangan survey seismic dan interpretasinya.ppt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seismik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penerapan eksplorasi geolistrik di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dan prinsip dasar Metoda geolistrik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[K11] : Survey geolistrik di laut.ppt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seismik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penerapan eksplorasi geolistrik di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Interpretasi dan pemodelan metoda seismic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[K12] : perkembangan survey geolistrik dan interpretasinya.ppt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geolistrik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penerapan gelombang mekanik di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dan prinsip dasar aplikasi gelombang mekanik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[K13] : Survey laut menggunakan gelombang mekanik.ppt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2"/>
                <w:sz w:val="24"/>
                <w:szCs w:val="24"/>
              </w:rPr>
              <w:t>[BT+BM:2x(4x60”)]</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Praktikum data survey gelombang mekanik</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10%</w:t>
            </w: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penerapan gelombang mekanik di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Interpretasi dan pemodelan survey laut menggunakan gelombang mekanik</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lastRenderedPageBreak/>
              <w:t>[K14] : perkembangan survey laut dengan gelombang mekanik dan interpretasinya.ppt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lastRenderedPageBreak/>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(penerapan gelombang mekanik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[C4,P4,A4] Mahasiswa mampu menjelaskan</w:t>
            </w:r>
            <w:r>
              <w:rPr>
                <w:rFonts w:ascii="Times New Roman" w:hAnsi="Times New Roman" w:cs="Times New Roman"/>
                <w:color w:val="000000"/>
                <w:sz w:val="24"/>
                <w:szCs w:val="24"/>
              </w:rPr>
              <w:t xml:space="preserve"> </w:t>
            </w:r>
            <w:r>
              <w:rPr>
                <w:rFonts w:ascii="Times New Roman" w:hAnsi="Times New Roman" w:cs="Times New Roman"/>
                <w:sz w:val="24"/>
                <w:szCs w:val="24"/>
              </w:rPr>
              <w:t>eksplorasi elektromagnetik di laut</w:t>
            </w:r>
          </w:p>
        </w:tc>
        <w:tc>
          <w:tcPr>
            <w:tcW w:w="2160"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Konsep dan prinsip dasar Metode elektromagnetik di laut</w:t>
            </w:r>
          </w:p>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[K15] : Survey elektromagnetik di laut.ppt</w:t>
            </w:r>
          </w:p>
        </w:tc>
        <w:tc>
          <w:tcPr>
            <w:tcW w:w="2651" w:type="dxa"/>
          </w:tcPr>
          <w:p w:rsidR="004A049E" w:rsidRDefault="004A049E" w:rsidP="0024484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4A049E" w:rsidRDefault="004A049E" w:rsidP="0024484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4A049E" w:rsidRDefault="004A049E" w:rsidP="0024484D">
            <w:pPr>
              <w:jc w:val="center"/>
              <w:rPr>
                <w:rFonts w:ascii="Times New Roman" w:hAnsi="Times New Roman" w:cs="Times New Roman"/>
                <w:bCs/>
                <w:spacing w:val="1"/>
                <w:sz w:val="24"/>
                <w:szCs w:val="24"/>
                <w:lang w:val="sv-SE"/>
              </w:rPr>
            </w:pPr>
          </w:p>
        </w:tc>
        <w:tc>
          <w:tcPr>
            <w:tcW w:w="1623"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Diskusi Kelas (Metode elektromagnetik di laut);</w:t>
            </w:r>
          </w:p>
        </w:tc>
        <w:tc>
          <w:tcPr>
            <w:tcW w:w="1862" w:type="dxa"/>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4A049E" w:rsidRDefault="004A049E" w:rsidP="0024484D">
            <w:pPr>
              <w:jc w:val="center"/>
              <w:rPr>
                <w:rFonts w:ascii="Times New Roman" w:hAnsi="Times New Roman" w:cs="Times New Roman"/>
                <w:sz w:val="24"/>
                <w:szCs w:val="24"/>
              </w:rPr>
            </w:pPr>
          </w:p>
        </w:tc>
      </w:tr>
      <w:tr w:rsidR="004A049E" w:rsidTr="0024484D">
        <w:tc>
          <w:tcPr>
            <w:tcW w:w="805"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2160" w:type="dxa"/>
            <w:shd w:val="clear" w:color="auto" w:fill="BFBFBF" w:themeFill="background1" w:themeFillShade="BF"/>
          </w:tcPr>
          <w:p w:rsidR="004A049E" w:rsidRDefault="004A049E" w:rsidP="0024484D">
            <w:pPr>
              <w:rPr>
                <w:rFonts w:ascii="Times New Roman" w:hAnsi="Times New Roman" w:cs="Times New Roman"/>
                <w:sz w:val="24"/>
                <w:szCs w:val="24"/>
              </w:rPr>
            </w:pPr>
          </w:p>
        </w:tc>
        <w:tc>
          <w:tcPr>
            <w:tcW w:w="2651" w:type="dxa"/>
            <w:shd w:val="clear" w:color="auto" w:fill="BFBFBF" w:themeFill="background1" w:themeFillShade="BF"/>
          </w:tcPr>
          <w:p w:rsidR="004A049E" w:rsidRDefault="004A049E" w:rsidP="0024484D">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4A049E" w:rsidRDefault="004A049E" w:rsidP="0024484D">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4A049E" w:rsidRDefault="004A049E" w:rsidP="0024484D">
            <w:pPr>
              <w:rPr>
                <w:rFonts w:ascii="Times New Roman" w:hAnsi="Times New Roman" w:cs="Times New Roman"/>
                <w:sz w:val="24"/>
                <w:szCs w:val="24"/>
              </w:rPr>
            </w:pPr>
            <w:r>
              <w:rPr>
                <w:rFonts w:ascii="Times New Roman" w:hAnsi="Times New Roman" w:cs="Times New Roman"/>
                <w:sz w:val="24"/>
                <w:szCs w:val="24"/>
              </w:rPr>
              <w:t xml:space="preserve">Pengolahan data </w:t>
            </w:r>
          </w:p>
        </w:tc>
        <w:tc>
          <w:tcPr>
            <w:tcW w:w="1862"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p>
        </w:tc>
        <w:tc>
          <w:tcPr>
            <w:tcW w:w="1217" w:type="dxa"/>
            <w:shd w:val="clear" w:color="auto" w:fill="BFBFBF" w:themeFill="background1" w:themeFillShade="BF"/>
          </w:tcPr>
          <w:p w:rsidR="004A049E" w:rsidRDefault="004A049E" w:rsidP="0024484D">
            <w:pPr>
              <w:jc w:val="center"/>
              <w:rPr>
                <w:rFonts w:ascii="Times New Roman" w:hAnsi="Times New Roman" w:cs="Times New Roman"/>
                <w:sz w:val="24"/>
                <w:szCs w:val="24"/>
              </w:rPr>
            </w:pPr>
            <w:r>
              <w:rPr>
                <w:rFonts w:ascii="Times New Roman" w:hAnsi="Times New Roman" w:cs="Times New Roman"/>
                <w:sz w:val="24"/>
                <w:szCs w:val="24"/>
              </w:rPr>
              <w:t>30%</w:t>
            </w:r>
          </w:p>
        </w:tc>
      </w:tr>
    </w:tbl>
    <w:p w:rsidR="004A049E" w:rsidRDefault="004A049E" w:rsidP="004A049E"/>
    <w:p w:rsidR="004A049E" w:rsidRDefault="004A049E" w:rsidP="004A049E">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76000" behindDoc="0" locked="0" layoutInCell="1" allowOverlap="1" wp14:anchorId="2945BEB1" wp14:editId="73B158E0">
                <wp:simplePos x="0" y="0"/>
                <wp:positionH relativeFrom="margin">
                  <wp:align>right</wp:align>
                </wp:positionH>
                <wp:positionV relativeFrom="paragraph">
                  <wp:posOffset>384810</wp:posOffset>
                </wp:positionV>
                <wp:extent cx="9228455" cy="977265"/>
                <wp:effectExtent l="0" t="0" r="1079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455" cy="977265"/>
                        </a:xfrm>
                        <a:prstGeom prst="rect">
                          <a:avLst/>
                        </a:prstGeom>
                        <a:solidFill>
                          <a:srgbClr val="FFFFFF"/>
                        </a:solidFill>
                        <a:ln w="9525">
                          <a:solidFill>
                            <a:srgbClr val="000000"/>
                          </a:solidFill>
                          <a:miter lim="800000"/>
                        </a:ln>
                      </wps:spPr>
                      <wps:txbx>
                        <w:txbxContent>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Reynolds, John M., 1997, </w:t>
                            </w:r>
                            <w:r>
                              <w:rPr>
                                <w:rFonts w:ascii="Times New Roman" w:hAnsi="Times New Roman" w:cs="Times New Roman"/>
                                <w:i/>
                                <w:sz w:val="24"/>
                                <w:szCs w:val="24"/>
                              </w:rPr>
                              <w:t>An Introduction to Applied and Environmental Geophysics</w:t>
                            </w:r>
                            <w:r>
                              <w:rPr>
                                <w:rFonts w:ascii="Times New Roman" w:hAnsi="Times New Roman" w:cs="Times New Roman"/>
                                <w:sz w:val="24"/>
                                <w:szCs w:val="24"/>
                              </w:rPr>
                              <w:t>, John Wiley &amp; Sons, England.</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Jones, E. J. , 1999, Marine Geophysics, John Wiley &amp; Sons.</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Turcotte, D.L. , 1982, Geodynamics Application of continue Physics to geological Problems, John Wiley &amp; Sons</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Fowler, C.M.R. , 1990, The Solid Earth. Cambridge University Press.</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Fu, L., and Cazenave, A., satellite altimetry and Earth sciences, Academic Press, 2001.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945BEB1" id="_x0000_s1058" type="#_x0000_t202" style="position:absolute;margin-left:675.45pt;margin-top:30.3pt;width:726.65pt;height:76.95pt;z-index:251776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">
                <v:textbox style="mso-fit-shape-to-text:t">
                  <w:txbxContent>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Reynolds, John M., 1997, </w:t>
                      </w:r>
                      <w:r>
                        <w:rPr>
                          <w:rFonts w:ascii="Times New Roman" w:hAnsi="Times New Roman" w:cs="Times New Roman"/>
                          <w:i/>
                          <w:sz w:val="24"/>
                          <w:szCs w:val="24"/>
                        </w:rPr>
                        <w:t>An Introduction to Applied and Environmental Geophysics</w:t>
                      </w:r>
                      <w:r>
                        <w:rPr>
                          <w:rFonts w:ascii="Times New Roman" w:hAnsi="Times New Roman" w:cs="Times New Roman"/>
                          <w:sz w:val="24"/>
                          <w:szCs w:val="24"/>
                        </w:rPr>
                        <w:t>, John Wiley &amp; Sons, England.</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Jones, E. J. , 1999, Marine Geophysics, John Wiley &amp; Sons.</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Turcotte, D.L. , 1982, Geodynamics Application of continue Physics to geological Problems, John Wiley &amp; Sons</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Fowler, C.M.R. , 1990, The Solid Earth. Cambridge University Press.</w:t>
                      </w:r>
                    </w:p>
                    <w:p w:rsidR="004A049E" w:rsidRDefault="004A049E" w:rsidP="004A049E">
                      <w:pPr>
                        <w:pStyle w:val="ListParagraph"/>
                        <w:numPr>
                          <w:ilvl w:val="0"/>
                          <w:numId w:val="6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Fu, L., and Cazenave, A., satellite altimetry and Earth sciences, Academic Press, 2001.</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rsidP="004A049E">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Geofisika Lingkungan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4A049E">
            <w:pPr>
              <w:jc w:val="both"/>
              <w:rPr>
                <w:rFonts w:ascii="Times New Roman" w:hAnsi="Times New Roman" w:cs="Times New Roman"/>
                <w:sz w:val="24"/>
                <w:szCs w:val="24"/>
              </w:rPr>
            </w:pPr>
            <w:r>
              <w:rPr>
                <w:rFonts w:ascii="Times New Roman" w:hAnsi="Times New Roman" w:cs="Times New Roman"/>
                <w:sz w:val="24"/>
                <w:szCs w:val="24"/>
              </w:rPr>
              <w:t>RF184845</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4A049E">
            <w:pPr>
              <w:jc w:val="both"/>
              <w:rPr>
                <w:rFonts w:ascii="Times New Roman" w:hAnsi="Times New Roman" w:cs="Times New Roman"/>
                <w:sz w:val="24"/>
                <w:szCs w:val="24"/>
              </w:rPr>
            </w:pPr>
            <w:r>
              <w:rPr>
                <w:rFonts w:ascii="Times New Roman" w:hAnsi="Times New Roman" w:cs="Times New Roman"/>
                <w:sz w:val="24"/>
                <w:szCs w:val="24"/>
              </w:rPr>
              <w:t>VIII (Delapan</w:t>
            </w:r>
            <w:r w:rsidR="001A451D">
              <w:rPr>
                <w:rFonts w:ascii="Times New Roman" w:hAnsi="Times New Roman" w:cs="Times New Roman"/>
                <w:sz w:val="24"/>
                <w:szCs w:val="24"/>
              </w:rPr>
              <w:t>)</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Dr.Dwa Desa Warnana, M.Si.</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Lingkungan, Geofisika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3.10</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3.12</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prinsip, tata cara bengkel, studio dan kegiatan laboratorium serta pelaksanaan  keselamatan,  kesehatan kerja dan lingkungan (K3L)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sz w:val="24"/>
                <w:szCs w:val="24"/>
              </w:rPr>
            </w:pPr>
            <w:r>
              <w:rPr>
                <w:rFonts w:ascii="Times New Roman" w:hAnsi="Times New Roman" w:cs="Times New Roman"/>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[C4,P4,A4] Mahasiswa mampu </w:t>
            </w:r>
            <w:r>
              <w:rPr>
                <w:rFonts w:ascii="Times New Roman" w:hAnsi="Times New Roman" w:cs="Times New Roman"/>
                <w:color w:val="000000"/>
                <w:sz w:val="24"/>
                <w:szCs w:val="24"/>
              </w:rPr>
              <w:t>menguasai konsep, prinsip dan teknik perancangan sistem, proses atau komponen aplikasi metoda geofisika untuk masalah lingkungan dan melaksanakannya secara prosedural dimulai dari pengambilan data, pengolahan,melakukan analisa terhadap hasil interprestasi dengan kondisi geologi bawah permukaan dan pemodelan untuk menyelesaikan masalah lingkungan fisik serta mitigasinya secara mendalam serta bertanggungjawab terhadap hasil pekerjaan sendiri dan kelompok melalui laporan dan presentasi ilmiah.</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w:t>
            </w:r>
            <w:r>
              <w:rPr>
                <w:rFonts w:ascii="Times New Roman" w:eastAsia="Times New Roman" w:hAnsi="Times New Roman" w:cs="Times New Roman"/>
                <w:bCs/>
                <w:color w:val="000000"/>
                <w:sz w:val="24"/>
                <w:szCs w:val="24"/>
              </w:rPr>
              <w:lastRenderedPageBreak/>
              <w:t xml:space="preserve">Memahami </w:t>
            </w:r>
            <w:r>
              <w:rPr>
                <w:rFonts w:ascii="Times New Roman" w:hAnsi="Times New Roman" w:cs="Times New Roman"/>
                <w:sz w:val="24"/>
                <w:szCs w:val="24"/>
              </w:rPr>
              <w:t>konsep geofisika lingkungan</w:t>
            </w:r>
          </w:p>
        </w:tc>
        <w:tc>
          <w:tcPr>
            <w:tcW w:w="198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Pendahuluan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lastRenderedPageBreak/>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sz w:val="24"/>
                <w:szCs w:val="24"/>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berbagai macam pencemaran lingkungan fisik serta mitigasinya</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pencemaran lingkungan fisik serta mitigasinya</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ind w:left="105" w:right="-20" w:hanging="105"/>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sz w:val="24"/>
                <w:szCs w:val="24"/>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jc w:val="cente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kualitas lingkungan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kualitas lingkungan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teknik-teknik geofisika lingkungan yang berkaitan dengan pemantauan</w:t>
            </w:r>
          </w:p>
        </w:tc>
        <w:tc>
          <w:tcPr>
            <w:tcW w:w="1980" w:type="dxa"/>
          </w:tcPr>
          <w:p w:rsidR="00ED37A7" w:rsidRDefault="001A451D">
            <w:pPr>
              <w:spacing w:line="264" w:lineRule="exact"/>
              <w:ind w:left="-18" w:right="-20" w:firstLine="18"/>
              <w:rPr>
                <w:rFonts w:ascii="Times New Roman" w:hAnsi="Times New Roman" w:cs="Times New Roman"/>
                <w:sz w:val="24"/>
                <w:szCs w:val="24"/>
              </w:rPr>
            </w:pPr>
            <w:r>
              <w:rPr>
                <w:rFonts w:ascii="Times New Roman" w:hAnsi="Times New Roman" w:cs="Times New Roman"/>
                <w:sz w:val="24"/>
                <w:szCs w:val="24"/>
              </w:rPr>
              <w:t>teknik-teknik geofisika lingkungan yang berkaitan dengan pemantauan</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 xml:space="preserve">teknik-teknik geofisika lingkungan yang berkaitan dengan mitigasi pencemaran lingkungan fisik;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teknik-teknik geofisika lingkungan yang berkaitan dengan mitigasi pencemaran lingkungan fisik;</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 studi kasus.</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w:t>
            </w: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[C4,P4,A4] studi kasus.</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7" w:right="-20" w:hanging="7"/>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p w:rsidR="00ED37A7" w:rsidRDefault="001A451D">
            <w:pPr>
              <w:rPr>
                <w:rFonts w:ascii="Times New Roman" w:hAnsi="Times New Roman" w:cs="Times New Roman"/>
                <w:sz w:val="24"/>
                <w:szCs w:val="24"/>
              </w:rPr>
            </w:pPr>
            <w:r>
              <w:rPr>
                <w:rFonts w:ascii="Times New Roman" w:hAnsi="Times New Roman" w:cs="Times New Roman"/>
                <w:b/>
                <w:sz w:val="24"/>
                <w:szCs w:val="24"/>
              </w:rPr>
              <w:t xml:space="preserve">Tugas-K10 :Latihan soal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Mahasiswa mampu metode pemetaan pencemaran lingkungan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pencemaran lingkungan fisik serta mitigasinya</w:t>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b/>
                <w:sz w:val="24"/>
                <w:szCs w:val="24"/>
              </w:rPr>
            </w:pPr>
            <w:r>
              <w:rPr>
                <w:rFonts w:ascii="Times New Roman" w:hAnsi="Times New Roman" w:cs="Times New Roman"/>
                <w:sz w:val="24"/>
                <w:szCs w:val="24"/>
              </w:rPr>
              <w:t xml:space="preserve">Diskusi Kelas (dinamika lempeng dalam geofisika);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Mengenal Formula umum dinamika lempeng</w:t>
            </w:r>
          </w:p>
          <w:p w:rsidR="00ED37A7" w:rsidRDefault="00ED37A7">
            <w:pPr>
              <w:rPr>
                <w:rFonts w:ascii="Times New Roman" w:hAnsi="Times New Roman" w:cs="Times New Roman"/>
                <w:sz w:val="24"/>
                <w:szCs w:val="24"/>
              </w:rPr>
            </w:pP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metode hidrogeologi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hidrogeologi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 (dinamika lempeng dalam geofisika);</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Tugas-K10 :Latihan soal dinamika lempeng dan isostasi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menganalisa </w:t>
            </w:r>
            <w:r>
              <w:rPr>
                <w:rFonts w:ascii="Times New Roman" w:hAnsi="Times New Roman" w:cs="Times New Roman"/>
                <w:sz w:val="24"/>
                <w:szCs w:val="24"/>
              </w:rPr>
              <w:t>pencemaran di lapangan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dan pengukuran pencemaran lingkungan</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membandingkan dan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 xml:space="preserve">pencemaran di lingkungan darat </w:t>
            </w:r>
          </w:p>
        </w:tc>
        <w:tc>
          <w:tcPr>
            <w:tcW w:w="1980" w:type="dxa"/>
          </w:tcPr>
          <w:p w:rsidR="00ED37A7" w:rsidRDefault="001A451D">
            <w:pPr>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pencemaran di lingkungan darat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Video</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Quiz-K12 :stress dan strain</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pencemaran di lingkungan laut</w:t>
            </w:r>
          </w:p>
        </w:tc>
        <w:tc>
          <w:tcPr>
            <w:tcW w:w="1980" w:type="dxa"/>
          </w:tcPr>
          <w:p w:rsidR="00ED37A7" w:rsidRDefault="001A451D">
            <w:pPr>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Mahasiswa mampu memahami </w:t>
            </w:r>
            <w:r>
              <w:rPr>
                <w:rFonts w:ascii="Times New Roman" w:hAnsi="Times New Roman" w:cs="Times New Roman"/>
                <w:sz w:val="24"/>
                <w:szCs w:val="24"/>
              </w:rPr>
              <w:t>pencemaran di lingkungan laut</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Diskusi;Video</w:t>
            </w:r>
          </w:p>
          <w:p w:rsidR="00ED37A7" w:rsidRDefault="00ED37A7">
            <w:pPr>
              <w:spacing w:line="264" w:lineRule="exact"/>
              <w:ind w:right="-20"/>
              <w:rPr>
                <w:rFonts w:ascii="Times New Roman" w:hAnsi="Times New Roman" w:cs="Times New Roman"/>
                <w:position w:val="1"/>
                <w:sz w:val="24"/>
                <w:szCs w:val="24"/>
                <w:lang w:val="sv-SE"/>
              </w:rPr>
            </w:pP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b/>
                <w:sz w:val="24"/>
                <w:szCs w:val="24"/>
              </w:rPr>
              <w:t>Tugas-K13 :Latihan membuat bahasa program simulasi aliran di dalam bumi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Studi kasus</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ED37A7" w:rsidRDefault="001A451D">
            <w:pPr>
              <w:spacing w:line="264" w:lineRule="exact"/>
              <w:ind w:left="7" w:right="-20" w:hanging="7"/>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r>
              <w:rPr>
                <w:rFonts w:ascii="Times New Roman" w:eastAsia="Times New Roman" w:hAnsi="Times New Roman" w:cs="Times New Roman"/>
                <w:bCs/>
                <w:color w:val="000000"/>
                <w:sz w:val="24"/>
                <w:szCs w:val="24"/>
              </w:rPr>
              <w:t>Studi kasus</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w:t>
            </w:r>
          </w:p>
        </w:tc>
        <w:tc>
          <w:tcPr>
            <w:tcW w:w="2651" w:type="dxa"/>
          </w:tcPr>
          <w:p w:rsidR="00ED37A7" w:rsidRDefault="001A451D">
            <w:pPr>
              <w:spacing w:line="264" w:lineRule="exact"/>
              <w:ind w:left="105" w:right="-20" w:hanging="105"/>
              <w:jc w:val="center"/>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Diskusi</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Tugas-K15 :Presentasi dan resume studi geodinamika dalam geofisika</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shd w:val="clear" w:color="auto" w:fill="BFBFBF" w:themeFill="background1" w:themeFillShade="BF"/>
          </w:tcPr>
          <w:p w:rsidR="00ED37A7" w:rsidRDefault="00ED37A7">
            <w:pPr>
              <w:rPr>
                <w:rFonts w:ascii="Times New Roman" w:hAnsi="Times New Roman" w:cs="Times New Roman"/>
                <w:sz w:val="24"/>
                <w:szCs w:val="24"/>
              </w:rPr>
            </w:pP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b/>
          <w:sz w:val="24"/>
          <w:szCs w:val="24"/>
        </w:rPr>
      </w:pPr>
      <w:r>
        <w:rPr>
          <w:rFonts w:ascii="Times New Roman" w:hAnsi="Times New Roman" w:cs="Times New Roman"/>
          <w:b/>
          <w:sz w:val="24"/>
          <w:szCs w:val="24"/>
        </w:rPr>
        <w:t xml:space="preserve">PUSTAKA :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ED37A7">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rsidR="00ED37A7" w:rsidRDefault="001A451D">
            <w:pPr>
              <w:spacing w:after="0" w:line="240" w:lineRule="auto"/>
              <w:jc w:val="both"/>
              <w:rPr>
                <w:rFonts w:ascii="Times New Roman" w:hAnsi="Times New Roman"/>
                <w:sz w:val="24"/>
                <w:szCs w:val="24"/>
              </w:rPr>
            </w:pPr>
            <w:r>
              <w:rPr>
                <w:rFonts w:ascii="Times New Roman" w:hAnsi="Times New Roman"/>
                <w:sz w:val="24"/>
                <w:szCs w:val="24"/>
              </w:rPr>
              <w:t>1.Telford, W., Geldart, L.P., and Sheriff, R. E. (1976). Applied Geophysics.Cambridge Univ Press, Cambridge.</w:t>
            </w:r>
          </w:p>
          <w:p w:rsidR="00ED37A7" w:rsidRDefault="001A451D">
            <w:pPr>
              <w:spacing w:after="0"/>
              <w:jc w:val="both"/>
              <w:rPr>
                <w:rFonts w:ascii="Times New Roman" w:hAnsi="Times New Roman" w:cs="Times New Roman"/>
                <w:sz w:val="24"/>
                <w:szCs w:val="24"/>
              </w:rPr>
            </w:pPr>
            <w:r>
              <w:rPr>
                <w:rFonts w:ascii="Times New Roman" w:hAnsi="Times New Roman"/>
                <w:sz w:val="24"/>
                <w:szCs w:val="24"/>
              </w:rPr>
              <w:t>2.</w:t>
            </w:r>
            <w:r>
              <w:rPr>
                <w:rFonts w:ascii="Times New Roman" w:hAnsi="Times New Roman"/>
                <w:color w:val="000000"/>
                <w:sz w:val="24"/>
                <w:szCs w:val="24"/>
              </w:rPr>
              <w:t xml:space="preserve"> </w:t>
            </w:r>
            <w:r>
              <w:rPr>
                <w:rFonts w:ascii="Times New Roman" w:hAnsi="Times New Roman" w:cs="Times New Roman"/>
                <w:sz w:val="24"/>
                <w:szCs w:val="24"/>
              </w:rPr>
              <w:t>Ward, S.H., Editor 1990, Geotechnical and Environmental Geophysics, SEG.</w:t>
            </w:r>
          </w:p>
          <w:p w:rsidR="00ED37A7" w:rsidRDefault="001A451D">
            <w:pPr>
              <w:spacing w:after="0"/>
              <w:jc w:val="both"/>
              <w:rPr>
                <w:rFonts w:ascii="Times New Roman" w:hAnsi="Times New Roman" w:cs="Times New Roman"/>
                <w:sz w:val="24"/>
                <w:szCs w:val="24"/>
              </w:rPr>
            </w:pPr>
            <w:r>
              <w:rPr>
                <w:rFonts w:ascii="Times New Roman" w:hAnsi="Times New Roman" w:cs="Times New Roman"/>
                <w:sz w:val="24"/>
                <w:szCs w:val="24"/>
              </w:rPr>
              <w:t>3. Davis, M.L. and Cornwell, D.A., 1991, Introduction to Environmental Engineering, McGraw Hill, Inc.</w:t>
            </w:r>
            <w:r>
              <w:rPr>
                <w:rFonts w:ascii="Times New Roman" w:hAnsi="Times New Roman"/>
                <w:sz w:val="24"/>
                <w:szCs w:val="24"/>
              </w:rPr>
              <w:t xml:space="preserve">5. </w:t>
            </w:r>
          </w:p>
          <w:p w:rsidR="00ED37A7" w:rsidRDefault="001A451D">
            <w:pPr>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sz w:val="24"/>
                <w:szCs w:val="24"/>
              </w:rPr>
              <w:t>Jurnal Geofisika</w:t>
            </w:r>
            <w:r>
              <w:rPr>
                <w:rFonts w:ascii="Times New Roman" w:hAnsi="Times New Roman" w:cs="Times New Roman"/>
                <w:sz w:val="24"/>
                <w:szCs w:val="24"/>
              </w:rPr>
              <w:t>, Sedimentary, and Metamorphic,3 rd</w:t>
            </w:r>
          </w:p>
        </w:tc>
      </w:tr>
    </w:tbl>
    <w:p w:rsidR="00ED37A7" w:rsidRDefault="00ED37A7"/>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rsidP="004A049E">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Geofisika Pertambangan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RF184846</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VIII (Delapan)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(Tiga)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Anik Hilyah,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Genesa mineral, klasifikasi sumberdaya dan cadangan, teori sampling, aplikasi metoda gaya berat, radioaktif, magnetik, seismik, geolistrik, elektromagnetik dan logging untuk eksplorasi mineral. Perhitungan cadangan. Berbagai macam desain dan metode survei untuk mencari endapan mineral pada berbagai kondisi lapangan.</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3.2</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hAnsi="Times New Roman" w:cs="Times New Roman"/>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3.5</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3.7</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pengetahuan faktual dan metode aplikasi teknologi; referensi teknis (kode dan standart) nasional dan internasional serta peraturan yang berlaku di wilayah kerjanya untuk melakukan 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4.2</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hAnsi="Times New Roman" w:cs="Times New Roman"/>
                <w:sz w:val="24"/>
                <w:szCs w:val="24"/>
              </w:rPr>
              <w:t>mampu menemukan sumber masalah rekayasa melalui proses penyelidikan, analisis,  interpretasi data dan informasi berdasarkan prinsip-prinsip rekayasa geofisika;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[C4, P4, A4] Mahasiswa mampu mendesain dan mengintegrasikan berbagai akusisi eksplorasi geofisika yang sesuai dengan mineral target. Mahasiswa mampu menginterpretasikan karakteristik medan yang berpengaruh terhadap sampling dan menginterpretasikan kondisi mineral bawah permukaan.</w:t>
            </w:r>
          </w:p>
        </w:tc>
      </w:tr>
    </w:tbl>
    <w:p w:rsidR="00ED37A7" w:rsidRDefault="00ED37A7">
      <w:pPr>
        <w:rPr>
          <w:rFonts w:ascii="Times New Roman" w:hAnsi="Times New Roman" w:cs="Times New Roman"/>
          <w:sz w:val="24"/>
          <w:szCs w:val="24"/>
        </w:rPr>
      </w:pPr>
    </w:p>
    <w:tbl>
      <w:tblPr>
        <w:tblStyle w:val="TableGrid"/>
        <w:tblW w:w="14215" w:type="dxa"/>
        <w:tblLayout w:type="fixed"/>
        <w:tblLook w:val="04A0" w:firstRow="1" w:lastRow="0" w:firstColumn="1" w:lastColumn="0" w:noHBand="0" w:noVBand="1"/>
      </w:tblPr>
      <w:tblGrid>
        <w:gridCol w:w="805"/>
        <w:gridCol w:w="2340"/>
        <w:gridCol w:w="1980"/>
        <w:gridCol w:w="2651"/>
        <w:gridCol w:w="1930"/>
        <w:gridCol w:w="1623"/>
        <w:gridCol w:w="1862"/>
        <w:gridCol w:w="1024"/>
      </w:tblGrid>
      <w:tr w:rsidR="00ED37A7">
        <w:tc>
          <w:tcPr>
            <w:tcW w:w="80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024"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80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024"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aplikasi metode geofisika di pertambangan</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Contoh aplikasi metode geofisika di pertambangan</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mengetahui macam endapan mineral dan metode geofisika yang digunakan</w:t>
            </w:r>
          </w:p>
        </w:tc>
        <w:tc>
          <w:tcPr>
            <w:tcW w:w="1024" w:type="dxa"/>
            <w:shd w:val="clear" w:color="auto" w:fill="auto"/>
          </w:tcPr>
          <w:p w:rsidR="00ED37A7" w:rsidRDefault="00ED37A7">
            <w:pPr>
              <w:jc w:val="center"/>
              <w:rPr>
                <w:rFonts w:ascii="Times New Roman" w:hAnsi="Times New Roman" w:cs="Times New Roman"/>
                <w:b/>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klasifikasi </w:t>
            </w:r>
            <w:r>
              <w:rPr>
                <w:rFonts w:ascii="Times New Roman" w:hAnsi="Times New Roman" w:cs="Times New Roman"/>
                <w:sz w:val="24"/>
                <w:szCs w:val="24"/>
              </w:rPr>
              <w:lastRenderedPageBreak/>
              <w:t>sumberdaya dan cadangan</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lastRenderedPageBreak/>
              <w:t xml:space="preserve">Klasifikasi sumberdaya dan cadangan </w:t>
            </w:r>
            <w:r>
              <w:rPr>
                <w:rFonts w:ascii="Times New Roman" w:hAnsi="Times New Roman" w:cs="Times New Roman"/>
                <w:sz w:val="24"/>
                <w:szCs w:val="24"/>
              </w:rPr>
              <w:lastRenderedPageBreak/>
              <w:t>menurut SNI dan negara lain</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Hubungan klasifikasi sumberdaya dan cadangan dengan tahapan eksplorasi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mengklasifikasik</w:t>
            </w:r>
            <w:r>
              <w:rPr>
                <w:rFonts w:ascii="Times New Roman" w:hAnsi="Times New Roman" w:cs="Times New Roman"/>
                <w:sz w:val="24"/>
                <w:szCs w:val="24"/>
              </w:rPr>
              <w:lastRenderedPageBreak/>
              <w:t>an sumberdaya dan cadangan</w:t>
            </w:r>
          </w:p>
        </w:tc>
        <w:tc>
          <w:tcPr>
            <w:tcW w:w="1024" w:type="dxa"/>
            <w:shd w:val="clear" w:color="auto" w:fill="auto"/>
          </w:tcPr>
          <w:p w:rsidR="00ED37A7" w:rsidRDefault="00ED37A7">
            <w:pPr>
              <w:jc w:val="center"/>
              <w:rPr>
                <w:rFonts w:ascii="Times New Roman" w:hAnsi="Times New Roman" w:cs="Times New Roman"/>
                <w:b/>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cara sampling yang benar dan akurat</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Teknik sampling</w:t>
            </w:r>
          </w:p>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Metode sampling</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menerapkan cara sampling sesuai dengan kondisi geologi</w:t>
            </w:r>
          </w:p>
        </w:tc>
        <w:tc>
          <w:tcPr>
            <w:tcW w:w="1024" w:type="dxa"/>
            <w:shd w:val="clear" w:color="auto" w:fill="auto"/>
          </w:tcPr>
          <w:p w:rsidR="00ED37A7" w:rsidRDefault="00ED37A7">
            <w:pPr>
              <w:jc w:val="center"/>
              <w:rPr>
                <w:rFonts w:ascii="Times New Roman" w:hAnsi="Times New Roman" w:cs="Times New Roman"/>
                <w:b/>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Kuis 1 (Evaluasi Formatif-Evaluasi yg dimaksudkan untuk melakukan improvement proses pembelajaran berdasarkan assessment yang telah dilakukan)</w:t>
            </w:r>
          </w:p>
        </w:tc>
        <w:tc>
          <w:tcPr>
            <w:tcW w:w="1024" w:type="dxa"/>
            <w:shd w:val="clear" w:color="auto" w:fill="auto"/>
          </w:tcPr>
          <w:p w:rsidR="00ED37A7" w:rsidRDefault="001A451D">
            <w:pPr>
              <w:jc w:val="center"/>
              <w:rPr>
                <w:rFonts w:ascii="Times New Roman" w:hAnsi="Times New Roman" w:cs="Times New Roman"/>
                <w:b/>
                <w:sz w:val="24"/>
                <w:szCs w:val="24"/>
              </w:rPr>
            </w:pPr>
            <w:r>
              <w:rPr>
                <w:rFonts w:ascii="Times New Roman" w:hAnsi="Times New Roman" w:cs="Times New Roman"/>
                <w:sz w:val="24"/>
                <w:szCs w:val="24"/>
              </w:rPr>
              <w:t>15%</w:t>
            </w: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nikel</w:t>
            </w:r>
          </w:p>
        </w:tc>
        <w:tc>
          <w:tcPr>
            <w:tcW w:w="1980" w:type="dxa"/>
            <w:shd w:val="clear" w:color="auto" w:fill="auto"/>
          </w:tcPr>
          <w:p w:rsidR="00ED37A7" w:rsidRDefault="001A451D">
            <w:pPr>
              <w:pStyle w:val="ListParagraph"/>
              <w:numPr>
                <w:ilvl w:val="0"/>
                <w:numId w:val="6"/>
              </w:numPr>
              <w:ind w:left="236" w:hanging="180"/>
              <w:rPr>
                <w:rFonts w:ascii="Times New Roman" w:hAnsi="Times New Roman" w:cs="Times New Roman"/>
                <w:sz w:val="24"/>
                <w:szCs w:val="24"/>
              </w:rPr>
            </w:pPr>
            <w:r>
              <w:rPr>
                <w:rFonts w:ascii="Times New Roman" w:hAnsi="Times New Roman" w:cs="Times New Roman"/>
                <w:sz w:val="24"/>
                <w:szCs w:val="24"/>
              </w:rPr>
              <w:t>Aplikasi metode geofisika pada ekplorasi endapan nikel</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nikel</w:t>
            </w:r>
          </w:p>
        </w:tc>
        <w:tc>
          <w:tcPr>
            <w:tcW w:w="1024"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besi</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Aplikasi metode geofisika pada eksplorasi endapan besi</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besi</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aluminium</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Aplikasi metode geofisika pada eksplorasi endapan aluminium</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Mahasiswa mampu mendesain survei dan menginterpretasi </w:t>
            </w:r>
            <w:r>
              <w:rPr>
                <w:rFonts w:ascii="Times New Roman" w:hAnsi="Times New Roman" w:cs="Times New Roman"/>
                <w:sz w:val="24"/>
                <w:szCs w:val="24"/>
              </w:rPr>
              <w:lastRenderedPageBreak/>
              <w:t>endapan aluminium</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 (Evaluasi Formatif-Evaluasi yg dimaksudkan untuk melakukan improvement proses pembelajaran berdasarkan assessment yang telah dilakukan)</w:t>
            </w:r>
            <w:r>
              <w:rPr>
                <w:rFonts w:ascii="Times New Roman" w:hAnsi="Times New Roman" w:cs="Times New Roman"/>
                <w:sz w:val="24"/>
                <w:szCs w:val="24"/>
              </w:rPr>
              <w:tab/>
            </w:r>
            <w:r>
              <w:rPr>
                <w:rFonts w:ascii="Times New Roman" w:hAnsi="Times New Roman" w:cs="Times New Roman"/>
                <w:sz w:val="24"/>
                <w:szCs w:val="24"/>
              </w:rPr>
              <w:tab/>
            </w:r>
          </w:p>
        </w:tc>
        <w:tc>
          <w:tcPr>
            <w:tcW w:w="1024"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tembaga</w:t>
            </w:r>
          </w:p>
        </w:tc>
        <w:tc>
          <w:tcPr>
            <w:tcW w:w="1980" w:type="dxa"/>
            <w:shd w:val="clear" w:color="auto" w:fill="auto"/>
          </w:tcPr>
          <w:p w:rsidR="00ED37A7" w:rsidRDefault="001A451D">
            <w:pPr>
              <w:pStyle w:val="ListParagraph"/>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Aplikasi metode geofisika pada eksplorasi endapan tembaga</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dan 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tembaga</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timbal</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Aplikasi metode geofisika pada eksplorasi endapan timbal</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timbal</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PGE</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Aplikasi metode geofisika pada eksplorasi endapan PGE</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dan Diskusi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PGE</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emas</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Aplikasi metode geofisika pada eksplorasi endapan emas</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emas</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Kuis 2 (Evaluasi Formatif-Evaluasi yg dimaksudkan untuk melakukan improvement proses pembelajaran berdasarkan assessment yang telah dilakukan)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024"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berlian</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 xml:space="preserve">Aplikasi metode geofisika pada </w:t>
            </w:r>
            <w:r>
              <w:rPr>
                <w:rFonts w:ascii="Times New Roman" w:hAnsi="Times New Roman" w:cs="Times New Roman"/>
                <w:sz w:val="24"/>
                <w:szCs w:val="24"/>
              </w:rPr>
              <w:lastRenderedPageBreak/>
              <w:t>eksplorasi endapan berlian</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Diskusi dan tugas</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Mahasiswa mampu mendesain </w:t>
            </w:r>
            <w:r>
              <w:rPr>
                <w:rFonts w:ascii="Times New Roman" w:hAnsi="Times New Roman" w:cs="Times New Roman"/>
                <w:sz w:val="24"/>
                <w:szCs w:val="24"/>
              </w:rPr>
              <w:lastRenderedPageBreak/>
              <w:t>survei dan menginterpretasi endapan berlian</w:t>
            </w:r>
          </w:p>
        </w:tc>
        <w:tc>
          <w:tcPr>
            <w:tcW w:w="1024"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Memahami eksplorasi endapan radioaktif</w:t>
            </w:r>
          </w:p>
        </w:tc>
        <w:tc>
          <w:tcPr>
            <w:tcW w:w="1980" w:type="dxa"/>
            <w:shd w:val="clear" w:color="auto" w:fill="auto"/>
          </w:tcPr>
          <w:p w:rsidR="00ED37A7" w:rsidRDefault="001A451D">
            <w:pPr>
              <w:pStyle w:val="ListParagraph"/>
              <w:numPr>
                <w:ilvl w:val="0"/>
                <w:numId w:val="6"/>
              </w:numPr>
              <w:ind w:left="152" w:hanging="180"/>
              <w:rPr>
                <w:rFonts w:ascii="Times New Roman" w:hAnsi="Times New Roman" w:cs="Times New Roman"/>
                <w:sz w:val="24"/>
                <w:szCs w:val="24"/>
              </w:rPr>
            </w:pPr>
            <w:r>
              <w:rPr>
                <w:rFonts w:ascii="Times New Roman" w:hAnsi="Times New Roman" w:cs="Times New Roman"/>
                <w:sz w:val="24"/>
                <w:szCs w:val="24"/>
              </w:rPr>
              <w:t>Aplikasi metode geofisika pada eksplorasi endapan radioaktif</w:t>
            </w:r>
          </w:p>
        </w:tc>
        <w:tc>
          <w:tcPr>
            <w:tcW w:w="2651"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Ceramah dan 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Presentasi dan Diskusi </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mendesain survei dan menginterpretasi endapan radioaktif</w:t>
            </w:r>
          </w:p>
        </w:tc>
        <w:tc>
          <w:tcPr>
            <w:tcW w:w="1024" w:type="dxa"/>
            <w:shd w:val="clear" w:color="auto" w:fill="auto"/>
          </w:tcPr>
          <w:p w:rsidR="00ED37A7" w:rsidRDefault="00ED37A7">
            <w:pPr>
              <w:jc w:val="center"/>
              <w:rPr>
                <w:rFonts w:ascii="Times New Roman" w:hAnsi="Times New Roman" w:cs="Times New Roman"/>
                <w:sz w:val="24"/>
                <w:szCs w:val="24"/>
              </w:rPr>
            </w:pPr>
          </w:p>
        </w:tc>
      </w:tr>
      <w:tr w:rsidR="00ED37A7">
        <w:tc>
          <w:tcPr>
            <w:tcW w:w="80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r>
              <w:rPr>
                <w:rFonts w:ascii="Times New Roman" w:hAnsi="Times New Roman" w:cs="Times New Roman"/>
                <w:sz w:val="24"/>
                <w:szCs w:val="24"/>
              </w:rPr>
              <w:tab/>
            </w:r>
            <w:r>
              <w:rPr>
                <w:rFonts w:ascii="Times New Roman" w:hAnsi="Times New Roman" w:cs="Times New Roman"/>
                <w:sz w:val="24"/>
                <w:szCs w:val="24"/>
              </w:rPr>
              <w:tab/>
            </w:r>
          </w:p>
        </w:tc>
        <w:tc>
          <w:tcPr>
            <w:tcW w:w="1024"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25 %</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89984" behindDoc="0" locked="0" layoutInCell="1" allowOverlap="1">
                <wp:simplePos x="0" y="0"/>
                <wp:positionH relativeFrom="margin">
                  <wp:align>right</wp:align>
                </wp:positionH>
                <wp:positionV relativeFrom="paragraph">
                  <wp:posOffset>421640</wp:posOffset>
                </wp:positionV>
                <wp:extent cx="9250045" cy="802005"/>
                <wp:effectExtent l="0" t="0" r="27305"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045" cy="80200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Reynolds, John M., 1997, An Introduction to Applied and Environmental Geophysics, John Wiley &amp; Sons, England.</w:t>
                            </w:r>
                          </w:p>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Moon, Charles J., dkk, 2006, Introduction to Mineral Exploration, Blackwell Publishing, Australia.</w:t>
                            </w:r>
                          </w:p>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Guilbert, John M., dkk, 2007, The Geology of Ore Deposits, Waveland Press Inc., US.</w:t>
                            </w:r>
                          </w:p>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Everett, Mark E., 2013, Near-Surface Applied Geophysics, Cambridge University Press, UK.</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59" type="#_x0000_t202" style="position:absolute;margin-left:677.15pt;margin-top:33.2pt;width:728.35pt;height:63.15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">
                <v:textbox style="mso-fit-shape-to-text:t">
                  <w:txbxContent>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Reynolds, John M., 1997, An Introduction to Applied and Environmental Geophysics, John Wiley &amp; Sons, England.</w:t>
                      </w:r>
                    </w:p>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Moon, Charles J., dkk, 2006, Introduction to Mineral Exploration, Blackwell Publishing, Australia.</w:t>
                      </w:r>
                    </w:p>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Guilbert, John M., dkk, 2007, The Geology of Ore Deposits, Waveland Press Inc., US.</w:t>
                      </w:r>
                    </w:p>
                    <w:p w:rsidR="001A451D" w:rsidRDefault="001A451D">
                      <w:pPr>
                        <w:pStyle w:val="ListParagraph"/>
                        <w:numPr>
                          <w:ilvl w:val="0"/>
                          <w:numId w:val="6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Everett, Mark E., 2013, Near-Surface Applied Geophysics, Cambridge University Press, UK.</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rsidP="004A049E">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Ge</w:t>
            </w:r>
            <w:r w:rsidR="004A049E">
              <w:rPr>
                <w:rFonts w:ascii="Times New Roman" w:hAnsi="Times New Roman" w:cs="Times New Roman"/>
                <w:sz w:val="24"/>
                <w:szCs w:val="24"/>
              </w:rPr>
              <w:t>ofisika Reservoi</w:t>
            </w:r>
            <w:r>
              <w:rPr>
                <w:rFonts w:ascii="Times New Roman" w:hAnsi="Times New Roman" w:cs="Times New Roman"/>
                <w:sz w:val="24"/>
                <w:szCs w:val="24"/>
              </w:rPr>
              <w:t>r</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RF184847</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VIII (Delapan)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(T:2,P:1)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Seismik</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3.1</w:t>
            </w:r>
          </w:p>
        </w:tc>
        <w:tc>
          <w:tcPr>
            <w:tcW w:w="3959" w:type="dxa"/>
          </w:tcPr>
          <w:p w:rsidR="00ED37A7" w:rsidRDefault="001A451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p>
        </w:tc>
        <w:tc>
          <w:tcPr>
            <w:tcW w:w="3959"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c>
          <w:tcPr>
            <w:tcW w:w="3959"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3.4</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menguasai  konsep teoritis sains rekayasa (engineering sciences), prinsip-prinsip rekayasa (engineering principles) dan metode perancangan rekayasa yang diperlukan untuk analisis dan perancangan sistem, proses, produk atau komponen dalam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menguasai pengetahuan faktual dan metode aplikasi teknologi; referensi teknis (kode dan standart) nasional dan internasional serta peraturan yang berlaku di wilayah kerjanya untuk melakukan </w:t>
            </w:r>
            <w:r>
              <w:rPr>
                <w:rFonts w:ascii="Times New Roman" w:hAnsi="Times New Roman" w:cs="Times New Roman"/>
                <w:color w:val="000000"/>
                <w:sz w:val="24"/>
                <w:szCs w:val="24"/>
              </w:rPr>
              <w:lastRenderedPageBreak/>
              <w:t>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3959" w:type="dxa"/>
          </w:tcPr>
          <w:p w:rsidR="00ED37A7" w:rsidRDefault="001A451D">
            <w:pPr>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3959" w:type="dxa"/>
          </w:tcPr>
          <w:p w:rsidR="00ED37A7" w:rsidRDefault="001A451D">
            <w:pPr>
              <w:spacing w:before="120" w:after="120"/>
              <w:rPr>
                <w:rFonts w:ascii="Times New Roman" w:hAnsi="Times New Roman" w:cs="Times New Roman"/>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4.6</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meningkatkan kinerja, kualitas atau mutu suatu proses melalui pengujian, pengukuran obyek, kerja, </w:t>
            </w:r>
            <w:r>
              <w:rPr>
                <w:rFonts w:ascii="Times New Roman" w:hAnsi="Times New Roman" w:cs="Times New Roman"/>
                <w:color w:val="000000"/>
                <w:sz w:val="24"/>
                <w:szCs w:val="24"/>
              </w:rPr>
              <w:lastRenderedPageBreak/>
              <w:t>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4.9</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mengenali perbedaan karakteristik medan eksplorasi darat dan laut yang dapat berpengaruh terhadap kualitas data hasil pengukuran;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mengorganisasi data dan menyajikannya kembali dengan memanfaatkan teknologi informasi yang sesuai dengan kebutuhannya;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4.12</w:t>
            </w:r>
          </w:p>
        </w:tc>
        <w:tc>
          <w:tcPr>
            <w:tcW w:w="3959"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mengkritisi prosedur operasional lengkap dalam penyelesaian masalah teknologi rekayasa geofisika  yang telah dan/atau sedang diterapkan, dan dituangkan dalam bentuk kertas kerja ilmiah.</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contextualSpacing/>
              <w:jc w:val="both"/>
              <w:rPr>
                <w:rFonts w:ascii="Times New Roman" w:hAnsi="Times New Roman" w:cs="Times New Roman"/>
                <w:sz w:val="24"/>
                <w:szCs w:val="24"/>
              </w:rPr>
            </w:pPr>
            <w:r>
              <w:rPr>
                <w:rFonts w:ascii="Times New Roman" w:hAnsi="Times New Roman" w:cs="Times New Roman"/>
                <w:sz w:val="24"/>
                <w:szCs w:val="24"/>
              </w:rPr>
              <w:t>[C4,P4,A4] Mahasiswa memahami dasar properti reservoar yang berkaitan dengan even geologi maupun adanya fluida ekonomis. Mahasiswa mampu melakukan analisa seismik stratigrafi dalam menginterpretasi data seismik Mahasiswa mampu mengintegrasikan semua data reservoar untuk dimodelkan</w:t>
            </w:r>
          </w:p>
          <w:p w:rsidR="00ED37A7" w:rsidRDefault="00ED37A7">
            <w:pPr>
              <w:rPr>
                <w:rFonts w:ascii="Times New Roman" w:hAnsi="Times New Roman" w:cs="Times New Roman"/>
                <w:sz w:val="24"/>
                <w:szCs w:val="24"/>
              </w:rPr>
            </w:pP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 Memahami dasar dasar property reservoar</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2. Review mata kuliah property reservoar</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Mengerti apa yang akan dipelajari pada kuliah 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dasar dasar property reservoar</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Mengerti dan memahami konsep Sedimentasi dan stratigrafi</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Sedimentasi dan stratigrafi</w:t>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Sedimentasi dan stratigrafi</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Memahami konsep Lingkungan pengendapan dan fasies</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Lingkungan pengendapan dan fasies</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Lingkungan pengendapan dan fasies</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Seismik stratigrafi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Seismik stratigrafi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b/>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b/>
                <w:sz w:val="24"/>
                <w:szCs w:val="24"/>
              </w:rPr>
              <w:t>Quiz-01</w:t>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Mampu menjelaskan </w:t>
            </w:r>
            <w:r>
              <w:rPr>
                <w:rFonts w:ascii="Times New Roman" w:hAnsi="Times New Roman" w:cs="Times New Roman"/>
                <w:sz w:val="24"/>
                <w:szCs w:val="24"/>
              </w:rPr>
              <w:t>konsep Seismik stratigrafi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15%  </w:t>
            </w:r>
            <w:r>
              <w:rPr>
                <w:rFonts w:ascii="Times New Roman" w:hAnsi="Times New Roman" w:cs="Times New Roman"/>
                <w:b/>
                <w:bCs/>
                <w:color w:val="000000"/>
                <w:sz w:val="24"/>
                <w:szCs w:val="24"/>
              </w:rPr>
              <w:br/>
              <w:t>Quiz</w:t>
            </w:r>
          </w:p>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Seismik Inversi</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Seismik Inversi</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Seismik Inversi</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Post-stack inversion</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Post-stack inversion</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Post-stack inversion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Pre-stack inversion </w:t>
            </w:r>
          </w:p>
          <w:p w:rsidR="00ED37A7" w:rsidRDefault="00ED37A7">
            <w:pPr>
              <w:rPr>
                <w:rFonts w:ascii="Times New Roman" w:hAnsi="Times New Roman" w:cs="Times New Roman"/>
                <w:color w:val="000000"/>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Pre-stack inversion</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Mampu melakukan Pre-stack inversion </w:t>
            </w:r>
          </w:p>
          <w:p w:rsidR="00ED37A7" w:rsidRDefault="00ED37A7">
            <w:pPr>
              <w:rPr>
                <w:rFonts w:ascii="Times New Roman" w:hAnsi="Times New Roman" w:cs="Times New Roman"/>
                <w:color w:val="000000"/>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b/>
                <w:sz w:val="24"/>
                <w:szCs w:val="24"/>
              </w:rPr>
              <w:t>Evaluasi  Tengah  Semester  (Evaluasi  Formatif-Evaluasi  yang  dimaksudkan  untuk  melakukan  improvement  proses  pembelajaran  berdasarkan assessment yang telah dilakukan)</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r w:rsidR="00ED37A7">
        <w:tc>
          <w:tcPr>
            <w:tcW w:w="985"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FFFFFF" w:themeFill="background1"/>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Konsep AVO</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ED37A7" w:rsidRDefault="00ED37A7">
            <w:pPr>
              <w:rPr>
                <w:rFonts w:ascii="Times New Roman" w:hAnsi="Times New Roman" w:cs="Times New Roman"/>
                <w:b/>
                <w:sz w:val="24"/>
                <w:szCs w:val="24"/>
              </w:rPr>
            </w:pPr>
          </w:p>
        </w:tc>
        <w:tc>
          <w:tcPr>
            <w:tcW w:w="1980"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sz w:val="24"/>
                <w:szCs w:val="24"/>
              </w:rPr>
              <w:t>Konsep AVO</w:t>
            </w:r>
          </w:p>
        </w:tc>
        <w:tc>
          <w:tcPr>
            <w:tcW w:w="2651" w:type="dxa"/>
            <w:shd w:val="clear" w:color="auto" w:fill="FFFFFF" w:themeFill="background1"/>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shd w:val="clear" w:color="auto" w:fill="FFFFFF" w:themeFill="background1"/>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w:t>
            </w:r>
            <w:r>
              <w:rPr>
                <w:rFonts w:ascii="Times New Roman" w:hAnsi="Times New Roman" w:cs="Times New Roman"/>
                <w:sz w:val="24"/>
                <w:szCs w:val="24"/>
              </w:rPr>
              <w:t>konsep AVO</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ED37A7">
            <w:pPr>
              <w:rPr>
                <w:rFonts w:ascii="Times New Roman" w:hAnsi="Times New Roman" w:cs="Times New Roman"/>
                <w:sz w:val="24"/>
                <w:szCs w:val="24"/>
              </w:rPr>
            </w:pPr>
          </w:p>
        </w:tc>
        <w:tc>
          <w:tcPr>
            <w:tcW w:w="1217" w:type="dxa"/>
            <w:shd w:val="clear" w:color="auto" w:fill="FFFFFF" w:themeFill="background1"/>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AVO analysis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lastRenderedPageBreak/>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AVO analysis</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melakukan AVO analysis</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p w:rsidR="00ED37A7" w:rsidRDefault="00ED37A7">
            <w:pPr>
              <w:rPr>
                <w:rFonts w:ascii="Times New Roman" w:hAnsi="Times New Roman" w:cs="Times New Roman"/>
                <w:sz w:val="24"/>
                <w:szCs w:val="24"/>
              </w:rPr>
            </w:pP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Geostatistik yang digunakan dalam pemodelan reservoar</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Geostatistik</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color w:val="000000"/>
                <w:sz w:val="24"/>
                <w:szCs w:val="24"/>
              </w:rPr>
              <w:t xml:space="preserve">Mampu menjelaskan  konsep dan mampu melakukan analisa </w:t>
            </w:r>
            <w:r>
              <w:rPr>
                <w:rFonts w:ascii="Times New Roman" w:hAnsi="Times New Roman" w:cs="Times New Roman"/>
                <w:sz w:val="24"/>
                <w:szCs w:val="24"/>
              </w:rPr>
              <w:t>Geostatistik yang digunakan dalam pemodelan reservoar</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Kriging dan mampu mengaplikasikanna dalam pemodelan reservoar</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Kriging</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Quiz-02</w:t>
            </w:r>
          </w:p>
          <w:p w:rsidR="00ED37A7" w:rsidRDefault="00ED37A7">
            <w:pPr>
              <w:jc w:val="cente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Kriging dan mampu mengaplikasikanna dalam pemodelan reservoar</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Mengetahui konsep Co-kriging dan Gaussian simulation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Co-kriging dan Gaussian simulation</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menjelaskan konsep Co-kriging dan Gaussian simulation</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Mengetahui konsep  dan mampu melakukan Static reservoir modeling</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Static reservoir modeling</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Mampu menjelaskan  konsep  dan </w:t>
            </w:r>
            <w:r>
              <w:rPr>
                <w:rFonts w:ascii="Times New Roman" w:hAnsi="Times New Roman" w:cs="Times New Roman"/>
                <w:sz w:val="24"/>
                <w:szCs w:val="24"/>
              </w:rPr>
              <w:lastRenderedPageBreak/>
              <w:t>mampu melakukan Static reservoir modeling</w:t>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mampu melakukan Evaluasi volumetric OOIP dan OGIP</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volumetric OOIP dan OGIP</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Mengetahui konsep dan mampu melakukan Evaluasi volumetric OOIP dan OGIP</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E7E6E6" w:themeFill="background2"/>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E7E6E6" w:themeFill="background2"/>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08416" behindDoc="0" locked="0" layoutInCell="1" allowOverlap="1">
                <wp:simplePos x="0" y="0"/>
                <wp:positionH relativeFrom="margin">
                  <wp:posOffset>9525</wp:posOffset>
                </wp:positionH>
                <wp:positionV relativeFrom="paragraph">
                  <wp:posOffset>556895</wp:posOffset>
                </wp:positionV>
                <wp:extent cx="9201150" cy="1853565"/>
                <wp:effectExtent l="0" t="0" r="1905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85356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Dubrule, O., 2003, Geostatistics for Seismic Data Integration in Earth Model, SEG &amp; EAGE</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PYRCZ,M. J., DEUTSCH,  C. V., 2014, GEOSTATISTICAL RESERVOIR MODELING, Oxford University Press, New York</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Darling, T., “Well Logging and Formation Evaluation”, Elsevier Inc., 2005.Zobin, V. M., 2012, Introduction to Volcanic Seismology, Elsevier, London, UK </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Tiab, D. and Donaldson, E.C., “Petrophysics 2nd.”, Elsevier, 2004.</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 (1995).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60" type="#_x0000_t202" style="position:absolute;margin-left:.75pt;margin-top:43.85pt;width:724.5pt;height:145.95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">
                <v:textbox style="mso-fit-shape-to-text:t">
                  <w:txbxContent>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Dubrule, O., 2003, Geostatistics for Seismic Data Integration in Earth Model, SEG &amp; EAGE</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PYRCZ,M. J., DEUTSCH,  C. V., 2014, GEOSTATISTICAL RESERVOIR MODELING, Oxford University Press, New York</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Darling, T., “Well Logging and Formation Evaluation”, Elsevier Inc., 2005.Zobin, V. M., 2012, Introduction to Volcanic Seismology, Elsevier, London, UK </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Tiab, D. and Donaldson, E.C., “Petrophysics 2nd.”, Elsevier, 2004.</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rsidR="001A451D" w:rsidRDefault="001A451D">
                      <w:pPr>
                        <w:pStyle w:val="ListParagraph"/>
                        <w:numPr>
                          <w:ilvl w:val="0"/>
                          <w:numId w:val="6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 (1995).</w:t>
                      </w:r>
                    </w:p>
                  </w:txbxContent>
                </v:textbox>
                <w10:wrap type="square" anchorx="margin"/>
              </v:shape>
            </w:pict>
          </mc:Fallback>
        </mc:AlternateContent>
      </w:r>
      <w:r>
        <w:rPr>
          <w:rFonts w:ascii="Times New Roman" w:hAnsi="Times New Roman" w:cs="Times New Roman"/>
          <w:b/>
          <w:sz w:val="24"/>
          <w:szCs w:val="24"/>
        </w:rPr>
        <w:t xml:space="preserve">PUSTAKA: </w:t>
      </w:r>
    </w:p>
    <w:p w:rsidR="00ED37A7" w:rsidRDefault="00ED37A7">
      <w:pPr>
        <w:spacing w:after="0"/>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rsidP="004A049E">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Departemen Teknik Geofisika </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Interpretasi Data Seismik</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RF184848</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VIII (Delapan)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(T:2, P:1)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Firman Syaifuddin, S.Si., M.T.</w:t>
            </w:r>
          </w:p>
        </w:tc>
      </w:tr>
    </w:tbl>
    <w:p w:rsidR="00ED37A7" w:rsidRDefault="00ED37A7"/>
    <w:tbl>
      <w:tblPr>
        <w:tblStyle w:val="TableGrid"/>
        <w:tblW w:w="14575" w:type="dxa"/>
        <w:tblLayout w:type="fixed"/>
        <w:tblLook w:val="04A0" w:firstRow="1" w:lastRow="0" w:firstColumn="1" w:lastColumn="0" w:noHBand="0" w:noVBand="1"/>
      </w:tblPr>
      <w:tblGrid>
        <w:gridCol w:w="2700"/>
        <w:gridCol w:w="3958"/>
        <w:gridCol w:w="3958"/>
        <w:gridCol w:w="3959"/>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Seismik, Komputasi</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3958"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3958"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3959"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2.1</w:t>
            </w:r>
          </w:p>
        </w:tc>
        <w:tc>
          <w:tcPr>
            <w:tcW w:w="3959" w:type="dxa"/>
          </w:tcPr>
          <w:p w:rsidR="00ED37A7" w:rsidRDefault="001A451D">
            <w:pPr>
              <w:ind w:right="397"/>
              <w:jc w:val="both"/>
              <w:rPr>
                <w:rFonts w:ascii="Times New Roman" w:hAnsi="Times New Roman"/>
                <w:color w:val="000000"/>
                <w:sz w:val="24"/>
                <w:szCs w:val="24"/>
              </w:rPr>
            </w:pPr>
            <w:r>
              <w:rPr>
                <w:rFonts w:ascii="Times New Roman" w:eastAsia="Times New Roman" w:hAnsi="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2.7</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eastAsia="Times New Roman" w:hAnsi="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2.8</w:t>
            </w:r>
          </w:p>
        </w:tc>
        <w:tc>
          <w:tcPr>
            <w:tcW w:w="3959" w:type="dxa"/>
          </w:tcPr>
          <w:p w:rsidR="00ED37A7" w:rsidRDefault="001A451D">
            <w:pPr>
              <w:spacing w:before="120" w:after="120"/>
              <w:jc w:val="both"/>
              <w:rPr>
                <w:rFonts w:ascii="Times New Roman" w:eastAsia="Times New Roman" w:hAnsi="Times New Roman"/>
                <w:color w:val="000000"/>
                <w:sz w:val="24"/>
                <w:szCs w:val="24"/>
              </w:rPr>
            </w:pPr>
            <w:r>
              <w:rPr>
                <w:rFonts w:ascii="Times New Roman" w:hAnsi="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w:t>
            </w:r>
          </w:p>
        </w:tc>
        <w:tc>
          <w:tcPr>
            <w:tcW w:w="3959" w:type="dxa"/>
          </w:tcPr>
          <w:p w:rsidR="00ED37A7" w:rsidRDefault="001A451D">
            <w:pPr>
              <w:ind w:right="397"/>
              <w:jc w:val="both"/>
              <w:rPr>
                <w:rFonts w:ascii="Times New Roman" w:hAnsi="Times New Roman"/>
                <w:color w:val="000000"/>
                <w:sz w:val="24"/>
                <w:szCs w:val="24"/>
              </w:rPr>
            </w:pPr>
            <w:r>
              <w:rPr>
                <w:rFonts w:ascii="Times New Roman" w:hAnsi="Times New Roman"/>
                <w:color w:val="000000"/>
                <w:sz w:val="24"/>
                <w:szCs w:val="24"/>
              </w:rPr>
              <w:t>menguasai konsep teoretis sains alam dan prinsip dalam mengaplikasikan matematika rekayasa sebagai dasar metodologi pendekatan eksplorasi geofisika terhadap sebuah fenomena alam yang spesifik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3.2</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pengetahuan geologi untuk memahami proses geologi yang merupakan karakteristik  dari sebuah fenomena alam tertentu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3.3</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konsep teoritis  statistika untuk menentukan kebolehjadian proses dari sebuah fenomena alam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3.5</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konsep, prinsip dan teknik perancangan sistem, proses atau komponen aplikasi rekayasa geofisika secara prosedural dimulai dari pengambilan data, pengolahan, interprestasi dan pemodelan untuk menyelesaikan masalah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3.6</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3.8</w:t>
            </w:r>
          </w:p>
        </w:tc>
        <w:tc>
          <w:tcPr>
            <w:tcW w:w="3959" w:type="dxa"/>
          </w:tcPr>
          <w:p w:rsidR="00ED37A7" w:rsidRDefault="001A451D">
            <w:pPr>
              <w:spacing w:before="120" w:after="120"/>
              <w:jc w:val="both"/>
              <w:rPr>
                <w:rFonts w:ascii="Times New Roman" w:hAnsi="Times New Roman"/>
                <w:sz w:val="24"/>
                <w:szCs w:val="24"/>
              </w:rPr>
            </w:pPr>
            <w:r>
              <w:rPr>
                <w:rFonts w:ascii="Times New Roman" w:hAnsi="Times New Roman"/>
                <w:color w:val="000000"/>
                <w:sz w:val="24"/>
                <w:szCs w:val="24"/>
              </w:rPr>
              <w:t xml:space="preserve">menguasai prinsip dan metode aplikasi perpetaan yang dibutuhkan dalam </w:t>
            </w:r>
            <w:r>
              <w:rPr>
                <w:rFonts w:ascii="Times New Roman" w:hAnsi="Times New Roman"/>
                <w:color w:val="000000"/>
                <w:sz w:val="24"/>
                <w:szCs w:val="24"/>
              </w:rPr>
              <w:lastRenderedPageBreak/>
              <w:t>pekerjaan rekayasa geofisika secara umum;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3.9</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prinsip-prinsip penjaminan mutu secara umum dalam pekerjaan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3.10</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dan prinsip pelestarian lingkungan secara umum dalam kegiatan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3.11</w:t>
            </w:r>
          </w:p>
          <w:p w:rsidR="00ED37A7" w:rsidRDefault="00ED37A7">
            <w:pPr>
              <w:spacing w:before="120" w:after="120"/>
              <w:jc w:val="center"/>
              <w:rPr>
                <w:rFonts w:ascii="Times New Roman" w:hAnsi="Times New Roman"/>
                <w:sz w:val="24"/>
                <w:szCs w:val="24"/>
              </w:rPr>
            </w:pP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prinsip dan isu terkini dalam masalah ekonomi, sosial budaya dan ekologi secara umum yang mempunyai pengaruh pada bidang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3.14</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konsep umum, prinsip, dan teknik komunikasi efektif secara lisan dan tulisan untuk tujuan spesifik secara umum; dan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b/>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3.15</w:t>
            </w:r>
          </w:p>
        </w:tc>
        <w:tc>
          <w:tcPr>
            <w:tcW w:w="3959" w:type="dxa"/>
          </w:tcPr>
          <w:p w:rsidR="00ED37A7" w:rsidRDefault="001A451D">
            <w:pPr>
              <w:spacing w:before="120" w:after="120"/>
              <w:jc w:val="both"/>
              <w:rPr>
                <w:rFonts w:ascii="Times New Roman" w:hAnsi="Times New Roman"/>
                <w:color w:val="000000"/>
                <w:sz w:val="24"/>
                <w:szCs w:val="24"/>
              </w:rPr>
            </w:pPr>
            <w:r>
              <w:rPr>
                <w:rFonts w:ascii="Times New Roman" w:hAnsi="Times New Roman"/>
                <w:color w:val="000000"/>
                <w:sz w:val="24"/>
                <w:szCs w:val="24"/>
              </w:rPr>
              <w:t>menguasai pengetahuan faktual tentang perkembangan teknologi mutakhir dan material maju di bidang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4.1</w:t>
            </w:r>
          </w:p>
        </w:tc>
        <w:tc>
          <w:tcPr>
            <w:tcW w:w="3959" w:type="dxa"/>
          </w:tcPr>
          <w:p w:rsidR="00ED37A7" w:rsidRDefault="001A451D">
            <w:pPr>
              <w:ind w:right="397"/>
              <w:rPr>
                <w:rFonts w:ascii="Times New Roman" w:hAnsi="Times New Roman"/>
                <w:color w:val="000000"/>
                <w:sz w:val="24"/>
                <w:szCs w:val="24"/>
              </w:rPr>
            </w:pPr>
            <w:r>
              <w:rPr>
                <w:rFonts w:ascii="Times New Roman" w:hAnsi="Times New Roman"/>
                <w:color w:val="000000"/>
                <w:sz w:val="24"/>
                <w:szCs w:val="24"/>
              </w:rPr>
              <w:t xml:space="preserve">mampu menerapkan prinsip-prinsip matematika, sains, dan prinsip rekayasa (engineering principles) ke dalam prosedur, proses, sistem, atau metodologi rekayasa geofisika untuk membuat atau memodifikasi model dalam </w:t>
            </w:r>
            <w:r>
              <w:rPr>
                <w:rFonts w:ascii="Times New Roman" w:hAnsi="Times New Roman"/>
                <w:color w:val="000000"/>
                <w:sz w:val="24"/>
                <w:szCs w:val="24"/>
              </w:rPr>
              <w:lastRenderedPageBreak/>
              <w:t>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4.2</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4.3</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melakukan riset yang mencakup identifikasi, formulasi, dan analisis masalah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4.4</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merumuskan alternatif solusi untuk menyelesaikan masalah rekayasa geofisika kompleks dengan memperhatikan faktor-faktor ekonomi, kesehatan, keselamatan publik, kultural, sosial dan lingkungan;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4.5</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merancang sistem, proses dan komponen dengan pendekatan analitis dan mempertimbangkan standar teknis, aspek kinerja, keandalan, kemudahan penerapan, keberlanjutan serta memperhatikan faktor ekonomi, kesehatan dan keselamatan publik, kultural, sosial dan lingkungan;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4.6</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memilih sumber daya dan memanfaatkan perangkat perancangan dan analisis rekayasa geofisika berbasis teknologi informasi dan komputasi yang sesuai untuk melakukan aktivitas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4.7</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3958" w:type="dxa"/>
            <w:vMerge/>
          </w:tcPr>
          <w:p w:rsidR="00ED37A7" w:rsidRDefault="00ED37A7">
            <w:pPr>
              <w:rPr>
                <w:rFonts w:ascii="Times New Roman" w:hAnsi="Times New Roman" w:cs="Times New Roman"/>
                <w:sz w:val="24"/>
                <w:szCs w:val="24"/>
              </w:rPr>
            </w:pPr>
          </w:p>
        </w:tc>
        <w:tc>
          <w:tcPr>
            <w:tcW w:w="3958" w:type="dxa"/>
          </w:tcPr>
          <w:p w:rsidR="00ED37A7" w:rsidRDefault="001A451D">
            <w:pPr>
              <w:spacing w:before="120" w:after="120"/>
              <w:jc w:val="center"/>
              <w:rPr>
                <w:rFonts w:ascii="Times New Roman" w:hAnsi="Times New Roman"/>
                <w:sz w:val="24"/>
                <w:szCs w:val="24"/>
              </w:rPr>
            </w:pPr>
            <w:r>
              <w:rPr>
                <w:rFonts w:ascii="Times New Roman" w:hAnsi="Times New Roman"/>
                <w:sz w:val="24"/>
                <w:szCs w:val="24"/>
              </w:rPr>
              <w:t>4.9</w:t>
            </w:r>
          </w:p>
        </w:tc>
        <w:tc>
          <w:tcPr>
            <w:tcW w:w="3959" w:type="dxa"/>
          </w:tcPr>
          <w:p w:rsidR="00ED37A7" w:rsidRDefault="001A451D">
            <w:pPr>
              <w:spacing w:before="120" w:after="120"/>
              <w:rPr>
                <w:rFonts w:ascii="Times New Roman" w:hAnsi="Times New Roman"/>
                <w:color w:val="000000"/>
                <w:sz w:val="24"/>
                <w:szCs w:val="24"/>
              </w:rPr>
            </w:pPr>
            <w:r>
              <w:rPr>
                <w:rFonts w:ascii="Times New Roman" w:hAnsi="Times New Roman"/>
                <w:color w:val="000000"/>
                <w:sz w:val="24"/>
                <w:szCs w:val="24"/>
              </w:rPr>
              <w:t>mampu mengenali perbedaan karakteristik medan eksplorasi darat dan laut yang dapat berpengaruh terhadap kualitas data hasil pengukuran;</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sz w:val="24"/>
                <w:szCs w:val="24"/>
              </w:rPr>
            </w:pPr>
            <w:r>
              <w:rPr>
                <w:rFonts w:ascii="Times New Roman" w:hAnsi="Times New Roman"/>
                <w:sz w:val="24"/>
                <w:szCs w:val="24"/>
              </w:rPr>
              <w:t>[C4,P4,A4] Mahasiswa memahami fenomena yang berkaitan dengan getaran gempa serta mampu menjelaskan konsep penjalaran gelombang gempa. Mahasiswa mampu menentukan lokasi sumber gempa, jenis jenis gempa, serta menganalisa mekanisme terjadinya gempa. Mahasiswa memahami prinsip dan aplikasi alat pemantau gempa. Mahasiswa memahami dasar dasar konsep seismologi yang digunakan dalam eksplorasi.</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memahami bagaimana konsep pemetaan bawah permukaan baik dengan metoda geofisika mapun pemetaan bawah permukaan dengan data geologi</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"1. Pengantar Kuliah : </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Rencana Pemelajaran Semester</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Kontrak Kuliah</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 Sistem Penilaian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Pemetaan Bawah Permukaan</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8" w:right="-20" w:firstLine="18"/>
              <w:rPr>
                <w:rFonts w:ascii="Times New Roman" w:hAnsi="Times New Roman" w:cs="Times New Roman"/>
                <w:sz w:val="24"/>
                <w:szCs w:val="24"/>
                <w:lang w:val="sv-SE"/>
              </w:rPr>
            </w:pPr>
            <w:r>
              <w:rPr>
                <w:rFonts w:ascii="Times New Roman" w:hAnsi="Times New Roman" w:cs="Times New Roman"/>
                <w:position w:val="1"/>
                <w:sz w:val="24"/>
                <w:szCs w:val="24"/>
                <w:lang w:val="sv-SE"/>
              </w:rPr>
              <w:t>K</w:t>
            </w:r>
            <w:r>
              <w:rPr>
                <w:rFonts w:ascii="Times New Roman" w:hAnsi="Times New Roman" w:cs="Times New Roman"/>
                <w:spacing w:val="-1"/>
                <w:position w:val="1"/>
                <w:sz w:val="24"/>
                <w:szCs w:val="24"/>
                <w:lang w:val="sv-SE"/>
              </w:rPr>
              <w:t>u</w:t>
            </w:r>
            <w:r>
              <w:rPr>
                <w:rFonts w:ascii="Times New Roman" w:hAnsi="Times New Roman" w:cs="Times New Roman"/>
                <w:spacing w:val="2"/>
                <w:position w:val="1"/>
                <w:sz w:val="24"/>
                <w:szCs w:val="24"/>
                <w:lang w:val="sv-SE"/>
              </w:rPr>
              <w:t>li</w:t>
            </w:r>
            <w:r>
              <w:rPr>
                <w:rFonts w:ascii="Times New Roman" w:hAnsi="Times New Roman" w:cs="Times New Roman"/>
                <w:position w:val="1"/>
                <w:sz w:val="24"/>
                <w:szCs w:val="24"/>
                <w:lang w:val="sv-SE"/>
              </w:rPr>
              <w:t>ah</w:t>
            </w:r>
            <w:r>
              <w:rPr>
                <w:rFonts w:ascii="Times New Roman" w:hAnsi="Times New Roman" w:cs="Times New Roman"/>
                <w:spacing w:val="-2"/>
                <w:position w:val="1"/>
                <w:sz w:val="24"/>
                <w:szCs w:val="24"/>
                <w:lang w:val="sv-SE"/>
              </w:rPr>
              <w:t xml:space="preserve"> </w:t>
            </w:r>
            <w:r>
              <w:rPr>
                <w:rFonts w:ascii="Times New Roman" w:hAnsi="Times New Roman" w:cs="Times New Roman"/>
                <w:spacing w:val="1"/>
                <w:position w:val="1"/>
                <w:sz w:val="24"/>
                <w:szCs w:val="24"/>
                <w:lang w:val="sv-SE"/>
              </w:rPr>
              <w:t>P</w:t>
            </w:r>
            <w:r>
              <w:rPr>
                <w:rFonts w:ascii="Times New Roman" w:hAnsi="Times New Roman" w:cs="Times New Roman"/>
                <w:position w:val="1"/>
                <w:sz w:val="24"/>
                <w:szCs w:val="24"/>
                <w:lang w:val="sv-SE"/>
              </w:rPr>
              <w:t>e</w:t>
            </w:r>
            <w:r>
              <w:rPr>
                <w:rFonts w:ascii="Times New Roman" w:hAnsi="Times New Roman" w:cs="Times New Roman"/>
                <w:spacing w:val="-5"/>
                <w:position w:val="1"/>
                <w:sz w:val="24"/>
                <w:szCs w:val="24"/>
                <w:lang w:val="sv-SE"/>
              </w:rPr>
              <w:t>n</w:t>
            </w:r>
            <w:r>
              <w:rPr>
                <w:rFonts w:ascii="Times New Roman" w:hAnsi="Times New Roman" w:cs="Times New Roman"/>
                <w:spacing w:val="2"/>
                <w:position w:val="1"/>
                <w:sz w:val="24"/>
                <w:szCs w:val="24"/>
                <w:lang w:val="sv-SE"/>
              </w:rPr>
              <w:t>g</w:t>
            </w:r>
            <w:r>
              <w:rPr>
                <w:rFonts w:ascii="Times New Roman" w:hAnsi="Times New Roman" w:cs="Times New Roman"/>
                <w:position w:val="1"/>
                <w:sz w:val="24"/>
                <w:szCs w:val="24"/>
                <w:lang w:val="sv-SE"/>
              </w:rPr>
              <w:t>a</w:t>
            </w:r>
            <w:r>
              <w:rPr>
                <w:rFonts w:ascii="Times New Roman" w:hAnsi="Times New Roman" w:cs="Times New Roman"/>
                <w:spacing w:val="-1"/>
                <w:position w:val="1"/>
                <w:sz w:val="24"/>
                <w:szCs w:val="24"/>
                <w:lang w:val="sv-SE"/>
              </w:rPr>
              <w:t>n</w:t>
            </w:r>
            <w:r>
              <w:rPr>
                <w:rFonts w:ascii="Times New Roman" w:hAnsi="Times New Roman" w:cs="Times New Roman"/>
                <w:spacing w:val="-2"/>
                <w:position w:val="1"/>
                <w:sz w:val="24"/>
                <w:szCs w:val="24"/>
                <w:lang w:val="sv-SE"/>
              </w:rPr>
              <w:t>t</w:t>
            </w:r>
            <w:r>
              <w:rPr>
                <w:rFonts w:ascii="Times New Roman" w:hAnsi="Times New Roman" w:cs="Times New Roman"/>
                <w:position w:val="1"/>
                <w:sz w:val="24"/>
                <w:szCs w:val="24"/>
                <w:lang w:val="sv-SE"/>
              </w:rPr>
              <w:t>ar, kontrak perkuliahan</w:t>
            </w:r>
            <w:r>
              <w:rPr>
                <w:rFonts w:ascii="Times New Roman" w:hAnsi="Times New Roman" w:cs="Times New Roman"/>
                <w:spacing w:val="-2"/>
                <w:position w:val="1"/>
                <w:sz w:val="24"/>
                <w:szCs w:val="24"/>
                <w:lang w:val="sv-SE"/>
              </w:rPr>
              <w:t xml:space="preserve"> dan</w:t>
            </w:r>
          </w:p>
          <w:p w:rsidR="00ED37A7" w:rsidRDefault="001A451D">
            <w:pPr>
              <w:spacing w:before="2" w:line="237" w:lineRule="auto"/>
              <w:ind w:right="67"/>
              <w:rPr>
                <w:rFonts w:ascii="Times New Roman" w:hAnsi="Times New Roman" w:cs="Times New Roman"/>
                <w:sz w:val="24"/>
                <w:szCs w:val="24"/>
                <w:lang w:val="sv-SE"/>
              </w:rPr>
            </w:pPr>
            <w:r>
              <w:rPr>
                <w:rFonts w:ascii="Times New Roman" w:hAnsi="Times New Roman" w:cs="Times New Roman"/>
                <w:sz w:val="24"/>
                <w:szCs w:val="24"/>
                <w:lang w:val="sv-SE"/>
              </w:rPr>
              <w:t>bra</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z w:val="24"/>
                <w:szCs w:val="24"/>
                <w:lang w:val="sv-SE"/>
              </w:rPr>
              <w:t>s</w:t>
            </w:r>
            <w:r>
              <w:rPr>
                <w:rFonts w:ascii="Times New Roman" w:hAnsi="Times New Roman" w:cs="Times New Roman"/>
                <w:spacing w:val="-2"/>
                <w:sz w:val="24"/>
                <w:szCs w:val="24"/>
                <w:lang w:val="sv-SE"/>
              </w:rPr>
              <w:t>t</w:t>
            </w:r>
            <w:r>
              <w:rPr>
                <w:rFonts w:ascii="Times New Roman" w:hAnsi="Times New Roman" w:cs="Times New Roman"/>
                <w:spacing w:val="-1"/>
                <w:sz w:val="24"/>
                <w:szCs w:val="24"/>
                <w:lang w:val="sv-SE"/>
              </w:rPr>
              <w:t>o</w:t>
            </w:r>
            <w:r>
              <w:rPr>
                <w:rFonts w:ascii="Times New Roman" w:hAnsi="Times New Roman" w:cs="Times New Roman"/>
                <w:sz w:val="24"/>
                <w:szCs w:val="24"/>
                <w:lang w:val="sv-SE"/>
              </w:rPr>
              <w:t>r</w:t>
            </w:r>
            <w:r>
              <w:rPr>
                <w:rFonts w:ascii="Times New Roman" w:hAnsi="Times New Roman" w:cs="Times New Roman"/>
                <w:spacing w:val="1"/>
                <w:sz w:val="24"/>
                <w:szCs w:val="24"/>
                <w:lang w:val="sv-SE"/>
              </w:rPr>
              <w:t>m</w:t>
            </w:r>
            <w:r>
              <w:rPr>
                <w:rFonts w:ascii="Times New Roman" w:hAnsi="Times New Roman" w:cs="Times New Roman"/>
                <w:spacing w:val="2"/>
                <w:sz w:val="24"/>
                <w:szCs w:val="24"/>
                <w:lang w:val="sv-SE"/>
              </w:rPr>
              <w:t>i</w:t>
            </w:r>
            <w:r>
              <w:rPr>
                <w:rFonts w:ascii="Times New Roman" w:hAnsi="Times New Roman" w:cs="Times New Roman"/>
                <w:spacing w:val="-1"/>
                <w:sz w:val="24"/>
                <w:szCs w:val="24"/>
                <w:lang w:val="sv-SE"/>
              </w:rPr>
              <w:t>n</w:t>
            </w:r>
            <w:r>
              <w:rPr>
                <w:rFonts w:ascii="Times New Roman" w:hAnsi="Times New Roman" w:cs="Times New Roman"/>
                <w:spacing w:val="2"/>
                <w:sz w:val="24"/>
                <w:szCs w:val="24"/>
                <w:lang w:val="sv-SE"/>
              </w:rPr>
              <w:t>g, sumbang saran</w:t>
            </w:r>
          </w:p>
          <w:p w:rsidR="00ED37A7" w:rsidRDefault="00ED37A7">
            <w:pPr>
              <w:jc w:val="center"/>
              <w:rPr>
                <w:rFonts w:ascii="Times New Roman" w:hAnsi="Times New Roman" w:cs="Times New Roman"/>
                <w:sz w:val="24"/>
                <w:szCs w:val="24"/>
              </w:rPr>
            </w:pP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pemetaan pemetaan bawah permukaan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memahami bagaimana konsep pembentukan cekungan dan mampu membedakannya</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Analisa Cekungan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ind w:left="105" w:right="-20" w:hanging="105"/>
              <w:rPr>
                <w:rFonts w:ascii="Times New Roman" w:hAnsi="Times New Roman" w:cs="Times New Roman"/>
                <w:sz w:val="24"/>
                <w:szCs w:val="24"/>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jenis-jenis cekungan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memahami bagaimana konsep petroleoum sistem serta komponen-komponen penyusunnya</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Minyak Bumi</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jenis-jenis konsep petroleoum sistem</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[C3, P3,A3]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Mahasiswa memahami bagaimana konsep akuisisi data seismik, melakukan evaluasi kualitas data seismik</w:t>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Akuisisi Data Seismik</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p w:rsidR="00ED37A7" w:rsidRDefault="00ED37A7">
            <w:pPr>
              <w:jc w:val="center"/>
              <w:rPr>
                <w:rFonts w:ascii="Times New Roman" w:hAnsi="Times New Roman" w:cs="Times New Roman"/>
                <w:b/>
                <w:sz w:val="24"/>
                <w:szCs w:val="24"/>
              </w:rPr>
            </w:pP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Quiz-01</w:t>
            </w:r>
            <w:r>
              <w:rPr>
                <w:rFonts w:ascii="Times New Roman" w:hAnsi="Times New Roman" w:cs="Times New Roman"/>
                <w:b/>
                <w:sz w:val="24"/>
                <w:szCs w:val="24"/>
              </w:rPr>
              <w:tab/>
            </w:r>
            <w:r>
              <w:rPr>
                <w:rFonts w:ascii="Times New Roman" w:hAnsi="Times New Roman" w:cs="Times New Roman"/>
                <w:b/>
                <w:sz w:val="24"/>
                <w:szCs w:val="24"/>
              </w:rPr>
              <w:tab/>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Mampu melakukan </w:t>
            </w:r>
            <w:r>
              <w:rPr>
                <w:rFonts w:ascii="Times New Roman" w:hAnsi="Times New Roman" w:cs="Times New Roman"/>
                <w:sz w:val="24"/>
                <w:szCs w:val="24"/>
              </w:rPr>
              <w:lastRenderedPageBreak/>
              <w:t>analisa kualitas data seismik dan mengetahui  jebakan kesalahan interpretasi yang diakibatkan oleh efek akuisisi data seismik</w:t>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p w:rsidR="00ED37A7" w:rsidRDefault="00ED37A7">
            <w:pPr>
              <w:jc w:val="center"/>
              <w:rPr>
                <w:rFonts w:ascii="Times New Roman" w:hAnsi="Times New Roman" w:cs="Times New Roman"/>
                <w:sz w:val="24"/>
                <w:szCs w:val="24"/>
              </w:rPr>
            </w:pPr>
          </w:p>
          <w:p w:rsidR="00ED37A7" w:rsidRDefault="001A451D">
            <w:pPr>
              <w:jc w:val="center"/>
              <w:rPr>
                <w:rFonts w:ascii="Calibri" w:hAnsi="Calibri"/>
                <w:b/>
                <w:bCs/>
                <w:color w:val="000000"/>
              </w:rPr>
            </w:pPr>
            <w:r>
              <w:rPr>
                <w:rFonts w:ascii="Calibri" w:hAnsi="Calibri"/>
                <w:b/>
                <w:bCs/>
                <w:color w:val="000000"/>
              </w:rPr>
              <w:t xml:space="preserve">15%  </w:t>
            </w:r>
            <w:r>
              <w:rPr>
                <w:rFonts w:ascii="Calibri" w:hAnsi="Calibri"/>
                <w:b/>
                <w:bCs/>
                <w:color w:val="000000"/>
              </w:rPr>
              <w:br/>
              <w:t>Quiz</w:t>
            </w:r>
          </w:p>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[C4,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mengetahui langkah-langkah pengolahan data seismik dan jebakan kesalahan interpretasi yang diakibatkan oleh kesalahan pengolahan data seismik</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Pengolahan Data Seismik</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kualitas data seismik dan mengetahui  jebakan kesalahan interpretasi yang diakibatkan oleh efek pengolahan data seismik</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 P3,A3] </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mengetahui konsep korelasi antar sumur dan mampu melakukan Pengikatan data Seismik dan sumur</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Korelasi data sumur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Seimic well-tie</w:t>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seismik well-tie</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[C3, P3,A3]</w:t>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ab/>
            </w:r>
          </w:p>
          <w:p w:rsidR="00ED37A7" w:rsidRDefault="001A451D">
            <w:pPr>
              <w:rPr>
                <w:rFonts w:ascii="Times New Roman" w:hAnsi="Times New Roman" w:cs="Times New Roman"/>
                <w:color w:val="000000"/>
                <w:sz w:val="24"/>
                <w:szCs w:val="24"/>
              </w:rPr>
            </w:pPr>
            <w:r>
              <w:rPr>
                <w:rFonts w:ascii="Times New Roman" w:hAnsi="Times New Roman" w:cs="Times New Roman"/>
                <w:color w:val="000000"/>
                <w:sz w:val="24"/>
                <w:szCs w:val="24"/>
              </w:rPr>
              <w:t>Mahasiswa mengetahui konsep interpretasi data seismik secara kualitatif dan mampu melakukan interpretasi structural</w:t>
            </w:r>
          </w:p>
          <w:p w:rsidR="00ED37A7" w:rsidRDefault="00ED37A7">
            <w:pPr>
              <w:rPr>
                <w:rFonts w:ascii="Times New Roman" w:hAnsi="Times New Roman" w:cs="Times New Roman"/>
                <w:color w:val="000000"/>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Seismik Kualitatif</w:t>
            </w: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interpretasi struktural dari data seismik</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BFBFBF" w:themeFill="background1" w:themeFillShade="BF"/>
          </w:tcPr>
          <w:p w:rsidR="00ED37A7" w:rsidRDefault="001A451D">
            <w:pPr>
              <w:rPr>
                <w:b/>
              </w:rPr>
            </w:pPr>
            <w:r>
              <w:rPr>
                <w:b/>
                <w:sz w:val="16"/>
              </w:rPr>
              <w:t>Evaluasi  Tengah  Semester  (Evaluasi  Formatif-Evaluasi  yang  dimaksudkan  untuk  melakukan  improvement  proses  pembelajaran  berdasarkan assessment yang telah dilakukan)</w:t>
            </w:r>
          </w:p>
        </w:tc>
        <w:tc>
          <w:tcPr>
            <w:tcW w:w="1217" w:type="dxa"/>
            <w:shd w:val="clear" w:color="auto" w:fill="BFBFBF" w:themeFill="background1" w:themeFillShade="BF"/>
          </w:tcPr>
          <w:p w:rsidR="00ED37A7" w:rsidRDefault="001A451D">
            <w:pPr>
              <w:jc w:val="center"/>
            </w:pPr>
            <w:r>
              <w:t>40%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Mahasiswa mengetahui konsep interpretasi stratifrafi data seismik dan mampu melakukan interpretasi stratifrafi </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Interpretasi Stratigrafi</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Seismik Stratigrafi</w:t>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stratifrafi dari data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[C3, P3,A3]</w:t>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sz w:val="24"/>
                <w:szCs w:val="24"/>
              </w:rPr>
              <w:t>Mahasiswa mengetahui konsep Lingkungan pengendapan dan konsep interpretasi kuantitatif</w:t>
            </w:r>
            <w:r>
              <w:rPr>
                <w:rFonts w:ascii="Times New Roman" w:hAnsi="Times New Roman" w:cs="Times New Roman"/>
                <w:b/>
                <w:sz w:val="24"/>
                <w:szCs w:val="24"/>
              </w:rPr>
              <w:tab/>
            </w:r>
          </w:p>
          <w:p w:rsidR="00ED37A7" w:rsidRDefault="001A451D">
            <w:pPr>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Lingkungan Pengendapan</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Interpretasi  Data Seismik Kuantitatif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analisa lingkungan pengendapan dari data seismik serta mampu melakkan interpretasi kuantitatif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p w:rsidR="00ED37A7" w:rsidRDefault="00ED37A7">
            <w:pPr>
              <w:rPr>
                <w:rFonts w:ascii="Times New Roman" w:hAnsi="Times New Roman" w:cs="Times New Roman"/>
                <w:sz w:val="24"/>
                <w:szCs w:val="24"/>
              </w:rPr>
            </w:pP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Mahasiswa mengetahui konsep seismik atribut dan seismik inversi</w:t>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Seismik Atribut</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Inversi Seismik</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 xml:space="preserve">Mampu melakukan analisa seismik </w:t>
            </w:r>
            <w:r>
              <w:rPr>
                <w:rFonts w:ascii="Times New Roman" w:hAnsi="Times New Roman" w:cs="Times New Roman"/>
                <w:sz w:val="24"/>
                <w:szCs w:val="24"/>
              </w:rPr>
              <w:lastRenderedPageBreak/>
              <w:t>attribute dan melakukan inversi seismik</w:t>
            </w:r>
            <w:r>
              <w:rPr>
                <w:rFonts w:ascii="Times New Roman" w:hAnsi="Times New Roman" w:cs="Times New Roman"/>
                <w:sz w:val="24"/>
                <w:szCs w:val="24"/>
              </w:rPr>
              <w:tab/>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mengetahui konsep kecepatan dan proses konversi peta dalam domain waktu kedalam domain kedalaman</w:t>
            </w:r>
            <w:r>
              <w:rPr>
                <w:rFonts w:ascii="Times New Roman" w:hAnsi="Times New Roman" w:cs="Times New Roman"/>
                <w:sz w:val="24"/>
                <w:szCs w:val="24"/>
              </w:rPr>
              <w:tab/>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Depth Conversion &amp; Velocity</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Quiz-02</w:t>
            </w:r>
            <w:r>
              <w:rPr>
                <w:rFonts w:ascii="Times New Roman" w:hAnsi="Times New Roman" w:cs="Times New Roman"/>
                <w:sz w:val="24"/>
                <w:szCs w:val="24"/>
              </w:rPr>
              <w:tab/>
            </w:r>
            <w:r>
              <w:rPr>
                <w:rFonts w:ascii="Times New Roman" w:hAnsi="Times New Roman" w:cs="Times New Roman"/>
                <w:sz w:val="24"/>
                <w:szCs w:val="24"/>
              </w:rPr>
              <w:tab/>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depth conversion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identifikasi jenis-jenis reservoar dan melakukan evaluasi</w:t>
            </w: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Identifikasi Reservoar </w:t>
            </w:r>
          </w:p>
          <w:p w:rsidR="00ED37A7" w:rsidRDefault="00ED37A7">
            <w:pPr>
              <w:rPr>
                <w:rFonts w:ascii="Times New Roman" w:hAnsi="Times New Roman" w:cs="Times New Roman"/>
                <w:sz w:val="24"/>
                <w:szCs w:val="24"/>
              </w:rPr>
            </w:pPr>
          </w:p>
          <w:p w:rsidR="00ED37A7" w:rsidRDefault="001A451D">
            <w:pPr>
              <w:rPr>
                <w:rFonts w:ascii="Times New Roman" w:hAnsi="Times New Roman" w:cs="Times New Roman"/>
                <w:sz w:val="24"/>
                <w:szCs w:val="24"/>
              </w:rPr>
            </w:pPr>
            <w:r>
              <w:rPr>
                <w:rFonts w:ascii="Times New Roman" w:hAnsi="Times New Roman" w:cs="Times New Roman"/>
                <w:sz w:val="24"/>
                <w:szCs w:val="24"/>
              </w:rPr>
              <w:t>Evaluasi Reservoar</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sz w:val="24"/>
                <w:szCs w:val="24"/>
              </w:rPr>
              <w:t>Ceramah,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Mampu melakukan identifikasi jenis-jenis reservoar dan melakukan evaluasi</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memahami perkembangan konsep dan teknologi terkini dalam interpretasi data seismik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 Paper Referensi</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Presentasi makalah perkelompok,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review paper dan memahami isinya serta mampu mempresentasikan isi paper yang ada</w:t>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 P3,A3]</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memahami perkembangan konsep dan teknologi terkini dalam interpretasi data seismik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Studi Kasus Paper Referensi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7A7" w:rsidRDefault="001A451D">
            <w:pPr>
              <w:rPr>
                <w:rFonts w:ascii="Times New Roman" w:hAnsi="Times New Roman" w:cs="Times New Roman"/>
                <w:sz w:val="24"/>
                <w:szCs w:val="24"/>
              </w:rPr>
            </w:pPr>
            <w:r>
              <w:rPr>
                <w:rFonts w:ascii="Times New Roman" w:hAnsi="Times New Roman" w:cs="Times New Roman"/>
                <w:sz w:val="24"/>
                <w:szCs w:val="24"/>
              </w:rPr>
              <w:t>Studi literatur dari berbagai sumber</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sz w:val="24"/>
                <w:szCs w:val="24"/>
              </w:rPr>
              <w:t>Presentasi makalah perkelompok, Diskusi;</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jc w:val="center"/>
              <w:rPr>
                <w:rFonts w:ascii="Times New Roman" w:hAnsi="Times New Roman" w:cs="Times New Roman"/>
                <w:sz w:val="24"/>
                <w:szCs w:val="24"/>
              </w:rPr>
            </w:pP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Membuat ringkasan tertulis</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melakukan review paper dan memahami isinya serta mampu mempresentasikan isi paper yang ada</w:t>
            </w:r>
          </w:p>
          <w:p w:rsidR="00ED37A7" w:rsidRDefault="001A45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"5%  </w:t>
            </w:r>
          </w:p>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Tugas"</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BFBFBF" w:themeFill="background1" w:themeFillShade="BF"/>
          </w:tcPr>
          <w:p w:rsidR="00ED37A7" w:rsidRDefault="001A451D">
            <w:pPr>
              <w:tabs>
                <w:tab w:val="left" w:pos="7309"/>
              </w:tabs>
              <w:rPr>
                <w:rFonts w:ascii="Times New Roman" w:hAnsi="Times New Roman" w:cs="Times New Roman"/>
                <w:sz w:val="24"/>
                <w:szCs w:val="24"/>
              </w:rPr>
            </w:pPr>
            <w:r>
              <w:rPr>
                <w:rFonts w:ascii="Times New Roman" w:hAnsi="Times New Roman" w:cs="Times New Roman"/>
                <w:sz w:val="24"/>
                <w:szCs w:val="24"/>
              </w:rPr>
              <w:t>Evaluasi Akhir Semester (Evaluasi yg dimaksudkan untuk mengetahui capaian akhir hasil belajar mahasiswa)</w:t>
            </w: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40%</w:t>
            </w:r>
          </w:p>
        </w:tc>
      </w:tr>
    </w:tbl>
    <w:p w:rsidR="00ED37A7" w:rsidRDefault="00ED37A7"/>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96128" behindDoc="0" locked="0" layoutInCell="1" allowOverlap="1">
                <wp:simplePos x="0" y="0"/>
                <wp:positionH relativeFrom="margin">
                  <wp:align>left</wp:align>
                </wp:positionH>
                <wp:positionV relativeFrom="paragraph">
                  <wp:posOffset>339725</wp:posOffset>
                </wp:positionV>
                <wp:extent cx="9201150" cy="8191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19150"/>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70"/>
                              </w:numPr>
                              <w:ind w:left="360"/>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rsidR="001A451D" w:rsidRDefault="001A451D">
                            <w:pPr>
                              <w:pStyle w:val="ListParagraph"/>
                              <w:numPr>
                                <w:ilvl w:val="0"/>
                                <w:numId w:val="70"/>
                              </w:numPr>
                              <w:ind w:left="360"/>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rsidR="001A451D" w:rsidRDefault="001A451D">
                            <w:pPr>
                              <w:pStyle w:val="ListParagraph"/>
                              <w:numPr>
                                <w:ilvl w:val="0"/>
                                <w:numId w:val="70"/>
                              </w:numPr>
                              <w:ind w:left="360"/>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Press,1995.</w:t>
                            </w:r>
                          </w:p>
                        </w:txbxContent>
                      </wps:txbx>
                      <wps:bodyPr rot="0" vert="horz" wrap="square" lIns="91440" tIns="45720" rIns="91440" bIns="45720" anchor="t" anchorCtr="0">
                        <a:noAutofit/>
                      </wps:bodyPr>
                    </wps:wsp>
                  </a:graphicData>
                </a:graphic>
              </wp:anchor>
            </w:drawing>
          </mc:Choice>
          <mc:Fallback>
            <w:pict>
              <v:shape id="_x0000_s1061" type="#_x0000_t202" style="position:absolute;margin-left:0;margin-top:26.75pt;width:724.5pt;height:64.5pt;z-index:25169612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">
                <v:textbox>
                  <w:txbxContent>
                    <w:p w:rsidR="001A451D" w:rsidRDefault="001A451D">
                      <w:pPr>
                        <w:pStyle w:val="ListParagraph"/>
                        <w:numPr>
                          <w:ilvl w:val="0"/>
                          <w:numId w:val="70"/>
                        </w:numPr>
                        <w:ind w:left="360"/>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rsidR="001A451D" w:rsidRDefault="001A451D">
                      <w:pPr>
                        <w:pStyle w:val="ListParagraph"/>
                        <w:numPr>
                          <w:ilvl w:val="0"/>
                          <w:numId w:val="70"/>
                        </w:numPr>
                        <w:ind w:left="360"/>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rsidR="001A451D" w:rsidRDefault="001A451D">
                      <w:pPr>
                        <w:pStyle w:val="ListParagraph"/>
                        <w:numPr>
                          <w:ilvl w:val="0"/>
                          <w:numId w:val="70"/>
                        </w:numPr>
                        <w:ind w:left="360"/>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Press,1995.</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b/>
          <w:sz w:val="24"/>
          <w:szCs w:val="24"/>
        </w:rPr>
      </w:pPr>
    </w:p>
    <w:p w:rsidR="00ED37A7" w:rsidRDefault="00ED37A7"/>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rsidP="004A049E">
      <w:pPr>
        <w:spacing w:after="0"/>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tcPr>
          <w:p w:rsidR="00ED37A7" w:rsidRDefault="004A049E">
            <w:pPr>
              <w:rPr>
                <w:rFonts w:ascii="Times New Roman" w:hAnsi="Times New Roman" w:cs="Times New Roman"/>
                <w:sz w:val="24"/>
                <w:szCs w:val="24"/>
              </w:rPr>
            </w:pPr>
            <w:r>
              <w:rPr>
                <w:rFonts w:ascii="Times New Roman" w:hAnsi="Times New Roman" w:cs="Times New Roman"/>
                <w:sz w:val="24"/>
                <w:szCs w:val="24"/>
              </w:rPr>
              <w:t>Kerja Prakti</w:t>
            </w:r>
            <w:r w:rsidR="001A451D">
              <w:rPr>
                <w:rFonts w:ascii="Times New Roman" w:hAnsi="Times New Roman" w:cs="Times New Roman"/>
                <w:sz w:val="24"/>
                <w:szCs w:val="24"/>
              </w:rPr>
              <w:t>k</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RF184849</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VIII (Delapan)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3 (Tiga)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Anik Hilyah, S.Si., M.T.</w:t>
            </w:r>
          </w:p>
        </w:tc>
      </w:tr>
    </w:tbl>
    <w:p w:rsidR="00ED37A7" w:rsidRDefault="00ED37A7">
      <w:pPr>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Penerapan konsep dan metode geofisika melalui magang di lembaga penelitian, perusahaan swasta maupun pemerintah bertujuan menambah pengetahuan dan pengalaman tentang lingkup pekerjaan geofisika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3.5</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konsep, prinsip dan metode aplikasi rekayasa geofisika secara prosedural dimulai dari pengambilan data, pengolahan, interprestasi dan pemodelan untuk menyelesaikan masalah rekayasa geofisika secara mendalam;</w:t>
            </w:r>
          </w:p>
          <w:p w:rsidR="00ED37A7" w:rsidRDefault="00ED37A7">
            <w:pPr>
              <w:suppressAutoHyphens/>
              <w:autoSpaceDN w:val="0"/>
              <w:textAlignment w:val="baseline"/>
              <w:rPr>
                <w:rFonts w:ascii="Times New Roman" w:eastAsia="Calibri" w:hAnsi="Times New Roman" w:cs="Times New Roman"/>
                <w:kern w:val="3"/>
                <w:sz w:val="24"/>
                <w:szCs w:val="24"/>
                <w:lang w:val="id-ID"/>
              </w:rPr>
            </w:pP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3.6</w:t>
            </w:r>
          </w:p>
        </w:tc>
        <w:tc>
          <w:tcPr>
            <w:tcW w:w="8103" w:type="dxa"/>
          </w:tcPr>
          <w:p w:rsidR="00ED37A7" w:rsidRDefault="001A451D">
            <w:pPr>
              <w:suppressAutoHyphens/>
              <w:autoSpaceDN w:val="0"/>
              <w:textAlignment w:val="baseline"/>
              <w:rPr>
                <w:rFonts w:ascii="Times New Roman" w:eastAsia="Calibri" w:hAnsi="Times New Roman" w:cs="Times New Roman"/>
                <w:kern w:val="3"/>
                <w:sz w:val="24"/>
                <w:szCs w:val="24"/>
                <w:lang w:val="id-ID"/>
              </w:rPr>
            </w:pPr>
            <w:r>
              <w:rPr>
                <w:rFonts w:ascii="Times New Roman" w:hAnsi="Times New Roman" w:cs="Times New Roman"/>
                <w:sz w:val="24"/>
                <w:szCs w:val="24"/>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uppressAutoHyphens/>
              <w:autoSpaceDN w:val="0"/>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3.7</w:t>
            </w:r>
          </w:p>
        </w:tc>
        <w:tc>
          <w:tcPr>
            <w:tcW w:w="810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menguasai pengetahuan faktual dan metode aplikasi teknologi; referensi teknis (kode dan standart) nasional dan internasional serta peraturan yang berlaku di wilayah kerjanya untuk melakukan 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4.1</w:t>
            </w:r>
          </w:p>
        </w:tc>
        <w:tc>
          <w:tcPr>
            <w:tcW w:w="8103" w:type="dxa"/>
          </w:tcPr>
          <w:p w:rsidR="00ED37A7" w:rsidRDefault="001A451D">
            <w:pPr>
              <w:ind w:right="397"/>
              <w:rPr>
                <w:rFonts w:ascii="Times New Roman" w:hAnsi="Times New Roman" w:cs="Times New Roman"/>
                <w:color w:val="000000"/>
                <w:sz w:val="24"/>
                <w:szCs w:val="24"/>
              </w:rPr>
            </w:pPr>
            <w:r>
              <w:rPr>
                <w:rFonts w:ascii="Times New Roman" w:hAnsi="Times New Roman" w:cs="Times New Roman"/>
                <w:color w:val="000000"/>
                <w:sz w:val="24"/>
                <w:szCs w:val="24"/>
              </w:rPr>
              <w:t>mampu menerapkan prinsip-prinsip matematika, sains, dan prinsip rekayasa (engineering principles) ke dalam prosedur, proses, sistem, atau metodologi rekayasa geofisika untuk membuat atau memodifikasi model dalam menyelesaikan masalah rekayasa kompleks (complex engineering problem) di bidang lingkungan, pemukiman, kelautan dan energi  dengan konsep pembangunan berkelanjutan (sustainable development);</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4.2</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menemukan sumber masalah rekayasa melalui proses penyelidikan, analisis,  interpretasi data dan informasi berdasarkan prinsip-prinsip rekayasa geofisika;</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[C4,P3,A3] Mahasiswa mampu mengaplikasikan metoda-metoda eksplorasi</w:t>
            </w:r>
            <w:r>
              <w:rPr>
                <w:rFonts w:ascii="Times New Roman" w:hAnsi="Times New Roman" w:cs="Times New Roman"/>
                <w:sz w:val="24"/>
                <w:szCs w:val="24"/>
                <w:lang w:val="zh-CN"/>
              </w:rPr>
              <w:t xml:space="preserve"> geofisika, mengkombinasikan data geofisika dan geologi untuk menghasilkan interpretasi yang akurat serta </w:t>
            </w:r>
            <w:r>
              <w:rPr>
                <w:rFonts w:ascii="Times New Roman" w:hAnsi="Times New Roman" w:cs="Times New Roman"/>
                <w:sz w:val="24"/>
                <w:szCs w:val="24"/>
              </w:rPr>
              <w:t>mempunyai kecakapan dalam survei lapangan geologi dan geofisika.</w:t>
            </w:r>
          </w:p>
        </w:tc>
      </w:tr>
    </w:tbl>
    <w:p w:rsidR="00ED37A7" w:rsidRDefault="00ED37A7">
      <w:pPr>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Mahasiswa mampu membuat proposal kerja praktek</w:t>
            </w:r>
          </w:p>
        </w:tc>
        <w:tc>
          <w:tcPr>
            <w:tcW w:w="198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Materi yang relevan dengan studi kasus</w:t>
            </w:r>
          </w:p>
        </w:tc>
        <w:tc>
          <w:tcPr>
            <w:tcW w:w="2651"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Proposal kerja praktek</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shd w:val="clear" w:color="auto" w:fill="auto"/>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Mahasiswa mampu menguasai suatu ilmu atau metode untuk menyelesaikan studi kasus</w:t>
            </w:r>
          </w:p>
        </w:tc>
        <w:tc>
          <w:tcPr>
            <w:tcW w:w="198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Materi yang relevan dengan studi kasus</w:t>
            </w:r>
          </w:p>
        </w:tc>
        <w:tc>
          <w:tcPr>
            <w:tcW w:w="2651"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Magang di instansi/perusahaan</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 bulan</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Kemampuan menyelesaikan studi kasus</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mengaplikasikan metode geofisika pada suatu studi kasus</w:t>
            </w:r>
          </w:p>
        </w:tc>
        <w:tc>
          <w:tcPr>
            <w:tcW w:w="198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Metode geofisika yang relevan</w:t>
            </w:r>
          </w:p>
        </w:tc>
        <w:tc>
          <w:tcPr>
            <w:tcW w:w="2651"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100 menit</w:t>
            </w:r>
          </w:p>
        </w:tc>
        <w:tc>
          <w:tcPr>
            <w:tcW w:w="1623"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Presentasi</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menguasai materi kerja praktek</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r w:rsidR="00ED37A7">
        <w:tc>
          <w:tcPr>
            <w:tcW w:w="985"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membuat laporan kerja praktek</w:t>
            </w:r>
          </w:p>
        </w:tc>
        <w:tc>
          <w:tcPr>
            <w:tcW w:w="1980"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Metode geofisika yang relevan</w:t>
            </w:r>
          </w:p>
        </w:tc>
        <w:tc>
          <w:tcPr>
            <w:tcW w:w="2651"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Diskusi</w:t>
            </w:r>
          </w:p>
        </w:tc>
        <w:tc>
          <w:tcPr>
            <w:tcW w:w="1930"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100 menit</w:t>
            </w:r>
          </w:p>
        </w:tc>
        <w:tc>
          <w:tcPr>
            <w:tcW w:w="1623"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Tugas</w:t>
            </w:r>
          </w:p>
        </w:tc>
        <w:tc>
          <w:tcPr>
            <w:tcW w:w="1862" w:type="dxa"/>
            <w:shd w:val="clear" w:color="auto" w:fill="auto"/>
          </w:tcPr>
          <w:p w:rsidR="00ED37A7" w:rsidRDefault="001A451D">
            <w:pPr>
              <w:rPr>
                <w:rFonts w:ascii="Times New Roman" w:hAnsi="Times New Roman" w:cs="Times New Roman"/>
                <w:sz w:val="24"/>
                <w:szCs w:val="24"/>
              </w:rPr>
            </w:pPr>
            <w:r>
              <w:rPr>
                <w:rFonts w:ascii="Times New Roman" w:hAnsi="Times New Roman" w:cs="Times New Roman"/>
                <w:sz w:val="24"/>
                <w:szCs w:val="24"/>
              </w:rPr>
              <w:t>Laporan kerja praktek</w:t>
            </w:r>
          </w:p>
        </w:tc>
        <w:tc>
          <w:tcPr>
            <w:tcW w:w="1217" w:type="dxa"/>
            <w:shd w:val="clear" w:color="auto" w:fill="auto"/>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25%</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694080" behindDoc="0" locked="0" layoutInCell="1" allowOverlap="1">
                <wp:simplePos x="0" y="0"/>
                <wp:positionH relativeFrom="margin">
                  <wp:align>right</wp:align>
                </wp:positionH>
                <wp:positionV relativeFrom="paragraph">
                  <wp:posOffset>413385</wp:posOffset>
                </wp:positionV>
                <wp:extent cx="9201150" cy="845185"/>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4518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Reynolds, J.M., An Introduction to applied and environmental Geophysics. John Wiley and Sons, 1997.</w:t>
                            </w:r>
                          </w:p>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Sheriff, R.E., dan L.P. Geldart, Exploration Seismology. Cambridge Univ. Press, 1995.</w:t>
                            </w:r>
                          </w:p>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Grant dan West, Interpretation Theory in Applied Geophysics, Mc. Graw-Hill Book Company, 1965.</w:t>
                            </w:r>
                          </w:p>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Jurnal Geophysics dan Jurnal Near Surface Geophysics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62" type="#_x0000_t202" style="position:absolute;margin-left:673.3pt;margin-top:32.55pt;width:724.5pt;height:66.55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">
                <v:textbox style="mso-fit-shape-to-text:t">
                  <w:txbxContent>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Reynolds, J.M., An Introduction to applied and environmental Geophysics. John Wiley and Sons, 1997.</w:t>
                      </w:r>
                    </w:p>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Sheriff, R.E., dan L.P. Geldart, Exploration Seismology. Cambridge Univ. Press, 1995.</w:t>
                      </w:r>
                    </w:p>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Grant dan West, Interpretation Theory in Applied Geophysics, Mc. Graw-Hill Book Company, 1965.</w:t>
                      </w:r>
                    </w:p>
                    <w:p w:rsidR="001A451D" w:rsidRDefault="001A451D">
                      <w:pPr>
                        <w:pStyle w:val="ListParagraph"/>
                        <w:numPr>
                          <w:ilvl w:val="0"/>
                          <w:numId w:val="71"/>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Jurnal Geophysics dan Jurnal Near Surface Geophysics</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pPr>
    </w:p>
    <w:p w:rsidR="00ED37A7" w:rsidRDefault="00ED37A7">
      <w:pPr>
        <w:rPr>
          <w:rFonts w:ascii="Times New Roman" w:hAnsi="Times New Roman" w:cs="Times New Roman"/>
          <w:b/>
          <w:sz w:val="24"/>
          <w:szCs w:val="24"/>
        </w:rPr>
        <w:sectPr w:rsidR="00ED37A7">
          <w:pgSz w:w="16834" w:h="11909" w:orient="landscape"/>
          <w:pgMar w:top="1134" w:right="1134" w:bottom="1134" w:left="1134" w:header="720" w:footer="720" w:gutter="0"/>
          <w:cols w:space="720"/>
          <w:docGrid w:linePitch="360"/>
        </w:sectPr>
      </w:pPr>
    </w:p>
    <w:p w:rsidR="00ED37A7" w:rsidRDefault="00ED37A7">
      <w:pPr>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Program Studi</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Departemen Teknik Geofisika</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Mata Kuliah</w:t>
            </w:r>
          </w:p>
        </w:tc>
        <w:tc>
          <w:tcPr>
            <w:tcW w:w="11790" w:type="dxa"/>
            <w:vAlign w:val="center"/>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Teknik Geotermal</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Kode Mata Kuliah</w:t>
            </w:r>
          </w:p>
        </w:tc>
        <w:tc>
          <w:tcPr>
            <w:tcW w:w="11790" w:type="dxa"/>
          </w:tcPr>
          <w:p w:rsidR="00ED37A7" w:rsidRDefault="004A049E">
            <w:pPr>
              <w:jc w:val="both"/>
              <w:rPr>
                <w:rFonts w:ascii="Times New Roman" w:hAnsi="Times New Roman" w:cs="Times New Roman"/>
                <w:sz w:val="24"/>
                <w:szCs w:val="24"/>
              </w:rPr>
            </w:pPr>
            <w:r>
              <w:rPr>
                <w:rFonts w:ascii="Times New Roman" w:hAnsi="Times New Roman" w:cs="Times New Roman"/>
                <w:sz w:val="24"/>
                <w:szCs w:val="24"/>
              </w:rPr>
              <w:t>RF184851</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VIII (Delapan)</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SKS</w:t>
            </w:r>
          </w:p>
        </w:tc>
        <w:tc>
          <w:tcPr>
            <w:tcW w:w="1179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3 (T:3) SKS</w:t>
            </w:r>
          </w:p>
        </w:tc>
      </w:tr>
      <w:tr w:rsidR="00ED37A7">
        <w:tc>
          <w:tcPr>
            <w:tcW w:w="2785"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Nama Dosen Pengampu</w:t>
            </w:r>
          </w:p>
        </w:tc>
        <w:tc>
          <w:tcPr>
            <w:tcW w:w="1179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Dr. Widya Utama. DEA</w:t>
            </w:r>
          </w:p>
        </w:tc>
      </w:tr>
    </w:tbl>
    <w:p w:rsidR="00ED37A7" w:rsidRDefault="00ED37A7"/>
    <w:tbl>
      <w:tblPr>
        <w:tblStyle w:val="TableGrid"/>
        <w:tblW w:w="14575" w:type="dxa"/>
        <w:tblLayout w:type="fixed"/>
        <w:tblLook w:val="04A0" w:firstRow="1" w:lastRow="0" w:firstColumn="1" w:lastColumn="0" w:noHBand="0" w:noVBand="1"/>
      </w:tblPr>
      <w:tblGrid>
        <w:gridCol w:w="2700"/>
        <w:gridCol w:w="2965"/>
        <w:gridCol w:w="807"/>
        <w:gridCol w:w="8103"/>
      </w:tblGrid>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Bahan Kajian</w:t>
            </w:r>
          </w:p>
        </w:tc>
        <w:tc>
          <w:tcPr>
            <w:tcW w:w="11875" w:type="dxa"/>
            <w:gridSpan w:val="3"/>
          </w:tcPr>
          <w:p w:rsidR="00ED37A7" w:rsidRDefault="001A451D">
            <w:pPr>
              <w:rPr>
                <w:rFonts w:ascii="Times New Roman" w:hAnsi="Times New Roman" w:cs="Times New Roman"/>
                <w:sz w:val="24"/>
                <w:szCs w:val="24"/>
              </w:rPr>
            </w:pPr>
            <w:r>
              <w:rPr>
                <w:rFonts w:ascii="Times New Roman" w:hAnsi="Times New Roman" w:cs="Times New Roman"/>
                <w:sz w:val="24"/>
                <w:szCs w:val="24"/>
              </w:rPr>
              <w:t>Geologi, Geofisika, Geokimia</w:t>
            </w:r>
          </w:p>
        </w:tc>
      </w:tr>
      <w:tr w:rsidR="00ED37A7">
        <w:tc>
          <w:tcPr>
            <w:tcW w:w="2700" w:type="dxa"/>
            <w:vMerge w:val="restart"/>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CPL Yang Dibebankan Mata Kuliah</w:t>
            </w:r>
          </w:p>
        </w:tc>
        <w:tc>
          <w:tcPr>
            <w:tcW w:w="2965" w:type="dxa"/>
          </w:tcPr>
          <w:p w:rsidR="00ED37A7" w:rsidRDefault="001A451D">
            <w:pPr>
              <w:rPr>
                <w:rFonts w:ascii="Times New Roman" w:hAnsi="Times New Roman" w:cs="Times New Roman"/>
                <w:b/>
                <w:sz w:val="24"/>
                <w:szCs w:val="24"/>
              </w:rPr>
            </w:pPr>
            <w:r>
              <w:rPr>
                <w:rFonts w:ascii="Times New Roman" w:hAnsi="Times New Roman" w:cs="Times New Roman"/>
                <w:b/>
                <w:sz w:val="24"/>
                <w:szCs w:val="24"/>
              </w:rPr>
              <w:t>Sikap</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rsidR="00ED37A7" w:rsidRDefault="001A451D">
            <w:pPr>
              <w:ind w:right="397"/>
              <w:jc w:val="both"/>
              <w:rPr>
                <w:rFonts w:ascii="Times New Roman" w:hAnsi="Times New Roman" w:cs="Times New Roman"/>
                <w:sz w:val="24"/>
                <w:szCs w:val="24"/>
              </w:rPr>
            </w:pPr>
            <w:r>
              <w:rPr>
                <w:rFonts w:ascii="Times New Roman" w:eastAsia="Times New Roman" w:hAnsi="Times New Roman" w:cs="Times New Roman"/>
                <w:color w:val="000000"/>
                <w:sz w:val="24"/>
                <w:szCs w:val="24"/>
              </w:rPr>
              <w:t>menunjukkan sikap bertanggung jawab atas pekerjaan di bidang keahliannya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Umum</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rsidR="00ED37A7" w:rsidRDefault="001A451D">
            <w:pPr>
              <w:ind w:right="39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menerapkan pemikiran logis, kritis, sistematis, dan inovatif dalam konteks pengembangan atau implementasi ilmu pengetahuan dan teknologi yang memperhatikan dan menerapkan nilai humaniora yang sesuai dengan bidang keahliannya;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rsidR="00ED37A7" w:rsidRDefault="001A451D">
            <w:pPr>
              <w:spacing w:before="120" w:after="1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mampu bertanggungjawab atas pencapaian hasil kerja kelompok dan melakukan supervisi dan evaluasi terhadap penyelesaian pekerjaan yang ditugaskan kepada pekerja yang berada di bawah tanggungjawabnya;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rsidR="00ED37A7" w:rsidRDefault="001A451D">
            <w:pPr>
              <w:spacing w:before="120" w:after="12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mampu melakukan proses evaluasi diri terhadap kelompok kerja yang berada dibawah tanggung jawabnya, dan mampu mengelola pembelajaran secara mandiri;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Penguasaan Pengetahuan</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operasional lengkap terkait dengan bidang teknologi rekayasa geofisika</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b/>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3.7</w:t>
            </w:r>
          </w:p>
        </w:tc>
        <w:tc>
          <w:tcPr>
            <w:tcW w:w="8103" w:type="dxa"/>
          </w:tcPr>
          <w:p w:rsidR="00ED37A7" w:rsidRDefault="001A451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menguasai pengetahuan faktual dan metode aplikasi teknologi; referensi teknis (kode dan standart) nasional dan internasional serta peraturan yang berlaku di wilayah kerjanya untuk melakukan pekerjaan teknologi rekayasa geofisika secara mendalam;</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val="restart"/>
          </w:tcPr>
          <w:p w:rsidR="00ED37A7" w:rsidRDefault="001A451D">
            <w:pPr>
              <w:rPr>
                <w:rFonts w:ascii="Times New Roman" w:hAnsi="Times New Roman" w:cs="Times New Roman"/>
                <w:b/>
                <w:sz w:val="24"/>
                <w:szCs w:val="24"/>
              </w:rPr>
            </w:pPr>
            <w:r>
              <w:rPr>
                <w:rFonts w:ascii="Times New Roman" w:hAnsi="Times New Roman" w:cs="Times New Roman"/>
                <w:b/>
                <w:sz w:val="24"/>
                <w:szCs w:val="24"/>
              </w:rPr>
              <w:t>Ketrampilan Khusus</w:t>
            </w: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4.5</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merancang sistem, proses dan komponen dengan pendekatan analitis dan mempertimbangkan standar teknis, aspek kinerja, keandalan, kemudahan </w:t>
            </w:r>
            <w:r>
              <w:rPr>
                <w:rFonts w:ascii="Times New Roman" w:hAnsi="Times New Roman" w:cs="Times New Roman"/>
                <w:color w:val="000000"/>
                <w:sz w:val="24"/>
                <w:szCs w:val="24"/>
              </w:rPr>
              <w:lastRenderedPageBreak/>
              <w:t>penerapan, keberlanjutan serta memperhatikan faktor ekonomi, kesehatan dan keselamatan publik, kultural, sosial dan lingkungan;</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meningkatkan kinerja, kualitas atau mutu suatu proses melalui pengujian, pengukuran obyek, kerja, analisis, interpretasi data sesuai prosedur dan standar kegiatan eksplorasi geofisika dengan memeperhatikan kaidah geologi dan tujuan eksplorasi;</w:t>
            </w:r>
          </w:p>
        </w:tc>
      </w:tr>
      <w:tr w:rsidR="00ED37A7">
        <w:tc>
          <w:tcPr>
            <w:tcW w:w="2700" w:type="dxa"/>
            <w:vMerge/>
            <w:shd w:val="clear" w:color="auto" w:fill="BFBFBF" w:themeFill="background1" w:themeFillShade="BF"/>
          </w:tcPr>
          <w:p w:rsidR="00ED37A7" w:rsidRDefault="00ED37A7">
            <w:pPr>
              <w:rPr>
                <w:rFonts w:ascii="Times New Roman" w:hAnsi="Times New Roman" w:cs="Times New Roman"/>
                <w:b/>
                <w:sz w:val="24"/>
                <w:szCs w:val="24"/>
              </w:rPr>
            </w:pPr>
          </w:p>
        </w:tc>
        <w:tc>
          <w:tcPr>
            <w:tcW w:w="2965" w:type="dxa"/>
            <w:vMerge/>
          </w:tcPr>
          <w:p w:rsidR="00ED37A7" w:rsidRDefault="00ED37A7">
            <w:pPr>
              <w:rPr>
                <w:rFonts w:ascii="Times New Roman" w:hAnsi="Times New Roman" w:cs="Times New Roman"/>
                <w:sz w:val="24"/>
                <w:szCs w:val="24"/>
              </w:rPr>
            </w:pPr>
          </w:p>
        </w:tc>
        <w:tc>
          <w:tcPr>
            <w:tcW w:w="807" w:type="dxa"/>
          </w:tcPr>
          <w:p w:rsidR="00ED37A7" w:rsidRDefault="001A451D">
            <w:pPr>
              <w:spacing w:before="120" w:after="120"/>
              <w:jc w:val="center"/>
              <w:rPr>
                <w:rFonts w:ascii="Times New Roman" w:hAnsi="Times New Roman" w:cs="Times New Roman"/>
                <w:sz w:val="24"/>
                <w:szCs w:val="24"/>
              </w:rPr>
            </w:pPr>
            <w:r>
              <w:rPr>
                <w:rFonts w:ascii="Times New Roman" w:hAnsi="Times New Roman" w:cs="Times New Roman"/>
                <w:sz w:val="24"/>
                <w:szCs w:val="24"/>
              </w:rPr>
              <w:t>4.8</w:t>
            </w:r>
          </w:p>
        </w:tc>
        <w:tc>
          <w:tcPr>
            <w:tcW w:w="8103" w:type="dxa"/>
          </w:tcPr>
          <w:p w:rsidR="00ED37A7" w:rsidRDefault="001A451D">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mampu menggunakan teknologi mutakhir dalam melaksanakan pekerjaan rekayasa geofisika di bidang lingkungan, pemukiman, kelautan dan energi;</w:t>
            </w:r>
          </w:p>
        </w:tc>
      </w:tr>
      <w:tr w:rsidR="00ED37A7">
        <w:tc>
          <w:tcPr>
            <w:tcW w:w="2700" w:type="dxa"/>
            <w:shd w:val="clear" w:color="auto" w:fill="BFBFBF" w:themeFill="background1" w:themeFillShade="BF"/>
          </w:tcPr>
          <w:p w:rsidR="00ED37A7" w:rsidRDefault="001A451D">
            <w:pPr>
              <w:rPr>
                <w:rFonts w:ascii="Times New Roman" w:hAnsi="Times New Roman" w:cs="Times New Roman"/>
                <w:b/>
                <w:sz w:val="24"/>
                <w:szCs w:val="24"/>
              </w:rPr>
            </w:pPr>
            <w:r>
              <w:rPr>
                <w:rFonts w:ascii="Times New Roman" w:hAnsi="Times New Roman" w:cs="Times New Roman"/>
                <w:b/>
                <w:sz w:val="24"/>
                <w:szCs w:val="24"/>
              </w:rPr>
              <w:t>CP – Mata Kuliah</w:t>
            </w:r>
          </w:p>
        </w:tc>
        <w:tc>
          <w:tcPr>
            <w:tcW w:w="11875" w:type="dxa"/>
            <w:gridSpan w:val="3"/>
            <w:vAlign w:val="center"/>
          </w:tcPr>
          <w:p w:rsidR="00ED37A7" w:rsidRDefault="001A451D">
            <w:pPr>
              <w:pStyle w:val="ListParagraph"/>
              <w:ind w:left="0"/>
              <w:jc w:val="both"/>
              <w:rPr>
                <w:rFonts w:ascii="Times New Roman" w:hAnsi="Times New Roman" w:cs="Times New Roman"/>
                <w:sz w:val="24"/>
                <w:szCs w:val="24"/>
              </w:rPr>
            </w:pPr>
            <w:r>
              <w:rPr>
                <w:rFonts w:ascii="Times New Roman" w:hAnsi="Times New Roman" w:cs="Times New Roman"/>
                <w:color w:val="000000"/>
                <w:sz w:val="24"/>
                <w:szCs w:val="24"/>
              </w:rPr>
              <w:t xml:space="preserve">[C3,P3,A3] Mahasiswa </w:t>
            </w:r>
            <w:r>
              <w:rPr>
                <w:rFonts w:ascii="Times New Roman" w:hAnsi="Times New Roman" w:cs="Times New Roman"/>
                <w:sz w:val="24"/>
                <w:szCs w:val="24"/>
              </w:rPr>
              <w:t>memahami eksploitasi panas bumi, mulai dari pemboran sumur hingga pembangkitan listrik dan pemanfaatan langsung</w:t>
            </w:r>
          </w:p>
        </w:tc>
      </w:tr>
    </w:tbl>
    <w:p w:rsidR="00ED37A7" w:rsidRDefault="00ED37A7"/>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Tatap Muka Ke-</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Kemampuan Akhir Sub CP-MK</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 xml:space="preserve">Keluasan </w:t>
            </w:r>
          </w:p>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(Materi Pembelajaran)</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Estimasi Waktu</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Pengalaman Belajar Mahasiswa</w:t>
            </w:r>
            <w:r>
              <w:rPr>
                <w:rFonts w:ascii="Times New Roman" w:hAnsi="Times New Roman" w:cs="Times New Roman"/>
                <w:b/>
                <w:sz w:val="24"/>
                <w:szCs w:val="24"/>
                <w:vertAlign w:val="superscript"/>
              </w:rPr>
              <w:t>*</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Kriteria dan Indikator Penilaian</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Bobot Penilaian (%)</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rsidR="00ED37A7" w:rsidRDefault="001A451D">
            <w:pPr>
              <w:jc w:val="center"/>
              <w:rPr>
                <w:rFonts w:ascii="Times New Roman" w:hAnsi="Times New Roman" w:cs="Times New Roman"/>
                <w:b/>
                <w:sz w:val="24"/>
                <w:szCs w:val="24"/>
              </w:rPr>
            </w:pPr>
            <w:r>
              <w:rPr>
                <w:rFonts w:ascii="Times New Roman" w:hAnsi="Times New Roman" w:cs="Times New Roman"/>
                <w:b/>
                <w:sz w:val="24"/>
                <w:szCs w:val="24"/>
              </w:rPr>
              <w:t>8</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konsep geotermal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konsep geotermal</w:t>
            </w:r>
          </w:p>
        </w:tc>
        <w:tc>
          <w:tcPr>
            <w:tcW w:w="2651"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 xml:space="preserve">Kuliah Pengantar, Brainstorming, Diskusi Kelompok, </w:t>
            </w:r>
          </w:p>
        </w:tc>
        <w:tc>
          <w:tcPr>
            <w:tcW w:w="1930"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TM: 2x(4x50”)</w:t>
            </w:r>
          </w:p>
        </w:tc>
        <w:tc>
          <w:tcPr>
            <w:tcW w:w="1623"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Diskusi</w:t>
            </w:r>
          </w:p>
        </w:tc>
        <w:tc>
          <w:tcPr>
            <w:tcW w:w="1862"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Mengenal aplikasi EM secara umum</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[C3,P3,A3] Mahasiswa mampu menjelaskan pentingnya eksploitasi geotermal dalam analisa risiko pengembangan energi geotermal pada suatu daerah.</w:t>
            </w:r>
          </w:p>
          <w:p w:rsidR="00ED37A7" w:rsidRDefault="001A451D">
            <w:pPr>
              <w:jc w:val="both"/>
              <w:rPr>
                <w:rFonts w:ascii="Times New Roman" w:hAnsi="Times New Roman" w:cs="Times New Roman"/>
                <w:sz w:val="24"/>
                <w:szCs w:val="24"/>
              </w:rPr>
            </w:pPr>
            <w:r>
              <w:rPr>
                <w:rFonts w:ascii="Times New Roman" w:hAnsi="Times New Roman" w:cs="Times New Roman"/>
                <w:sz w:val="24"/>
                <w:szCs w:val="24"/>
              </w:rPr>
              <w:t>-</w:t>
            </w:r>
          </w:p>
        </w:tc>
        <w:tc>
          <w:tcPr>
            <w:tcW w:w="198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eksploitasi geotermal dalam analisa risiko pengembangan energi geotermal pada suatu daerah.</w:t>
            </w:r>
          </w:p>
          <w:p w:rsidR="00ED37A7" w:rsidRDefault="00ED37A7">
            <w:pPr>
              <w:rPr>
                <w:rFonts w:ascii="Times New Roman" w:hAnsi="Times New Roman" w:cs="Times New Roman"/>
                <w:sz w:val="24"/>
                <w:szCs w:val="24"/>
              </w:rPr>
            </w:pP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[C3,P3,A3] Mahasiswa mampu </w:t>
            </w:r>
            <w:r>
              <w:rPr>
                <w:rFonts w:ascii="Times New Roman" w:hAnsi="Times New Roman" w:cs="Times New Roman"/>
                <w:sz w:val="24"/>
                <w:szCs w:val="24"/>
              </w:rPr>
              <w:lastRenderedPageBreak/>
              <w:t xml:space="preserve">menjelaskan sistem hidrotermal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sistem hidrotermal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 xml:space="preserve">[C3,P3,A3] Mahasiswa mampu menjelaskan sistem hidrotermal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sistem hidrotermal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[C3,P3,A3] Mahasiswa mampu mengaplikasikan Pengolahan data untuk model konseptual geotermal</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model konseptual geotermal </w:t>
            </w:r>
          </w:p>
        </w:tc>
        <w:tc>
          <w:tcPr>
            <w:tcW w:w="2651" w:type="dxa"/>
          </w:tcPr>
          <w:p w:rsidR="00ED37A7" w:rsidRDefault="001A451D">
            <w:pPr>
              <w:spacing w:line="264" w:lineRule="exact"/>
              <w:ind w:right="-20"/>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ED37A7" w:rsidRDefault="001A451D">
            <w:pPr>
              <w:jc w:val="both"/>
              <w:rPr>
                <w:rFonts w:ascii="Times New Roman" w:hAnsi="Times New Roman" w:cs="Times New Roman"/>
                <w:sz w:val="24"/>
                <w:szCs w:val="24"/>
              </w:rPr>
            </w:pPr>
            <w:r>
              <w:rPr>
                <w:rFonts w:ascii="Times New Roman" w:hAnsi="Times New Roman" w:cs="Times New Roman"/>
                <w:sz w:val="24"/>
                <w:szCs w:val="24"/>
              </w:rPr>
              <w:t>[C3,P3,A3] Mahasiswa mampu mengaplikasikan Pengolahan data untuk model konseptual geotermal</w:t>
            </w:r>
          </w:p>
          <w:p w:rsidR="00ED37A7" w:rsidRDefault="00ED37A7">
            <w:pPr>
              <w:rPr>
                <w:rFonts w:ascii="Times New Roman" w:hAnsi="Times New Roman" w:cs="Times New Roman"/>
                <w:sz w:val="24"/>
                <w:szCs w:val="24"/>
              </w:rPr>
            </w:pP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model konseptual geotermal </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ED37A7">
            <w:pPr>
              <w:rPr>
                <w:rFonts w:ascii="Times New Roman" w:hAnsi="Times New Roman" w:cs="Times New Roman"/>
                <w:sz w:val="24"/>
                <w:szCs w:val="24"/>
              </w:rPr>
            </w:pP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 dan membandingkan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[C3,P3,A3] Mahasiswa mampu kajian fluida (termodinamika) </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kajian fluida (termodinamika) </w:t>
            </w:r>
          </w:p>
        </w:tc>
        <w:tc>
          <w:tcPr>
            <w:tcW w:w="2651" w:type="dxa"/>
          </w:tcPr>
          <w:p w:rsidR="00ED37A7" w:rsidRDefault="001A451D">
            <w:pPr>
              <w:spacing w:line="264" w:lineRule="exact"/>
              <w:ind w:left="7" w:right="-20" w:hanging="7"/>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Ceramah, Diskusi;</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Tugas 6 : membuat resume paper dengan metode CSAMT dan AMT -Praktikum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menerapkan filter yang baik untuk meningkatkan kualitas data</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Tengah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ED37A7">
            <w:pPr>
              <w:rPr>
                <w:rFonts w:ascii="Times New Roman" w:hAnsi="Times New Roman" w:cs="Times New Roman"/>
                <w:sz w:val="24"/>
                <w:szCs w:val="24"/>
              </w:rPr>
            </w:pP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 xml:space="preserve">[C3,P3,A3] Mahasiswa mampu menjelaskan pemboran dan </w:t>
            </w:r>
            <w:r>
              <w:rPr>
                <w:rFonts w:ascii="Times New Roman" w:hAnsi="Times New Roman" w:cs="Times New Roman"/>
                <w:sz w:val="24"/>
                <w:szCs w:val="24"/>
              </w:rPr>
              <w:lastRenderedPageBreak/>
              <w:t>komplesi sumur geotermal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lastRenderedPageBreak/>
              <w:t>pemboran dan komplesi sumur geotermal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rsidR="00ED37A7" w:rsidRDefault="001A451D">
            <w:pPr>
              <w:rPr>
                <w:rFonts w:ascii="Times New Roman" w:hAnsi="Times New Roman" w:cs="Times New Roman"/>
                <w:color w:val="000000"/>
                <w:sz w:val="24"/>
                <w:szCs w:val="24"/>
              </w:rPr>
            </w:pPr>
            <w:r>
              <w:rPr>
                <w:rFonts w:ascii="Times New Roman" w:hAnsi="Times New Roman" w:cs="Times New Roman"/>
                <w:sz w:val="24"/>
                <w:szCs w:val="24"/>
              </w:rPr>
              <w:t>[C3,P3,A3] Mahasiswa mampu menjelaskan pemboran dan komplesi sumur geotermal</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pemboran dan komplesi sumur geotermal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menjelaskan Pengujian sumur panas bumi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menjelaskan geofisika geothermal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Resume jurnal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10%</w:t>
            </w: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menjelaskan Pengujian sumur panas bumi</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menjelaskan geofisika geothermal</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Diskusi Kelas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menjelaskan penentuan sumber daya dan cadangan</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penentuan sumber daya dan cadangan</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 xml:space="preserve">Ceramah, Diskusi; </w:t>
            </w:r>
          </w:p>
        </w:tc>
        <w:tc>
          <w:tcPr>
            <w:tcW w:w="1930" w:type="dxa"/>
          </w:tcPr>
          <w:p w:rsidR="00ED37A7" w:rsidRDefault="001A451D">
            <w:pPr>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ED37A7">
            <w:pPr>
              <w:jc w:val="center"/>
              <w:rPr>
                <w:rFonts w:ascii="Times New Roman" w:hAnsi="Times New Roman" w:cs="Times New Roman"/>
                <w:bCs/>
                <w:spacing w:val="1"/>
                <w:sz w:val="24"/>
                <w:szCs w:val="24"/>
                <w:lang w:val="sv-SE"/>
              </w:rPr>
            </w:pP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[C3,P3,A3] Mahasiswa mampu memahami fasilitas produksi uap dan pembangkit listrik</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fasilitas produksi uap dan pembangkit listrik</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[C4,P4,A4] </w:t>
            </w:r>
          </w:p>
          <w:p w:rsidR="00ED37A7" w:rsidRDefault="001A451D">
            <w:pPr>
              <w:rPr>
                <w:rFonts w:ascii="Times New Roman" w:hAnsi="Times New Roman" w:cs="Times New Roman"/>
                <w:sz w:val="24"/>
                <w:szCs w:val="24"/>
              </w:rPr>
            </w:pPr>
            <w:r>
              <w:rPr>
                <w:rFonts w:ascii="Times New Roman" w:hAnsi="Times New Roman" w:cs="Times New Roman"/>
                <w:sz w:val="24"/>
                <w:szCs w:val="24"/>
              </w:rPr>
              <w:t>Mahasiswa mampu menerapkan penentuan daya listrik dan konsumsi uap</w:t>
            </w:r>
          </w:p>
        </w:tc>
        <w:tc>
          <w:tcPr>
            <w:tcW w:w="1980"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penentuan daya listrik dan konsumsi uap</w:t>
            </w:r>
          </w:p>
        </w:tc>
        <w:tc>
          <w:tcPr>
            <w:tcW w:w="2651" w:type="dxa"/>
          </w:tcPr>
          <w:p w:rsidR="00ED37A7" w:rsidRDefault="001A451D">
            <w:pPr>
              <w:spacing w:line="264" w:lineRule="exact"/>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Praktikum</w:t>
            </w:r>
          </w:p>
        </w:tc>
        <w:tc>
          <w:tcPr>
            <w:tcW w:w="1930" w:type="dxa"/>
          </w:tcPr>
          <w:p w:rsidR="00ED37A7" w:rsidRDefault="001A451D">
            <w:pPr>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rsidR="00ED37A7" w:rsidRDefault="001A451D">
            <w:pPr>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Diskusi Kelas</w:t>
            </w:r>
          </w:p>
          <w:p w:rsidR="00ED37A7" w:rsidRDefault="001A451D">
            <w:pPr>
              <w:rPr>
                <w:rFonts w:ascii="Times New Roman" w:hAnsi="Times New Roman" w:cs="Times New Roman"/>
                <w:sz w:val="24"/>
                <w:szCs w:val="24"/>
              </w:rPr>
            </w:pPr>
            <w:r>
              <w:rPr>
                <w:rFonts w:ascii="Times New Roman" w:hAnsi="Times New Roman" w:cs="Times New Roman"/>
                <w:sz w:val="24"/>
                <w:szCs w:val="24"/>
              </w:rPr>
              <w:t xml:space="preserve">praktikum </w:t>
            </w:r>
          </w:p>
        </w:tc>
        <w:tc>
          <w:tcPr>
            <w:tcW w:w="1862" w:type="dxa"/>
          </w:tcPr>
          <w:p w:rsidR="00ED37A7" w:rsidRDefault="001A451D">
            <w:pPr>
              <w:rPr>
                <w:rFonts w:ascii="Times New Roman" w:hAnsi="Times New Roman" w:cs="Times New Roman"/>
                <w:sz w:val="24"/>
                <w:szCs w:val="24"/>
              </w:rPr>
            </w:pPr>
            <w:r>
              <w:rPr>
                <w:rFonts w:ascii="Times New Roman" w:hAnsi="Times New Roman" w:cs="Times New Roman"/>
                <w:sz w:val="24"/>
                <w:szCs w:val="24"/>
              </w:rPr>
              <w:t>Ketepatan menjelaskan</w:t>
            </w:r>
          </w:p>
        </w:tc>
        <w:tc>
          <w:tcPr>
            <w:tcW w:w="1217" w:type="dxa"/>
          </w:tcPr>
          <w:p w:rsidR="00ED37A7" w:rsidRDefault="00ED37A7">
            <w:pPr>
              <w:jc w:val="center"/>
              <w:rPr>
                <w:rFonts w:ascii="Times New Roman" w:hAnsi="Times New Roman" w:cs="Times New Roman"/>
                <w:sz w:val="24"/>
                <w:szCs w:val="24"/>
              </w:rPr>
            </w:pPr>
          </w:p>
        </w:tc>
      </w:tr>
      <w:tr w:rsidR="00ED37A7">
        <w:tc>
          <w:tcPr>
            <w:tcW w:w="985"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340"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Evaluasi Akhir semester</w:t>
            </w:r>
          </w:p>
        </w:tc>
        <w:tc>
          <w:tcPr>
            <w:tcW w:w="1980" w:type="dxa"/>
            <w:shd w:val="clear" w:color="auto" w:fill="BFBFBF" w:themeFill="background1" w:themeFillShade="BF"/>
          </w:tcPr>
          <w:p w:rsidR="00ED37A7" w:rsidRDefault="00ED37A7">
            <w:pPr>
              <w:rPr>
                <w:rFonts w:ascii="Times New Roman" w:hAnsi="Times New Roman" w:cs="Times New Roman"/>
                <w:sz w:val="24"/>
                <w:szCs w:val="24"/>
              </w:rPr>
            </w:pPr>
          </w:p>
        </w:tc>
        <w:tc>
          <w:tcPr>
            <w:tcW w:w="2651" w:type="dxa"/>
            <w:shd w:val="clear" w:color="auto" w:fill="BFBFBF" w:themeFill="background1" w:themeFillShade="BF"/>
          </w:tcPr>
          <w:p w:rsidR="00ED37A7" w:rsidRDefault="00ED37A7">
            <w:pPr>
              <w:spacing w:line="264" w:lineRule="exact"/>
              <w:ind w:left="105" w:right="-20" w:hanging="105"/>
              <w:rPr>
                <w:rFonts w:ascii="Times New Roman" w:hAnsi="Times New Roman" w:cs="Times New Roman"/>
                <w:position w:val="1"/>
                <w:sz w:val="24"/>
                <w:szCs w:val="24"/>
                <w:lang w:val="sv-SE"/>
              </w:rPr>
            </w:pPr>
          </w:p>
        </w:tc>
        <w:tc>
          <w:tcPr>
            <w:tcW w:w="1930" w:type="dxa"/>
            <w:shd w:val="clear" w:color="auto" w:fill="BFBFBF" w:themeFill="background1" w:themeFillShade="BF"/>
          </w:tcPr>
          <w:p w:rsidR="00ED37A7" w:rsidRDefault="00ED37A7">
            <w:pPr>
              <w:jc w:val="center"/>
              <w:rPr>
                <w:rFonts w:ascii="Times New Roman" w:hAnsi="Times New Roman" w:cs="Times New Roman"/>
                <w:bCs/>
                <w:spacing w:val="1"/>
                <w:sz w:val="24"/>
                <w:szCs w:val="24"/>
                <w:lang w:val="sv-SE"/>
              </w:rPr>
            </w:pPr>
          </w:p>
        </w:tc>
        <w:tc>
          <w:tcPr>
            <w:tcW w:w="1623" w:type="dxa"/>
            <w:shd w:val="clear" w:color="auto" w:fill="BFBFBF" w:themeFill="background1" w:themeFillShade="BF"/>
          </w:tcPr>
          <w:p w:rsidR="00ED37A7" w:rsidRDefault="001A451D">
            <w:pPr>
              <w:rPr>
                <w:rFonts w:ascii="Times New Roman" w:hAnsi="Times New Roman" w:cs="Times New Roman"/>
                <w:sz w:val="24"/>
                <w:szCs w:val="24"/>
              </w:rPr>
            </w:pPr>
            <w:r>
              <w:rPr>
                <w:rFonts w:ascii="Times New Roman" w:hAnsi="Times New Roman" w:cs="Times New Roman"/>
                <w:sz w:val="24"/>
                <w:szCs w:val="24"/>
              </w:rPr>
              <w:t>Presentasi laporan</w:t>
            </w:r>
          </w:p>
        </w:tc>
        <w:tc>
          <w:tcPr>
            <w:tcW w:w="1862" w:type="dxa"/>
            <w:shd w:val="clear" w:color="auto" w:fill="BFBFBF" w:themeFill="background1" w:themeFillShade="BF"/>
          </w:tcPr>
          <w:p w:rsidR="00ED37A7" w:rsidRDefault="00ED37A7">
            <w:pPr>
              <w:jc w:val="center"/>
              <w:rPr>
                <w:rFonts w:ascii="Times New Roman" w:hAnsi="Times New Roman" w:cs="Times New Roman"/>
                <w:sz w:val="24"/>
                <w:szCs w:val="24"/>
              </w:rPr>
            </w:pPr>
          </w:p>
        </w:tc>
        <w:tc>
          <w:tcPr>
            <w:tcW w:w="1217" w:type="dxa"/>
            <w:shd w:val="clear" w:color="auto" w:fill="BFBFBF" w:themeFill="background1" w:themeFillShade="BF"/>
          </w:tcPr>
          <w:p w:rsidR="00ED37A7" w:rsidRDefault="001A451D">
            <w:pPr>
              <w:jc w:val="center"/>
              <w:rPr>
                <w:rFonts w:ascii="Times New Roman" w:hAnsi="Times New Roman" w:cs="Times New Roman"/>
                <w:sz w:val="24"/>
                <w:szCs w:val="24"/>
              </w:rPr>
            </w:pPr>
            <w:r>
              <w:rPr>
                <w:rFonts w:ascii="Times New Roman" w:hAnsi="Times New Roman" w:cs="Times New Roman"/>
                <w:sz w:val="24"/>
                <w:szCs w:val="24"/>
              </w:rPr>
              <w:t>30%</w:t>
            </w:r>
          </w:p>
        </w:tc>
      </w:tr>
    </w:tbl>
    <w:p w:rsidR="00ED37A7" w:rsidRDefault="00ED37A7">
      <w:pPr>
        <w:rPr>
          <w:rFonts w:ascii="Times New Roman" w:hAnsi="Times New Roman" w:cs="Times New Roman"/>
          <w:b/>
          <w:sz w:val="24"/>
          <w:szCs w:val="24"/>
        </w:rPr>
      </w:pPr>
    </w:p>
    <w:p w:rsidR="00ED37A7" w:rsidRDefault="001A451D">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42208" behindDoc="0" locked="0" layoutInCell="1" allowOverlap="1">
                <wp:simplePos x="0" y="0"/>
                <wp:positionH relativeFrom="margin">
                  <wp:align>right</wp:align>
                </wp:positionH>
                <wp:positionV relativeFrom="paragraph">
                  <wp:posOffset>413385</wp:posOffset>
                </wp:positionV>
                <wp:extent cx="9201150" cy="626745"/>
                <wp:effectExtent l="0" t="0" r="19050" b="215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rsidR="001A451D" w:rsidRDefault="001A451D">
                            <w:pPr>
                              <w:pStyle w:val="ListParagraph"/>
                              <w:numPr>
                                <w:ilvl w:val="0"/>
                                <w:numId w:val="7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 xml:space="preserve">Nenny Miryani Saptadji (2001): Teknik Panas Bumi, Diktat Kuliah Prodi Teknik Perminyakan. </w:t>
                            </w:r>
                          </w:p>
                          <w:p w:rsidR="001A451D" w:rsidRDefault="001A451D">
                            <w:pPr>
                              <w:pStyle w:val="ListParagraph"/>
                              <w:numPr>
                                <w:ilvl w:val="0"/>
                                <w:numId w:val="7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D’Sullivan M.J &amp; McKibbin R. (1989) : Geothermal Reservoir Engineering, a Manual for Geothermal Reservoir Engineering Course at the Geothermal Institute – University of Auckland.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63" type="#_x0000_t202" style="position:absolute;margin-left:673.3pt;margin-top:32.55pt;width:724.5pt;height:49.35pt;z-index:251742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">
                <v:textbox style="mso-fit-shape-to-text:t">
                  <w:txbxContent>
                    <w:p w:rsidR="001A451D" w:rsidRDefault="001A451D">
                      <w:pPr>
                        <w:pStyle w:val="ListParagraph"/>
                        <w:numPr>
                          <w:ilvl w:val="0"/>
                          <w:numId w:val="7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 xml:space="preserve">Nenny Miryani Saptadji (2001): Teknik Panas Bumi, Diktat Kuliah Prodi Teknik Perminyakan. </w:t>
                      </w:r>
                    </w:p>
                    <w:p w:rsidR="001A451D" w:rsidRDefault="001A451D">
                      <w:pPr>
                        <w:pStyle w:val="ListParagraph"/>
                        <w:numPr>
                          <w:ilvl w:val="0"/>
                          <w:numId w:val="7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D’Sullivan M.J &amp; McKibbin R. (1989) : Geothermal Reservoir Engineering, a Manual for Geothermal Reservoir Engineering Course at the Geothermal Institute – University of Auckland.</w:t>
                      </w:r>
                    </w:p>
                  </w:txbxContent>
                </v:textbox>
                <w10:wrap type="square" anchorx="margin"/>
              </v:shape>
            </w:pict>
          </mc:Fallback>
        </mc:AlternateContent>
      </w:r>
      <w:r>
        <w:rPr>
          <w:rFonts w:ascii="Times New Roman" w:hAnsi="Times New Roman" w:cs="Times New Roman"/>
          <w:b/>
          <w:sz w:val="24"/>
          <w:szCs w:val="24"/>
        </w:rPr>
        <w:t xml:space="preserve">PUSTAKA : </w:t>
      </w:r>
    </w:p>
    <w:p w:rsidR="00ED37A7" w:rsidRDefault="00ED37A7">
      <w:pPr>
        <w:rPr>
          <w:rFonts w:ascii="Times New Roman" w:hAnsi="Times New Roman" w:cs="Times New Roman"/>
          <w:sz w:val="24"/>
          <w:szCs w:val="24"/>
        </w:rPr>
      </w:pPr>
    </w:p>
    <w:p w:rsidR="00ED37A7" w:rsidRDefault="00ED37A7"/>
    <w:p w:rsidR="00ED37A7" w:rsidRDefault="00ED37A7">
      <w:pPr>
        <w:rPr>
          <w:rFonts w:ascii="Times New Roman" w:hAnsi="Times New Roman" w:cs="Times New Roman"/>
          <w:sz w:val="24"/>
          <w:szCs w:val="24"/>
        </w:rPr>
      </w:pPr>
    </w:p>
    <w:p w:rsidR="00ED37A7" w:rsidRDefault="00ED37A7">
      <w:pPr>
        <w:rPr>
          <w:rFonts w:ascii="Times New Roman" w:hAnsi="Times New Roman" w:cs="Times New Roman"/>
          <w:sz w:val="24"/>
          <w:szCs w:val="24"/>
        </w:rPr>
      </w:pPr>
    </w:p>
    <w:p w:rsidR="00ED37A7" w:rsidRDefault="00ED37A7"/>
    <w:p w:rsidR="00ED37A7" w:rsidRDefault="00ED37A7">
      <w:pPr>
        <w:rPr>
          <w:rFonts w:ascii="Times New Roman" w:hAnsi="Times New Roman" w:cs="Times New Roman"/>
          <w:b/>
          <w:sz w:val="24"/>
          <w:szCs w:val="24"/>
        </w:rPr>
      </w:pPr>
    </w:p>
    <w:p w:rsidR="00ED37A7" w:rsidRDefault="00ED37A7"/>
    <w:sectPr w:rsidR="00ED37A7">
      <w:pgSz w:w="16834" w:h="11909" w:orient="landscape"/>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2A3" w:rsidRDefault="00C252A3" w:rsidP="000B71BD">
      <w:pPr>
        <w:spacing w:after="0" w:line="240" w:lineRule="auto"/>
      </w:pPr>
      <w:r>
        <w:separator/>
      </w:r>
    </w:p>
  </w:endnote>
  <w:endnote w:type="continuationSeparator" w:id="0">
    <w:p w:rsidR="00C252A3" w:rsidRDefault="00C252A3" w:rsidP="000B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1BD" w:rsidRDefault="000B71BD">
    <w:pPr>
      <w:pStyle w:val="Footer"/>
    </w:pPr>
    <w:r>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simplePos x="0" y="0"/>
          <wp:positionH relativeFrom="column">
            <wp:posOffset>-676910</wp:posOffset>
          </wp:positionH>
          <wp:positionV relativeFrom="paragraph">
            <wp:posOffset>-35370</wp:posOffset>
          </wp:positionV>
          <wp:extent cx="10731500" cy="737870"/>
          <wp:effectExtent l="0" t="0" r="0" b="5080"/>
          <wp:wrapNone/>
          <wp:docPr id="41" name="Picture 41" descr="RPS 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S cover 2"/>
                  <pic:cNvPicPr>
                    <a:picLocks noChangeAspect="1" noChangeArrowheads="1"/>
                  </pic:cNvPicPr>
                </pic:nvPicPr>
                <pic:blipFill>
                  <a:blip r:embed="rId1">
                    <a:extLst>
                      <a:ext uri="{28A0092B-C50C-407E-A947-70E740481C1C}">
                        <a14:useLocalDpi xmlns:a14="http://schemas.microsoft.com/office/drawing/2010/main" val="0"/>
                      </a:ext>
                    </a:extLst>
                  </a:blip>
                  <a:srcRect t="1624" b="89468"/>
                  <a:stretch>
                    <a:fillRect/>
                  </a:stretch>
                </pic:blipFill>
                <pic:spPr bwMode="auto">
                  <a:xfrm>
                    <a:off x="0" y="0"/>
                    <a:ext cx="10731500" cy="737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mc:AlternateContent>
        <mc:Choice Requires="wps">
          <w:drawing>
            <wp:anchor distT="45720" distB="45720" distL="114300" distR="114300" simplePos="0" relativeHeight="251660288" behindDoc="0" locked="0" layoutInCell="1" allowOverlap="1">
              <wp:simplePos x="0" y="0"/>
              <wp:positionH relativeFrom="column">
                <wp:posOffset>6312535</wp:posOffset>
              </wp:positionH>
              <wp:positionV relativeFrom="paragraph">
                <wp:posOffset>275821</wp:posOffset>
              </wp:positionV>
              <wp:extent cx="2922270" cy="462915"/>
              <wp:effectExtent l="0" t="0" r="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462915"/>
                      </a:xfrm>
                      <a:prstGeom prst="rect">
                        <a:avLst/>
                      </a:prstGeom>
                      <a:noFill/>
                      <a:ln w="9525">
                        <a:noFill/>
                        <a:miter lim="800000"/>
                        <a:headEnd/>
                        <a:tailEnd/>
                      </a:ln>
                    </wps:spPr>
                    <wps:txbx>
                      <w:txbxContent>
                        <w:p w:rsidR="000B71BD" w:rsidRDefault="000B71BD" w:rsidP="000B71BD">
                          <w:pPr>
                            <w:rPr>
                              <w:sz w:val="32"/>
                            </w:rPr>
                          </w:pPr>
                          <w:r>
                            <w:rPr>
                              <w:sz w:val="32"/>
                              <w:lang w:val="id-ID"/>
                            </w:rPr>
                            <w:t>www.its.ac.id/tgeofisika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0" o:spid="_x0000_s1064" type="#_x0000_t202" style="position:absolute;margin-left:497.05pt;margin-top:21.7pt;width:230.1pt;height:36.45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" filled="f" stroked="f">
              <v:textbox style="mso-fit-shape-to-text:t">
                <w:txbxContent>
                  <w:p w:rsidR="000B71BD" w:rsidRDefault="000B71BD" w:rsidP="000B71BD">
                    <w:pPr>
                      <w:rPr>
                        <w:sz w:val="32"/>
                      </w:rPr>
                    </w:pPr>
                    <w:r>
                      <w:rPr>
                        <w:sz w:val="32"/>
                        <w:lang w:val="id-ID"/>
                      </w:rPr>
                      <w:t>www.its.ac.id/tgeofisika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2A3" w:rsidRDefault="00C252A3" w:rsidP="000B71BD">
      <w:pPr>
        <w:spacing w:after="0" w:line="240" w:lineRule="auto"/>
      </w:pPr>
      <w:r>
        <w:separator/>
      </w:r>
    </w:p>
  </w:footnote>
  <w:footnote w:type="continuationSeparator" w:id="0">
    <w:p w:rsidR="00C252A3" w:rsidRDefault="00C252A3" w:rsidP="000B7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201749364"/>
      <w:docPartObj>
        <w:docPartGallery w:val="Page Numbers (Top of Page)"/>
        <w:docPartUnique/>
      </w:docPartObj>
    </w:sdtPr>
    <w:sdtEndPr>
      <w:rPr>
        <w:b/>
        <w:bCs/>
        <w:noProof/>
        <w:color w:val="auto"/>
        <w:spacing w:val="0"/>
      </w:rPr>
    </w:sdtEndPr>
    <w:sdtContent>
      <w:p w:rsidR="000B71BD" w:rsidRDefault="000B71BD">
        <w:pPr>
          <w:pStyle w:val="Header"/>
          <w:pBdr>
            <w:bottom w:val="single" w:sz="4" w:space="1" w:color="D9D9D9" w:themeColor="background1" w:themeShade="D9"/>
          </w:pBdr>
          <w:jc w:val="right"/>
          <w:rPr>
            <w:b/>
            <w:bCs/>
          </w:rPr>
        </w:pPr>
        <w:r>
          <w:rPr>
            <w:color w:val="7F7F7F" w:themeColor="background1" w:themeShade="7F"/>
            <w:spacing w:val="60"/>
            <w:lang w:val="id-ID"/>
          </w:rPr>
          <w:t>Halaman</w:t>
        </w:r>
        <w:r>
          <w:t xml:space="preserve"> | </w:t>
        </w:r>
        <w:r>
          <w:fldChar w:fldCharType="begin"/>
        </w:r>
        <w:r>
          <w:instrText xml:space="preserve"> PAGE   \* MERGEFORMAT </w:instrText>
        </w:r>
        <w:r>
          <w:fldChar w:fldCharType="separate"/>
        </w:r>
        <w:r w:rsidRPr="000B71BD">
          <w:rPr>
            <w:b/>
            <w:bCs/>
            <w:noProof/>
          </w:rPr>
          <w:t>26</w:t>
        </w:r>
        <w:r>
          <w:rPr>
            <w:b/>
            <w:bCs/>
            <w:noProof/>
          </w:rPr>
          <w:fldChar w:fldCharType="end"/>
        </w:r>
      </w:p>
    </w:sdtContent>
  </w:sdt>
  <w:p w:rsidR="000B71BD" w:rsidRDefault="000B71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1C6"/>
    <w:multiLevelType w:val="multilevel"/>
    <w:tmpl w:val="01B401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F44FEB"/>
    <w:multiLevelType w:val="multilevel"/>
    <w:tmpl w:val="03F44F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347E66"/>
    <w:multiLevelType w:val="multilevel"/>
    <w:tmpl w:val="04347E66"/>
    <w:lvl w:ilvl="0">
      <w:start w:val="1"/>
      <w:numFmt w:val="bullet"/>
      <w:lvlText w:val=""/>
      <w:lvlJc w:val="left"/>
      <w:pPr>
        <w:ind w:left="360" w:hanging="360"/>
      </w:pPr>
      <w:rPr>
        <w:rFonts w:ascii="Symbol" w:hAnsi="Symbol" w:hint="default"/>
      </w:rPr>
    </w:lvl>
    <w:lvl w:ilvl="1">
      <w:start w:val="1"/>
      <w:numFmt w:val="bullet"/>
      <w:lvlText w:val="o"/>
      <w:lvlJc w:val="left"/>
      <w:pPr>
        <w:ind w:left="1358" w:hanging="360"/>
      </w:pPr>
      <w:rPr>
        <w:rFonts w:ascii="Courier New" w:hAnsi="Courier New" w:cs="Courier New" w:hint="default"/>
      </w:rPr>
    </w:lvl>
    <w:lvl w:ilvl="2">
      <w:start w:val="1"/>
      <w:numFmt w:val="bullet"/>
      <w:lvlText w:val=""/>
      <w:lvlJc w:val="left"/>
      <w:pPr>
        <w:ind w:left="2078" w:hanging="360"/>
      </w:pPr>
      <w:rPr>
        <w:rFonts w:ascii="Wingdings" w:hAnsi="Wingdings" w:hint="default"/>
      </w:rPr>
    </w:lvl>
    <w:lvl w:ilvl="3">
      <w:start w:val="1"/>
      <w:numFmt w:val="bullet"/>
      <w:lvlText w:val=""/>
      <w:lvlJc w:val="left"/>
      <w:pPr>
        <w:ind w:left="2798" w:hanging="360"/>
      </w:pPr>
      <w:rPr>
        <w:rFonts w:ascii="Symbol" w:hAnsi="Symbol" w:hint="default"/>
      </w:rPr>
    </w:lvl>
    <w:lvl w:ilvl="4">
      <w:start w:val="1"/>
      <w:numFmt w:val="bullet"/>
      <w:lvlText w:val="o"/>
      <w:lvlJc w:val="left"/>
      <w:pPr>
        <w:ind w:left="3518" w:hanging="360"/>
      </w:pPr>
      <w:rPr>
        <w:rFonts w:ascii="Courier New" w:hAnsi="Courier New" w:cs="Courier New" w:hint="default"/>
      </w:rPr>
    </w:lvl>
    <w:lvl w:ilvl="5">
      <w:start w:val="1"/>
      <w:numFmt w:val="bullet"/>
      <w:lvlText w:val=""/>
      <w:lvlJc w:val="left"/>
      <w:pPr>
        <w:ind w:left="4238" w:hanging="360"/>
      </w:pPr>
      <w:rPr>
        <w:rFonts w:ascii="Wingdings" w:hAnsi="Wingdings" w:hint="default"/>
      </w:rPr>
    </w:lvl>
    <w:lvl w:ilvl="6">
      <w:start w:val="1"/>
      <w:numFmt w:val="bullet"/>
      <w:lvlText w:val=""/>
      <w:lvlJc w:val="left"/>
      <w:pPr>
        <w:ind w:left="4958" w:hanging="360"/>
      </w:pPr>
      <w:rPr>
        <w:rFonts w:ascii="Symbol" w:hAnsi="Symbol" w:hint="default"/>
      </w:rPr>
    </w:lvl>
    <w:lvl w:ilvl="7">
      <w:start w:val="1"/>
      <w:numFmt w:val="bullet"/>
      <w:lvlText w:val="o"/>
      <w:lvlJc w:val="left"/>
      <w:pPr>
        <w:ind w:left="5678" w:hanging="360"/>
      </w:pPr>
      <w:rPr>
        <w:rFonts w:ascii="Courier New" w:hAnsi="Courier New" w:cs="Courier New" w:hint="default"/>
      </w:rPr>
    </w:lvl>
    <w:lvl w:ilvl="8">
      <w:start w:val="1"/>
      <w:numFmt w:val="bullet"/>
      <w:lvlText w:val=""/>
      <w:lvlJc w:val="left"/>
      <w:pPr>
        <w:ind w:left="6398" w:hanging="360"/>
      </w:pPr>
      <w:rPr>
        <w:rFonts w:ascii="Wingdings" w:hAnsi="Wingdings" w:hint="default"/>
      </w:rPr>
    </w:lvl>
  </w:abstractNum>
  <w:abstractNum w:abstractNumId="3" w15:restartNumberingAfterBreak="0">
    <w:nsid w:val="06504D07"/>
    <w:multiLevelType w:val="multilevel"/>
    <w:tmpl w:val="06504D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EE009C"/>
    <w:multiLevelType w:val="multilevel"/>
    <w:tmpl w:val="06EE00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2D6855"/>
    <w:multiLevelType w:val="multilevel"/>
    <w:tmpl w:val="072D68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503D37"/>
    <w:multiLevelType w:val="multilevel"/>
    <w:tmpl w:val="07503D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8F6F3A"/>
    <w:multiLevelType w:val="multilevel"/>
    <w:tmpl w:val="098F6F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1D286D"/>
    <w:multiLevelType w:val="multilevel"/>
    <w:tmpl w:val="0A1D28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2B0F0B"/>
    <w:multiLevelType w:val="multilevel"/>
    <w:tmpl w:val="0C2B0F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2C098A"/>
    <w:multiLevelType w:val="multilevel"/>
    <w:tmpl w:val="102C09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7F0ADB"/>
    <w:multiLevelType w:val="multilevel"/>
    <w:tmpl w:val="107F0A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D5186E"/>
    <w:multiLevelType w:val="multilevel"/>
    <w:tmpl w:val="12D5186E"/>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3B5FCA"/>
    <w:multiLevelType w:val="multilevel"/>
    <w:tmpl w:val="133B5F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E20932"/>
    <w:multiLevelType w:val="multilevel"/>
    <w:tmpl w:val="13E209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DE4338"/>
    <w:multiLevelType w:val="multilevel"/>
    <w:tmpl w:val="17DE4338"/>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188021D9"/>
    <w:multiLevelType w:val="multilevel"/>
    <w:tmpl w:val="188021D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148D1"/>
    <w:multiLevelType w:val="multilevel"/>
    <w:tmpl w:val="191148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8A47DF"/>
    <w:multiLevelType w:val="multilevel"/>
    <w:tmpl w:val="1A8A47D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AFD1DC0"/>
    <w:multiLevelType w:val="multilevel"/>
    <w:tmpl w:val="1AFD1DC0"/>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1B3565DD"/>
    <w:multiLevelType w:val="multilevel"/>
    <w:tmpl w:val="1B3565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C632C27"/>
    <w:multiLevelType w:val="multilevel"/>
    <w:tmpl w:val="1C632C2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CF468A"/>
    <w:multiLevelType w:val="multilevel"/>
    <w:tmpl w:val="1DCF4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E1219E"/>
    <w:multiLevelType w:val="multilevel"/>
    <w:tmpl w:val="1FE121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2677D77"/>
    <w:multiLevelType w:val="multilevel"/>
    <w:tmpl w:val="22677D77"/>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AB35C14"/>
    <w:multiLevelType w:val="multilevel"/>
    <w:tmpl w:val="2AB35C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C5A21E2"/>
    <w:multiLevelType w:val="multilevel"/>
    <w:tmpl w:val="2C5A21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571261"/>
    <w:multiLevelType w:val="multilevel"/>
    <w:tmpl w:val="2D5712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4A142C"/>
    <w:multiLevelType w:val="multilevel"/>
    <w:tmpl w:val="314A142C"/>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2F40947"/>
    <w:multiLevelType w:val="multilevel"/>
    <w:tmpl w:val="32F409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3591EBE"/>
    <w:multiLevelType w:val="multilevel"/>
    <w:tmpl w:val="33591E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64E1881"/>
    <w:multiLevelType w:val="multilevel"/>
    <w:tmpl w:val="364E1881"/>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7335E27"/>
    <w:multiLevelType w:val="multilevel"/>
    <w:tmpl w:val="37335E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E64541"/>
    <w:multiLevelType w:val="multilevel"/>
    <w:tmpl w:val="41E6454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63470C7"/>
    <w:multiLevelType w:val="multilevel"/>
    <w:tmpl w:val="463470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80D6EB4"/>
    <w:multiLevelType w:val="multilevel"/>
    <w:tmpl w:val="480D6E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3E035F"/>
    <w:multiLevelType w:val="multilevel"/>
    <w:tmpl w:val="4D3E03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F5F320F"/>
    <w:multiLevelType w:val="multilevel"/>
    <w:tmpl w:val="4F5F32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031242F"/>
    <w:multiLevelType w:val="multilevel"/>
    <w:tmpl w:val="5031242F"/>
    <w:lvl w:ilvl="0">
      <w:start w:val="1"/>
      <w:numFmt w:val="decimal"/>
      <w:lvlText w:val="%1."/>
      <w:lvlJc w:val="left"/>
      <w:pPr>
        <w:ind w:left="72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187B8A"/>
    <w:multiLevelType w:val="multilevel"/>
    <w:tmpl w:val="53187B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157251"/>
    <w:multiLevelType w:val="multilevel"/>
    <w:tmpl w:val="5415725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61662DE"/>
    <w:multiLevelType w:val="multilevel"/>
    <w:tmpl w:val="561662DE"/>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374B3B"/>
    <w:multiLevelType w:val="multilevel"/>
    <w:tmpl w:val="56374B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78B2B82"/>
    <w:multiLevelType w:val="multilevel"/>
    <w:tmpl w:val="578B2B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9E163D7"/>
    <w:multiLevelType w:val="multilevel"/>
    <w:tmpl w:val="59E163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B85487"/>
    <w:multiLevelType w:val="multilevel"/>
    <w:tmpl w:val="5CB8548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D937D6"/>
    <w:multiLevelType w:val="multilevel"/>
    <w:tmpl w:val="5CD937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CEC0B39"/>
    <w:multiLevelType w:val="multilevel"/>
    <w:tmpl w:val="5CEC0B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B587D"/>
    <w:multiLevelType w:val="multilevel"/>
    <w:tmpl w:val="5DEB58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2A6B4F"/>
    <w:multiLevelType w:val="multilevel"/>
    <w:tmpl w:val="602A6B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50C5472"/>
    <w:multiLevelType w:val="multilevel"/>
    <w:tmpl w:val="650C54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6E2264F"/>
    <w:multiLevelType w:val="multilevel"/>
    <w:tmpl w:val="66E226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3119F4"/>
    <w:multiLevelType w:val="multilevel"/>
    <w:tmpl w:val="673119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AAC063F"/>
    <w:multiLevelType w:val="multilevel"/>
    <w:tmpl w:val="6AAC063F"/>
    <w:lvl w:ilvl="0">
      <w:start w:val="4"/>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C2768C3"/>
    <w:multiLevelType w:val="multilevel"/>
    <w:tmpl w:val="6C2768C3"/>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6EAD2B1C"/>
    <w:multiLevelType w:val="multilevel"/>
    <w:tmpl w:val="6EAD2B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F056C9F"/>
    <w:multiLevelType w:val="multilevel"/>
    <w:tmpl w:val="6F056C9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0B40C31"/>
    <w:multiLevelType w:val="multilevel"/>
    <w:tmpl w:val="70B40C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20B6276"/>
    <w:multiLevelType w:val="multilevel"/>
    <w:tmpl w:val="720B6276"/>
    <w:lvl w:ilvl="0">
      <w:start w:val="1"/>
      <w:numFmt w:val="decimal"/>
      <w:lvlText w:val="%1."/>
      <w:lvlJc w:val="left"/>
      <w:pPr>
        <w:ind w:left="720" w:hanging="360"/>
      </w:pPr>
      <w:rPr>
        <w:rFonts w:hint="default"/>
      </w:rPr>
    </w:lvl>
    <w:lvl w:ilvl="1">
      <w:start w:val="3"/>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2BB3A68"/>
    <w:multiLevelType w:val="multilevel"/>
    <w:tmpl w:val="72BB3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3D6352C"/>
    <w:multiLevelType w:val="multilevel"/>
    <w:tmpl w:val="73D6352C"/>
    <w:lvl w:ilvl="0">
      <w:start w:val="1"/>
      <w:numFmt w:val="decimal"/>
      <w:lvlText w:val="%1."/>
      <w:lvlJc w:val="left"/>
      <w:pPr>
        <w:ind w:left="720" w:hanging="360"/>
      </w:pPr>
      <w:rPr>
        <w:rFonts w:eastAsia="Calibri"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1" w15:restartNumberingAfterBreak="0">
    <w:nsid w:val="74455286"/>
    <w:multiLevelType w:val="multilevel"/>
    <w:tmpl w:val="744552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4FC4799"/>
    <w:multiLevelType w:val="multilevel"/>
    <w:tmpl w:val="74FC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6BC6E33"/>
    <w:multiLevelType w:val="multilevel"/>
    <w:tmpl w:val="76BC6E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83A1FA6"/>
    <w:multiLevelType w:val="multilevel"/>
    <w:tmpl w:val="783A1F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FB36C3"/>
    <w:multiLevelType w:val="multilevel"/>
    <w:tmpl w:val="7AFB36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610262"/>
    <w:multiLevelType w:val="multilevel"/>
    <w:tmpl w:val="7B6102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C1A4A5F"/>
    <w:multiLevelType w:val="multilevel"/>
    <w:tmpl w:val="7C1A4A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C85470B"/>
    <w:multiLevelType w:val="multilevel"/>
    <w:tmpl w:val="7C85470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DAE4FFE"/>
    <w:multiLevelType w:val="multilevel"/>
    <w:tmpl w:val="7DAE4F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BF508A"/>
    <w:multiLevelType w:val="multilevel"/>
    <w:tmpl w:val="7DBF50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E04403D"/>
    <w:multiLevelType w:val="multilevel"/>
    <w:tmpl w:val="7E0440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5"/>
  </w:num>
  <w:num w:numId="5">
    <w:abstractNumId w:val="66"/>
  </w:num>
  <w:num w:numId="6">
    <w:abstractNumId w:val="71"/>
  </w:num>
  <w:num w:numId="7">
    <w:abstractNumId w:val="30"/>
  </w:num>
  <w:num w:numId="8">
    <w:abstractNumId w:val="60"/>
    <w:lvlOverride w:ilvl="0">
      <w:startOverride w:val="1"/>
    </w:lvlOverride>
  </w:num>
  <w:num w:numId="9">
    <w:abstractNumId w:val="45"/>
  </w:num>
  <w:num w:numId="10">
    <w:abstractNumId w:val="38"/>
  </w:num>
  <w:num w:numId="11">
    <w:abstractNumId w:val="42"/>
  </w:num>
  <w:num w:numId="12">
    <w:abstractNumId w:val="17"/>
  </w:num>
  <w:num w:numId="13">
    <w:abstractNumId w:val="32"/>
  </w:num>
  <w:num w:numId="14">
    <w:abstractNumId w:val="67"/>
  </w:num>
  <w:num w:numId="15">
    <w:abstractNumId w:val="57"/>
  </w:num>
  <w:num w:numId="16">
    <w:abstractNumId w:val="43"/>
  </w:num>
  <w:num w:numId="17">
    <w:abstractNumId w:val="14"/>
  </w:num>
  <w:num w:numId="18">
    <w:abstractNumId w:val="65"/>
  </w:num>
  <w:num w:numId="19">
    <w:abstractNumId w:val="33"/>
  </w:num>
  <w:num w:numId="20">
    <w:abstractNumId w:val="4"/>
  </w:num>
  <w:num w:numId="21">
    <w:abstractNumId w:val="36"/>
  </w:num>
  <w:num w:numId="22">
    <w:abstractNumId w:val="49"/>
  </w:num>
  <w:num w:numId="23">
    <w:abstractNumId w:val="53"/>
  </w:num>
  <w:num w:numId="24">
    <w:abstractNumId w:val="70"/>
  </w:num>
  <w:num w:numId="25">
    <w:abstractNumId w:val="26"/>
  </w:num>
  <w:num w:numId="26">
    <w:abstractNumId w:val="24"/>
  </w:num>
  <w:num w:numId="27">
    <w:abstractNumId w:val="54"/>
  </w:num>
  <w:num w:numId="28">
    <w:abstractNumId w:val="61"/>
  </w:num>
  <w:num w:numId="29">
    <w:abstractNumId w:val="34"/>
  </w:num>
  <w:num w:numId="30">
    <w:abstractNumId w:val="11"/>
  </w:num>
  <w:num w:numId="31">
    <w:abstractNumId w:val="23"/>
  </w:num>
  <w:num w:numId="32">
    <w:abstractNumId w:val="39"/>
  </w:num>
  <w:num w:numId="33">
    <w:abstractNumId w:val="22"/>
  </w:num>
  <w:num w:numId="34">
    <w:abstractNumId w:val="12"/>
  </w:num>
  <w:num w:numId="35">
    <w:abstractNumId w:val="18"/>
  </w:num>
  <w:num w:numId="36">
    <w:abstractNumId w:val="5"/>
  </w:num>
  <w:num w:numId="37">
    <w:abstractNumId w:val="31"/>
  </w:num>
  <w:num w:numId="38">
    <w:abstractNumId w:val="63"/>
  </w:num>
  <w:num w:numId="39">
    <w:abstractNumId w:val="46"/>
  </w:num>
  <w:num w:numId="40">
    <w:abstractNumId w:val="64"/>
  </w:num>
  <w:num w:numId="41">
    <w:abstractNumId w:val="0"/>
  </w:num>
  <w:num w:numId="42">
    <w:abstractNumId w:val="35"/>
  </w:num>
  <w:num w:numId="43">
    <w:abstractNumId w:val="52"/>
  </w:num>
  <w:num w:numId="44">
    <w:abstractNumId w:val="44"/>
  </w:num>
  <w:num w:numId="45">
    <w:abstractNumId w:val="41"/>
  </w:num>
  <w:num w:numId="46">
    <w:abstractNumId w:val="40"/>
  </w:num>
  <w:num w:numId="47">
    <w:abstractNumId w:val="3"/>
  </w:num>
  <w:num w:numId="48">
    <w:abstractNumId w:val="48"/>
  </w:num>
  <w:num w:numId="49">
    <w:abstractNumId w:val="58"/>
  </w:num>
  <w:num w:numId="50">
    <w:abstractNumId w:val="55"/>
  </w:num>
  <w:num w:numId="51">
    <w:abstractNumId w:val="7"/>
  </w:num>
  <w:num w:numId="52">
    <w:abstractNumId w:val="9"/>
  </w:num>
  <w:num w:numId="53">
    <w:abstractNumId w:val="29"/>
  </w:num>
  <w:num w:numId="54">
    <w:abstractNumId w:val="47"/>
  </w:num>
  <w:num w:numId="55">
    <w:abstractNumId w:val="16"/>
  </w:num>
  <w:num w:numId="56">
    <w:abstractNumId w:val="59"/>
  </w:num>
  <w:num w:numId="57">
    <w:abstractNumId w:val="62"/>
  </w:num>
  <w:num w:numId="58">
    <w:abstractNumId w:val="2"/>
  </w:num>
  <w:num w:numId="59">
    <w:abstractNumId w:val="20"/>
  </w:num>
  <w:num w:numId="60">
    <w:abstractNumId w:val="21"/>
  </w:num>
  <w:num w:numId="61">
    <w:abstractNumId w:val="56"/>
  </w:num>
  <w:num w:numId="62">
    <w:abstractNumId w:val="8"/>
  </w:num>
  <w:num w:numId="63">
    <w:abstractNumId w:val="51"/>
  </w:num>
  <w:num w:numId="64">
    <w:abstractNumId w:val="28"/>
  </w:num>
  <w:num w:numId="65">
    <w:abstractNumId w:val="10"/>
  </w:num>
  <w:num w:numId="66">
    <w:abstractNumId w:val="25"/>
  </w:num>
  <w:num w:numId="67">
    <w:abstractNumId w:val="69"/>
  </w:num>
  <w:num w:numId="68">
    <w:abstractNumId w:val="50"/>
  </w:num>
  <w:num w:numId="69">
    <w:abstractNumId w:val="19"/>
  </w:num>
  <w:num w:numId="70">
    <w:abstractNumId w:val="68"/>
  </w:num>
  <w:num w:numId="71">
    <w:abstractNumId w:val="13"/>
  </w:num>
  <w:num w:numId="72">
    <w:abstractNumId w:val="3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EDC"/>
    <w:rsid w:val="0000142F"/>
    <w:rsid w:val="00015622"/>
    <w:rsid w:val="00023F98"/>
    <w:rsid w:val="00035D18"/>
    <w:rsid w:val="00074225"/>
    <w:rsid w:val="00074FAC"/>
    <w:rsid w:val="000B71BD"/>
    <w:rsid w:val="000F2AA1"/>
    <w:rsid w:val="000F3425"/>
    <w:rsid w:val="000F7E7A"/>
    <w:rsid w:val="00110CDA"/>
    <w:rsid w:val="00155222"/>
    <w:rsid w:val="00177C7B"/>
    <w:rsid w:val="0018636E"/>
    <w:rsid w:val="001A02DB"/>
    <w:rsid w:val="001A451D"/>
    <w:rsid w:val="002248DE"/>
    <w:rsid w:val="0023686C"/>
    <w:rsid w:val="002610F0"/>
    <w:rsid w:val="00264344"/>
    <w:rsid w:val="0027171D"/>
    <w:rsid w:val="00282877"/>
    <w:rsid w:val="00291778"/>
    <w:rsid w:val="00292253"/>
    <w:rsid w:val="002948EA"/>
    <w:rsid w:val="002B31FA"/>
    <w:rsid w:val="002C1013"/>
    <w:rsid w:val="003169D2"/>
    <w:rsid w:val="003274CB"/>
    <w:rsid w:val="00331BD3"/>
    <w:rsid w:val="00332B52"/>
    <w:rsid w:val="00355F51"/>
    <w:rsid w:val="0035658D"/>
    <w:rsid w:val="00360094"/>
    <w:rsid w:val="0037061A"/>
    <w:rsid w:val="003A34B3"/>
    <w:rsid w:val="003D2FC0"/>
    <w:rsid w:val="00420A92"/>
    <w:rsid w:val="004215A2"/>
    <w:rsid w:val="00440CAF"/>
    <w:rsid w:val="004631D2"/>
    <w:rsid w:val="00476F6C"/>
    <w:rsid w:val="004842C4"/>
    <w:rsid w:val="004A049E"/>
    <w:rsid w:val="004A633D"/>
    <w:rsid w:val="004B4B92"/>
    <w:rsid w:val="004C295C"/>
    <w:rsid w:val="004F29B8"/>
    <w:rsid w:val="004F7BEC"/>
    <w:rsid w:val="00542C0D"/>
    <w:rsid w:val="00571AF1"/>
    <w:rsid w:val="00585379"/>
    <w:rsid w:val="005A35DA"/>
    <w:rsid w:val="005A5A3C"/>
    <w:rsid w:val="005F556E"/>
    <w:rsid w:val="006349A7"/>
    <w:rsid w:val="006968F9"/>
    <w:rsid w:val="006A2123"/>
    <w:rsid w:val="006B31A5"/>
    <w:rsid w:val="006E3E71"/>
    <w:rsid w:val="00704A14"/>
    <w:rsid w:val="00704A82"/>
    <w:rsid w:val="00705E7D"/>
    <w:rsid w:val="00745C0B"/>
    <w:rsid w:val="00752109"/>
    <w:rsid w:val="007C4EF3"/>
    <w:rsid w:val="007D0EDC"/>
    <w:rsid w:val="007D43D4"/>
    <w:rsid w:val="008060C7"/>
    <w:rsid w:val="008547AC"/>
    <w:rsid w:val="0085608B"/>
    <w:rsid w:val="00880EA9"/>
    <w:rsid w:val="008A233C"/>
    <w:rsid w:val="008B16E9"/>
    <w:rsid w:val="008D07C0"/>
    <w:rsid w:val="008F7EEB"/>
    <w:rsid w:val="009210D5"/>
    <w:rsid w:val="00935780"/>
    <w:rsid w:val="009467B7"/>
    <w:rsid w:val="00957058"/>
    <w:rsid w:val="00972538"/>
    <w:rsid w:val="009877AD"/>
    <w:rsid w:val="009B02DC"/>
    <w:rsid w:val="009E130B"/>
    <w:rsid w:val="00A12031"/>
    <w:rsid w:val="00A16A89"/>
    <w:rsid w:val="00A37880"/>
    <w:rsid w:val="00AB2490"/>
    <w:rsid w:val="00AB6B26"/>
    <w:rsid w:val="00AC77F4"/>
    <w:rsid w:val="00AD3498"/>
    <w:rsid w:val="00AD715D"/>
    <w:rsid w:val="00AE1C95"/>
    <w:rsid w:val="00B03224"/>
    <w:rsid w:val="00B3496D"/>
    <w:rsid w:val="00B41C31"/>
    <w:rsid w:val="00B42624"/>
    <w:rsid w:val="00B470D9"/>
    <w:rsid w:val="00B56749"/>
    <w:rsid w:val="00B658E8"/>
    <w:rsid w:val="00B930FC"/>
    <w:rsid w:val="00BA7473"/>
    <w:rsid w:val="00BB5368"/>
    <w:rsid w:val="00BB6139"/>
    <w:rsid w:val="00BD62DE"/>
    <w:rsid w:val="00BE6EEA"/>
    <w:rsid w:val="00C22B7E"/>
    <w:rsid w:val="00C24D95"/>
    <w:rsid w:val="00C252A3"/>
    <w:rsid w:val="00C34775"/>
    <w:rsid w:val="00C36267"/>
    <w:rsid w:val="00C405AE"/>
    <w:rsid w:val="00C41EC2"/>
    <w:rsid w:val="00C45C77"/>
    <w:rsid w:val="00C65012"/>
    <w:rsid w:val="00C81E1E"/>
    <w:rsid w:val="00C95719"/>
    <w:rsid w:val="00CA703A"/>
    <w:rsid w:val="00CC53F8"/>
    <w:rsid w:val="00CC760E"/>
    <w:rsid w:val="00CE27AE"/>
    <w:rsid w:val="00D06248"/>
    <w:rsid w:val="00D304ED"/>
    <w:rsid w:val="00D402FA"/>
    <w:rsid w:val="00D5372D"/>
    <w:rsid w:val="00D55B5D"/>
    <w:rsid w:val="00D56311"/>
    <w:rsid w:val="00DA4442"/>
    <w:rsid w:val="00DB265A"/>
    <w:rsid w:val="00DD26C6"/>
    <w:rsid w:val="00DE5642"/>
    <w:rsid w:val="00E00178"/>
    <w:rsid w:val="00E2224E"/>
    <w:rsid w:val="00E371F3"/>
    <w:rsid w:val="00E402B2"/>
    <w:rsid w:val="00E6009E"/>
    <w:rsid w:val="00E619F4"/>
    <w:rsid w:val="00E704EB"/>
    <w:rsid w:val="00E731CA"/>
    <w:rsid w:val="00E76899"/>
    <w:rsid w:val="00E803D6"/>
    <w:rsid w:val="00E812AC"/>
    <w:rsid w:val="00E9217A"/>
    <w:rsid w:val="00EC20FD"/>
    <w:rsid w:val="00ED37A7"/>
    <w:rsid w:val="00ED4A55"/>
    <w:rsid w:val="00F35B41"/>
    <w:rsid w:val="00F55FE6"/>
    <w:rsid w:val="00F57D85"/>
    <w:rsid w:val="00F6389D"/>
    <w:rsid w:val="00F8786B"/>
    <w:rsid w:val="00F968BE"/>
    <w:rsid w:val="00FA01CD"/>
    <w:rsid w:val="00FE77C6"/>
    <w:rsid w:val="45484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7BF2B11-05F7-46CD-B980-6AA4CA37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Hyperlink">
    <w:name w:val="Hyperlink"/>
    <w:basedOn w:val="DefaultParagraphFont"/>
    <w:uiPriority w:val="99"/>
    <w:semiHidden/>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rsid w:val="000B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1BD"/>
    <w:rPr>
      <w:sz w:val="22"/>
      <w:szCs w:val="22"/>
    </w:rPr>
  </w:style>
  <w:style w:type="paragraph" w:styleId="Footer">
    <w:name w:val="footer"/>
    <w:basedOn w:val="Normal"/>
    <w:link w:val="FooterChar"/>
    <w:uiPriority w:val="99"/>
    <w:unhideWhenUsed/>
    <w:rsid w:val="000B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1B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id/search?tbo=p&amp;tbm=bks&amp;q=inauthor:%22Asger+Eriksen%22" TargetMode="External"/><Relationship Id="rId18" Type="http://schemas.openxmlformats.org/officeDocument/2006/relationships/hyperlink" Target="https://www.google.co.id/search?tbo=p&amp;tbm=bks&amp;q=inauthor:%22M.+Aftab+Khan%22" TargetMode="External"/><Relationship Id="rId26" Type="http://schemas.openxmlformats.org/officeDocument/2006/relationships/hyperlink" Target="https://www.google.co.id/search?tbo=p&amp;tbm=bks&amp;q=inauthor:%22M.+Aftab+Khan%22" TargetMode="External"/><Relationship Id="rId39" Type="http://schemas.openxmlformats.org/officeDocument/2006/relationships/hyperlink" Target="https://www.bnpb.go.id/home/get_publikasi/13/jurnal" TargetMode="External"/><Relationship Id="rId3" Type="http://schemas.openxmlformats.org/officeDocument/2006/relationships/numbering" Target="numbering.xml"/><Relationship Id="rId21" Type="http://schemas.openxmlformats.org/officeDocument/2006/relationships/hyperlink" Target="https://www.google.co.id/search?tbo=p&amp;tbm=bks&amp;q=inauthor:%22Asger+Eriksen%22" TargetMode="External"/><Relationship Id="rId34" Type="http://schemas.openxmlformats.org/officeDocument/2006/relationships/hyperlink" Target="https://www.bnpb.go.id/home/aplikasi"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id/search?tbo=p&amp;tbm=bks&amp;q=inauthor:%22John+Milsom%22" TargetMode="External"/><Relationship Id="rId17" Type="http://schemas.openxmlformats.org/officeDocument/2006/relationships/hyperlink" Target="https://www.google.co.id/search?tbo=p&amp;tbm=bks&amp;q=inauthor:%22Alan+E.+Mussett%22" TargetMode="External"/><Relationship Id="rId25" Type="http://schemas.openxmlformats.org/officeDocument/2006/relationships/hyperlink" Target="https://www.google.co.id/search?tbo=p&amp;tbm=bks&amp;q=inauthor:%22Alan+E.+Mussett%22" TargetMode="External"/><Relationship Id="rId33" Type="http://schemas.openxmlformats.org/officeDocument/2006/relationships/hyperlink" Target="https://www.marshall.edu/cegas/geohazards/2015pdf/Session1/03_GeobruggCanopyPP.pdf" TargetMode="External"/><Relationship Id="rId38" Type="http://schemas.openxmlformats.org/officeDocument/2006/relationships/hyperlink" Target="https://www.bnpb.go.id/home/get_publikasi/12/buku" TargetMode="External"/><Relationship Id="rId2" Type="http://schemas.openxmlformats.org/officeDocument/2006/relationships/customXml" Target="../customXml/item2.xml"/><Relationship Id="rId16" Type="http://schemas.openxmlformats.org/officeDocument/2006/relationships/hyperlink" Target="https://www.google.co.id/search?tbo=p&amp;tbm=bks&amp;q=subject:%22Science%22&amp;source=gbs_ge_summary_r&amp;cad=0" TargetMode="External"/><Relationship Id="rId20" Type="http://schemas.openxmlformats.org/officeDocument/2006/relationships/hyperlink" Target="https://www.google.co.id/search?tbo=p&amp;tbm=bks&amp;q=inauthor:%22John+Milsom%22" TargetMode="External"/><Relationship Id="rId29" Type="http://schemas.openxmlformats.org/officeDocument/2006/relationships/hyperlink" Target="http://nidm.gov.in/PDF/modules/geo.pdf" TargetMode="External"/><Relationship Id="rId41" Type="http://schemas.openxmlformats.org/officeDocument/2006/relationships/hyperlink" Target="https://www.bnpb.go.id/home/aplika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ogle.co.id/search?tbo=p&amp;tbm=bks&amp;q=subject:%22Science%22&amp;source=gbs_ge_summary_r&amp;cad=0" TargetMode="External"/><Relationship Id="rId32" Type="http://schemas.openxmlformats.org/officeDocument/2006/relationships/hyperlink" Target="https://www.bnpb.go.id/home/get_publikasi/13/jurnal" TargetMode="External"/><Relationship Id="rId37" Type="http://schemas.openxmlformats.org/officeDocument/2006/relationships/hyperlink" Target="ftp://ftp.itc.nl/pub/westen/Multi_hazard_risk_course/Powerpoints/Background%20paper%20Spatial%20data%20for%20hazard%20and%20risk%20assessment.pdf" TargetMode="External"/><Relationship Id="rId40" Type="http://schemas.openxmlformats.org/officeDocument/2006/relationships/hyperlink" Target="https://www.marshall.edu/cegas/geohazards/2015pdf/Session1/03_GeobruggCanopyPP.pdf" TargetMode="External"/><Relationship Id="rId5" Type="http://schemas.openxmlformats.org/officeDocument/2006/relationships/settings" Target="settings.xml"/><Relationship Id="rId15" Type="http://schemas.openxmlformats.org/officeDocument/2006/relationships/hyperlink" Target="https://www.google.co.id/search?tbo=p&amp;tbm=bks&amp;q=inauthor:%22William+Lowrie%22" TargetMode="External"/><Relationship Id="rId23" Type="http://schemas.openxmlformats.org/officeDocument/2006/relationships/hyperlink" Target="https://www.google.co.id/search?tbo=p&amp;tbm=bks&amp;q=inauthor:%22William+Lowrie%22" TargetMode="External"/><Relationship Id="rId28" Type="http://schemas.openxmlformats.org/officeDocument/2006/relationships/hyperlink" Target="http://www.tulane.edu/~sanelson/Natural_Disasters/" TargetMode="External"/><Relationship Id="rId36" Type="http://schemas.openxmlformats.org/officeDocument/2006/relationships/hyperlink" Target="http://nidm.gov.in/PDF/modules/geo.pdf" TargetMode="External"/><Relationship Id="rId10" Type="http://schemas.openxmlformats.org/officeDocument/2006/relationships/header" Target="header1.xml"/><Relationship Id="rId19" Type="http://schemas.openxmlformats.org/officeDocument/2006/relationships/hyperlink" Target="https://www.google.co.id/search?tbo=p&amp;tbm=bks&amp;q=subject:%22Science%22&amp;source=gbs_ge_summary_r&amp;cad=0" TargetMode="External"/><Relationship Id="rId31" Type="http://schemas.openxmlformats.org/officeDocument/2006/relationships/hyperlink" Target="https://www.bnpb.go.id/home/get_publikasi/12/buk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id/search?tbo=p&amp;tbm=bks&amp;q=subject:%22Science%22&amp;source=gbs_ge_summary_r&amp;cad=0" TargetMode="External"/><Relationship Id="rId22" Type="http://schemas.openxmlformats.org/officeDocument/2006/relationships/hyperlink" Target="https://www.google.co.id/search?tbo=p&amp;tbm=bks&amp;q=subject:%22Science%22&amp;source=gbs_ge_summary_r&amp;cad=0" TargetMode="External"/><Relationship Id="rId27" Type="http://schemas.openxmlformats.org/officeDocument/2006/relationships/hyperlink" Target="https://www.google.co.id/search?tbo=p&amp;tbm=bks&amp;q=subject:%22Science%22&amp;source=gbs_ge_summary_r&amp;cad=0" TargetMode="External"/><Relationship Id="rId30" Type="http://schemas.openxmlformats.org/officeDocument/2006/relationships/hyperlink" Target="ftp://ftp.itc.nl/pub/westen/Multi_hazard_risk_course/Powerpoints/Background%20paper%20Spatial%20data%20for%20hazard%20and%20risk%20assessment.pdf" TargetMode="External"/><Relationship Id="rId35" Type="http://schemas.openxmlformats.org/officeDocument/2006/relationships/hyperlink" Target="http://www.tulane.edu/~sanelson/Natural_Disaster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BD741-EA83-4172-A370-D07FDC161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335</Pages>
  <Words>56722</Words>
  <Characters>323320</Characters>
  <Application>Microsoft Office Word</Application>
  <DocSecurity>0</DocSecurity>
  <Lines>2694</Lines>
  <Paragraphs>758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WienLestari</dc:creator>
  <cp:lastModifiedBy>USER1</cp:lastModifiedBy>
  <cp:revision>3</cp:revision>
  <cp:lastPrinted>2018-01-31T05:02:00Z</cp:lastPrinted>
  <dcterms:created xsi:type="dcterms:W3CDTF">2019-09-26T09:03:00Z</dcterms:created>
  <dcterms:modified xsi:type="dcterms:W3CDTF">2019-09-26T09:11:00Z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