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2F" w:rsidRDefault="0075282F" w:rsidP="00752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2F">
        <w:rPr>
          <w:rFonts w:ascii="Times New Roman" w:hAnsi="Times New Roman" w:cs="Times New Roman"/>
          <w:b/>
          <w:sz w:val="28"/>
          <w:szCs w:val="28"/>
        </w:rPr>
        <w:t>STANDARD OPERASI DAN PROSEDUR</w:t>
      </w:r>
      <w:r>
        <w:rPr>
          <w:rFonts w:ascii="Times New Roman" w:hAnsi="Times New Roman" w:cs="Times New Roman"/>
          <w:b/>
          <w:sz w:val="28"/>
          <w:szCs w:val="28"/>
        </w:rPr>
        <w:t xml:space="preserve"> (SOP)</w:t>
      </w:r>
    </w:p>
    <w:p w:rsidR="005B5009" w:rsidRDefault="0075282F" w:rsidP="00752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PEMAKAIAN LABORATORIUM</w:t>
      </w:r>
      <w:r w:rsidR="005B5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82F" w:rsidRPr="0075282F" w:rsidRDefault="005B5009" w:rsidP="007528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 JURUSAN MATEMATIKA FMIPA ITS</w:t>
      </w:r>
    </w:p>
    <w:p w:rsidR="0075282F" w:rsidRDefault="0075282F" w:rsidP="00752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82F" w:rsidRDefault="00DB0812" w:rsidP="005805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50C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="00715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5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Lab.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051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1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8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 xml:space="preserve"> (SOP)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74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C17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17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9F5" w:rsidRDefault="00E339F5" w:rsidP="00752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82F" w:rsidRPr="007C174B" w:rsidRDefault="0075282F" w:rsidP="00752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74B">
        <w:rPr>
          <w:rFonts w:ascii="Times New Roman" w:hAnsi="Times New Roman" w:cs="Times New Roman"/>
          <w:b/>
          <w:sz w:val="28"/>
          <w:szCs w:val="28"/>
        </w:rPr>
        <w:t>TUJUAN</w:t>
      </w:r>
    </w:p>
    <w:p w:rsidR="0075282F" w:rsidRPr="0075282F" w:rsidRDefault="007C174B" w:rsidP="007C17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</w:t>
      </w:r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tahapan-tahapan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dilalui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41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4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C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2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C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26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EC0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926EC0">
        <w:rPr>
          <w:rFonts w:ascii="Times New Roman" w:hAnsi="Times New Roman" w:cs="Times New Roman"/>
          <w:sz w:val="24"/>
          <w:szCs w:val="24"/>
        </w:rPr>
        <w:t xml:space="preserve"> FMIPA ITS.</w:t>
      </w:r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282F" w:rsidRPr="007528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r w:rsidR="00926EC0">
        <w:rPr>
          <w:rFonts w:ascii="Times New Roman" w:hAnsi="Times New Roman" w:cs="Times New Roman"/>
          <w:sz w:val="24"/>
          <w:szCs w:val="24"/>
        </w:rPr>
        <w:t>SOP</w:t>
      </w:r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melancarkan</w:t>
      </w:r>
      <w:proofErr w:type="spellEnd"/>
      <w:r w:rsidR="00E2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2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menertibkan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E231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E2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2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E231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11A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11A" w:rsidRDefault="00E2311A" w:rsidP="00752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82F" w:rsidRPr="00902941" w:rsidRDefault="0075282F" w:rsidP="0075282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941">
        <w:rPr>
          <w:rFonts w:ascii="Times New Roman" w:hAnsi="Times New Roman" w:cs="Times New Roman"/>
          <w:b/>
          <w:sz w:val="28"/>
          <w:szCs w:val="28"/>
        </w:rPr>
        <w:t>RUANG LINGKUP</w:t>
      </w:r>
    </w:p>
    <w:p w:rsidR="0075282F" w:rsidRPr="0075282F" w:rsidRDefault="00E2311A" w:rsidP="00F803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614">
        <w:rPr>
          <w:rFonts w:ascii="Times New Roman" w:hAnsi="Times New Roman" w:cs="Times New Roman"/>
          <w:sz w:val="24"/>
          <w:szCs w:val="24"/>
        </w:rPr>
        <w:t xml:space="preserve">SOP </w:t>
      </w:r>
      <w:proofErr w:type="spellStart"/>
      <w:r w:rsidR="00D11614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D11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6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D11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kegi</w:t>
      </w:r>
      <w:r w:rsidR="001013E7">
        <w:rPr>
          <w:rFonts w:ascii="Times New Roman" w:hAnsi="Times New Roman" w:cs="Times New Roman"/>
          <w:sz w:val="24"/>
          <w:szCs w:val="24"/>
        </w:rPr>
        <w:t>a</w:t>
      </w:r>
      <w:r w:rsidR="002A284E">
        <w:rPr>
          <w:rFonts w:ascii="Times New Roman" w:hAnsi="Times New Roman" w:cs="Times New Roman"/>
          <w:sz w:val="24"/>
          <w:szCs w:val="24"/>
        </w:rPr>
        <w:t>tan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614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="00D11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614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282F"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aktifitasnya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4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41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4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90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94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>:</w:t>
      </w:r>
    </w:p>
    <w:p w:rsidR="0075282F" w:rsidRDefault="0075282F" w:rsidP="00F803C2">
      <w:pPr>
        <w:pStyle w:val="ListParagraph"/>
        <w:numPr>
          <w:ilvl w:val="0"/>
          <w:numId w:val="1"/>
        </w:numPr>
        <w:spacing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8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Kegiatan</w:t>
      </w:r>
      <w:r w:rsidR="002A284E">
        <w:rPr>
          <w:rFonts w:ascii="Times New Roman" w:hAnsi="Times New Roman" w:cs="Times New Roman"/>
          <w:sz w:val="24"/>
          <w:szCs w:val="24"/>
        </w:rPr>
        <w:t>-</w:t>
      </w:r>
      <w:r w:rsidRPr="002A28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pemantapan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84E">
        <w:rPr>
          <w:rFonts w:ascii="Times New Roman" w:hAnsi="Times New Roman" w:cs="Times New Roman"/>
          <w:sz w:val="24"/>
          <w:szCs w:val="24"/>
        </w:rPr>
        <w:t>lab</w:t>
      </w:r>
      <w:proofErr w:type="gramEnd"/>
      <w:r w:rsidRPr="002A28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>.</w:t>
      </w:r>
    </w:p>
    <w:p w:rsidR="0075282F" w:rsidRDefault="0075282F" w:rsidP="00F803C2">
      <w:pPr>
        <w:pStyle w:val="ListParagraph"/>
        <w:numPr>
          <w:ilvl w:val="0"/>
          <w:numId w:val="1"/>
        </w:numPr>
        <w:spacing w:line="360" w:lineRule="auto"/>
        <w:ind w:left="810" w:hanging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84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84E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, workshop,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284E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lab. </w:t>
      </w:r>
      <w:proofErr w:type="spellStart"/>
      <w:proofErr w:type="gramStart"/>
      <w:r w:rsidRPr="002A284E">
        <w:rPr>
          <w:rFonts w:ascii="Times New Roman" w:hAnsi="Times New Roman" w:cs="Times New Roman"/>
          <w:sz w:val="24"/>
          <w:szCs w:val="24"/>
        </w:rPr>
        <w:t>serta</w:t>
      </w:r>
      <w:proofErr w:type="spellEnd"/>
      <w:proofErr w:type="gram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84E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2A284E">
        <w:rPr>
          <w:rFonts w:ascii="Times New Roman" w:hAnsi="Times New Roman" w:cs="Times New Roman"/>
          <w:sz w:val="24"/>
          <w:szCs w:val="24"/>
        </w:rPr>
        <w:t>.</w:t>
      </w:r>
    </w:p>
    <w:p w:rsidR="005B5009" w:rsidRPr="002A284E" w:rsidRDefault="005B5009" w:rsidP="005B5009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75282F" w:rsidRDefault="002A284E" w:rsidP="007528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lain:</w:t>
      </w:r>
    </w:p>
    <w:p w:rsidR="002A284E" w:rsidRDefault="004D7C68" w:rsidP="00F803C2">
      <w:pPr>
        <w:pStyle w:val="ListParagraph"/>
        <w:numPr>
          <w:ilvl w:val="0"/>
          <w:numId w:val="2"/>
        </w:numPr>
        <w:spacing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FMIPA ITS</w:t>
      </w:r>
    </w:p>
    <w:p w:rsidR="004D7C68" w:rsidRDefault="004D7C68" w:rsidP="00F803C2">
      <w:pPr>
        <w:pStyle w:val="ListParagraph"/>
        <w:numPr>
          <w:ilvl w:val="0"/>
          <w:numId w:val="2"/>
        </w:numPr>
        <w:spacing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FMIPA ITS</w:t>
      </w:r>
    </w:p>
    <w:p w:rsidR="004D7C68" w:rsidRDefault="004D7C68" w:rsidP="00F803C2">
      <w:pPr>
        <w:pStyle w:val="ListParagraph"/>
        <w:numPr>
          <w:ilvl w:val="0"/>
          <w:numId w:val="2"/>
        </w:numPr>
        <w:spacing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4D7C68" w:rsidRDefault="004D7C68" w:rsidP="00F803C2">
      <w:pPr>
        <w:pStyle w:val="ListParagraph"/>
        <w:numPr>
          <w:ilvl w:val="0"/>
          <w:numId w:val="2"/>
        </w:numPr>
        <w:spacing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F803C2" w:rsidRDefault="00F803C2" w:rsidP="00F803C2">
      <w:pPr>
        <w:pStyle w:val="ListParagraph"/>
        <w:numPr>
          <w:ilvl w:val="0"/>
          <w:numId w:val="2"/>
        </w:numPr>
        <w:spacing w:line="360" w:lineRule="auto"/>
        <w:ind w:left="81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4D7C68" w:rsidRPr="002A284E" w:rsidRDefault="004D7C68" w:rsidP="004D7C68">
      <w:pPr>
        <w:pStyle w:val="ListParagraph"/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</w:p>
    <w:p w:rsidR="0075282F" w:rsidRPr="0075282F" w:rsidRDefault="0075282F" w:rsidP="00C71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33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71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282F" w:rsidRPr="0075282F" w:rsidRDefault="0075282F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82F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5282F" w:rsidRPr="0075282F" w:rsidRDefault="0075282F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82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r w:rsidRPr="0075282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A2D1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BA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282F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5514F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514F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282F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A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97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7A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97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="007A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97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7A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97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7A7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A9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A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A97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7A7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D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6D5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2E06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0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82F" w:rsidRDefault="0075282F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82F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hardware, software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ruangan.dengan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Pr="0075282F" w:rsidRDefault="005B5009" w:rsidP="002E06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82F" w:rsidRPr="002E06D5" w:rsidRDefault="0075282F" w:rsidP="00752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6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PROSEDUR </w:t>
      </w:r>
      <w:r w:rsidR="002E06D5" w:rsidRPr="002E06D5">
        <w:rPr>
          <w:rFonts w:ascii="Times New Roman" w:hAnsi="Times New Roman" w:cs="Times New Roman"/>
          <w:b/>
          <w:sz w:val="24"/>
          <w:szCs w:val="24"/>
        </w:rPr>
        <w:t>PEMAKAIAN</w:t>
      </w:r>
      <w:r w:rsidRPr="002E06D5">
        <w:rPr>
          <w:rFonts w:ascii="Times New Roman" w:hAnsi="Times New Roman" w:cs="Times New Roman"/>
          <w:b/>
          <w:sz w:val="24"/>
          <w:szCs w:val="24"/>
        </w:rPr>
        <w:t xml:space="preserve"> LABORATORIUM</w:t>
      </w:r>
      <w:r w:rsidR="002E06D5" w:rsidRPr="002E06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82F" w:rsidRPr="0075282F" w:rsidRDefault="0075282F" w:rsidP="002E06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528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dikelas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dimungkinkan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asalkan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atmosfir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82F">
        <w:rPr>
          <w:rFonts w:ascii="Times New Roman" w:hAnsi="Times New Roman" w:cs="Times New Roman"/>
          <w:sz w:val="24"/>
          <w:szCs w:val="24"/>
        </w:rPr>
        <w:t>dosen</w:t>
      </w:r>
      <w:proofErr w:type="spellEnd"/>
    </w:p>
    <w:p w:rsidR="0075282F" w:rsidRPr="00E97CE1" w:rsidRDefault="002E06D5" w:rsidP="00752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CE1">
        <w:rPr>
          <w:rFonts w:ascii="Times New Roman" w:hAnsi="Times New Roman" w:cs="Times New Roman"/>
          <w:b/>
          <w:sz w:val="24"/>
          <w:szCs w:val="24"/>
        </w:rPr>
        <w:t>A</w:t>
      </w:r>
      <w:r w:rsidR="0075282F" w:rsidRPr="00E97CE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5282F" w:rsidRPr="00E97CE1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="0075282F"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Pemakaian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Lab</w:t>
      </w:r>
      <w:r w:rsidR="00E97CE1">
        <w:rPr>
          <w:rFonts w:ascii="Times New Roman" w:hAnsi="Times New Roman" w:cs="Times New Roman"/>
          <w:b/>
          <w:sz w:val="24"/>
          <w:szCs w:val="24"/>
        </w:rPr>
        <w:t>oratorium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Praktikum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Mata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Kuliah</w:t>
      </w:r>
      <w:proofErr w:type="spellEnd"/>
    </w:p>
    <w:p w:rsidR="002E06D5" w:rsidRPr="00E97CE1" w:rsidRDefault="002E06D5" w:rsidP="002E06D5">
      <w:pPr>
        <w:spacing w:line="240" w:lineRule="auto"/>
        <w:ind w:firstLine="27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7CE1">
        <w:rPr>
          <w:rFonts w:ascii="Times New Roman" w:hAnsi="Times New Roman" w:cs="Times New Roman"/>
          <w:b/>
          <w:sz w:val="24"/>
          <w:szCs w:val="24"/>
          <w:u w:val="single"/>
        </w:rPr>
        <w:t>Persiapan</w:t>
      </w:r>
      <w:proofErr w:type="spellEnd"/>
    </w:p>
    <w:p w:rsidR="002E06D5" w:rsidRPr="002E06D5" w:rsidRDefault="002E06D5" w:rsidP="002E06D5">
      <w:pPr>
        <w:spacing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proofErr w:type="spellStart"/>
      <w:r w:rsidRPr="002E06D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r w:rsidRPr="002E06D5">
        <w:rPr>
          <w:rFonts w:ascii="Times New Roman" w:hAnsi="Times New Roman" w:cs="Times New Roman"/>
          <w:sz w:val="24"/>
          <w:szCs w:val="24"/>
        </w:rPr>
        <w:tab/>
      </w:r>
    </w:p>
    <w:p w:rsidR="002E06D5" w:rsidRDefault="002E06D5" w:rsidP="002E06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6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diampunya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06D5" w:rsidRDefault="002E06D5" w:rsidP="002E06D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2E06D5" w:rsidRDefault="002E06D5" w:rsidP="002E06D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2E06D5" w:rsidRDefault="002E06D5" w:rsidP="002E06D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2E06D5" w:rsidRDefault="002E06D5" w:rsidP="002E06D5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D5" w:rsidRDefault="002E06D5" w:rsidP="002E06D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2E06D5" w:rsidRPr="00E97CE1" w:rsidRDefault="002E06D5" w:rsidP="002E06D5">
      <w:pPr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7CE1">
        <w:rPr>
          <w:rFonts w:ascii="Times New Roman" w:hAnsi="Times New Roman" w:cs="Times New Roman"/>
          <w:b/>
          <w:sz w:val="24"/>
          <w:szCs w:val="24"/>
          <w:u w:val="single"/>
        </w:rPr>
        <w:t>Pelaksanaan</w:t>
      </w:r>
      <w:proofErr w:type="spellEnd"/>
    </w:p>
    <w:p w:rsidR="00CA080A" w:rsidRPr="00CA080A" w:rsidRDefault="00CA080A" w:rsidP="002E06D5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A0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44" w:rsidRPr="007D3B44" w:rsidRDefault="007D3B44" w:rsidP="007D3B4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sarana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prasarana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Laboratorium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Komputer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bagi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pengguna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Laboratorium</w:t>
      </w:r>
      <w:proofErr w:type="spellEnd"/>
      <w:r>
        <w:rPr>
          <w:rFonts w:ascii="Times New Roman" w:hAnsi="Times New Roman"/>
          <w:color w:val="000000"/>
          <w:sz w:val="24"/>
        </w:rPr>
        <w:t xml:space="preserve">, yang </w:t>
      </w:r>
      <w:proofErr w:type="spellStart"/>
      <w:r>
        <w:rPr>
          <w:rFonts w:ascii="Times New Roman" w:hAnsi="Times New Roman"/>
          <w:color w:val="000000"/>
          <w:sz w:val="24"/>
        </w:rPr>
        <w:t>meliputi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7D3B44" w:rsidRDefault="007D3B44" w:rsidP="007D3B4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44" w:rsidRDefault="007D3B44" w:rsidP="007D3B4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kenyamanan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Lab.</w:t>
      </w:r>
    </w:p>
    <w:p w:rsidR="007D3B44" w:rsidRPr="007D3B44" w:rsidRDefault="007D3B44" w:rsidP="007D3B44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BD5636" w:rsidRDefault="007D3B44" w:rsidP="002E06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lab/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="00BD5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636"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C52CFE" w:rsidRDefault="00C52CFE" w:rsidP="002E06D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2CFE" w:rsidRPr="00C52CFE" w:rsidRDefault="00C52CFE" w:rsidP="00C52CF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C52CFE" w:rsidRDefault="00C52CFE" w:rsidP="00C52CF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5009" w:rsidRDefault="005B5009" w:rsidP="005B5009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5B5009" w:rsidRDefault="005B5009" w:rsidP="005B5009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C52CFE" w:rsidRDefault="00C52CFE" w:rsidP="00C52CF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sbb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keyboard</w:t>
      </w:r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2CFE" w:rsidRP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</w:p>
    <w:p w:rsidR="00C52CFE" w:rsidRDefault="00C52CFE" w:rsidP="00C52CF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</w:p>
    <w:p w:rsidR="00C52CFE" w:rsidRDefault="00C52CFE" w:rsidP="00C52CFE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(shut down) computer</w:t>
      </w:r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keyboard</w:t>
      </w:r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stavolt</w:t>
      </w:r>
      <w:proofErr w:type="spellEnd"/>
    </w:p>
    <w:p w:rsidR="00C52CFE" w:rsidRDefault="00C52CFE" w:rsidP="00C52CFE">
      <w:pPr>
        <w:pStyle w:val="ListParagraph"/>
        <w:numPr>
          <w:ilvl w:val="2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</w:p>
    <w:p w:rsidR="00E97CE1" w:rsidRDefault="00C9799A" w:rsidP="00C9799A">
      <w:pPr>
        <w:pStyle w:val="ListParagraph"/>
        <w:numPr>
          <w:ilvl w:val="0"/>
          <w:numId w:val="7"/>
        </w:numPr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lab,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computer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stavolt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dimatikan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CE1"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 w:rsidR="00E97CE1">
        <w:rPr>
          <w:rFonts w:ascii="Times New Roman" w:hAnsi="Times New Roman" w:cs="Times New Roman"/>
          <w:sz w:val="24"/>
          <w:szCs w:val="24"/>
        </w:rPr>
        <w:t xml:space="preserve"> AC.</w:t>
      </w:r>
    </w:p>
    <w:p w:rsidR="00C9799A" w:rsidRDefault="00E97CE1" w:rsidP="00E97CE1">
      <w:pPr>
        <w:pStyle w:val="ListParagraph"/>
        <w:spacing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6D5" w:rsidRDefault="00E97CE1" w:rsidP="00221BDD">
      <w:pPr>
        <w:pStyle w:val="ListParagraph"/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CE1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Pemakaian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Lab</w:t>
      </w:r>
      <w:r w:rsidR="00C46DEA">
        <w:rPr>
          <w:rFonts w:ascii="Times New Roman" w:hAnsi="Times New Roman" w:cs="Times New Roman"/>
          <w:b/>
          <w:sz w:val="24"/>
          <w:szCs w:val="24"/>
        </w:rPr>
        <w:t>oratorium</w:t>
      </w:r>
      <w:proofErr w:type="spellEnd"/>
      <w:r w:rsidR="00C46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6DEA"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 w:rsidR="00C46D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6DE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21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BD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21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BDD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="00221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BDD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="00221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BDD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="00C46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6DEA" w:rsidRPr="002E06D5" w:rsidRDefault="00C46DEA" w:rsidP="004F329B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r w:rsidRPr="002E06D5">
        <w:rPr>
          <w:rFonts w:ascii="Times New Roman" w:hAnsi="Times New Roman" w:cs="Times New Roman"/>
          <w:sz w:val="24"/>
          <w:szCs w:val="24"/>
        </w:rPr>
        <w:tab/>
      </w:r>
    </w:p>
    <w:p w:rsidR="00C46DEA" w:rsidRDefault="00C46DEA" w:rsidP="00C46DE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06D5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6DEA" w:rsidRDefault="00C46DEA" w:rsidP="00C46DEA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C46DEA" w:rsidRDefault="00C46DEA" w:rsidP="00C46DEA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C46DEA" w:rsidRDefault="00C46DEA" w:rsidP="00C46DEA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BD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BD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21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</w:t>
      </w:r>
      <w:r w:rsidR="009B11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itian</w:t>
      </w:r>
      <w:proofErr w:type="spellEnd"/>
    </w:p>
    <w:p w:rsidR="00C46DEA" w:rsidRDefault="00C46DEA" w:rsidP="00C46DE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6DEA" w:rsidRDefault="00C46DEA" w:rsidP="00C46DEA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</w:p>
    <w:p w:rsidR="005B5009" w:rsidRDefault="005B5009" w:rsidP="005B5009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C46DEA" w:rsidRPr="00E97CE1" w:rsidRDefault="00C46DEA" w:rsidP="00C46DEA">
      <w:pPr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7C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Pelaksanaan</w:t>
      </w:r>
      <w:proofErr w:type="spellEnd"/>
    </w:p>
    <w:p w:rsidR="00C46DEA" w:rsidRPr="00CA080A" w:rsidRDefault="00C46DEA" w:rsidP="00C46DEA">
      <w:pPr>
        <w:spacing w:line="36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80A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tahap-tahap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CA0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DEA" w:rsidRPr="007D3B44" w:rsidRDefault="00C46DEA" w:rsidP="00C46DE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mempersiapkan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sarana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prasarana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Laboratorium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Komputer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3B44">
        <w:rPr>
          <w:rFonts w:ascii="Times New Roman" w:hAnsi="Times New Roman"/>
          <w:color w:val="000000"/>
          <w:sz w:val="24"/>
        </w:rPr>
        <w:t>bagi</w:t>
      </w:r>
      <w:proofErr w:type="spellEnd"/>
      <w:r w:rsidRPr="007D3B44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dosen</w:t>
      </w:r>
      <w:proofErr w:type="spellEnd"/>
      <w:r>
        <w:rPr>
          <w:rFonts w:ascii="Times New Roman" w:hAnsi="Times New Roman"/>
          <w:color w:val="000000"/>
          <w:sz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</w:rPr>
        <w:t>mahasiswa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peneliti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C46DEA" w:rsidRDefault="00C46DEA" w:rsidP="00C46DE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lab/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C46DEA" w:rsidRDefault="00C46DEA" w:rsidP="00C46DE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aturan-aturan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6DEA" w:rsidRPr="00C52CFE" w:rsidRDefault="00C46DEA" w:rsidP="00C46DEA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</w:p>
    <w:p w:rsidR="00C46DEA" w:rsidRDefault="00C46DEA" w:rsidP="00C46DEA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DEA" w:rsidRDefault="00C46DEA" w:rsidP="00C46DEA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sbb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Nyalakan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keyboard</w:t>
      </w:r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6DEA" w:rsidRPr="00C52CFE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</w:p>
    <w:p w:rsidR="00C46DEA" w:rsidRDefault="00C46DEA" w:rsidP="00C46DEA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(shut down) computer</w:t>
      </w:r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mouse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keyboard</w:t>
      </w:r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stavolt</w:t>
      </w:r>
      <w:proofErr w:type="spellEnd"/>
    </w:p>
    <w:p w:rsidR="00C46DEA" w:rsidRDefault="00C46DEA" w:rsidP="00C46DEA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</w:p>
    <w:p w:rsidR="00C46DEA" w:rsidRDefault="00C46DEA" w:rsidP="00C46D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luaran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329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29B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4F329B">
        <w:rPr>
          <w:rFonts w:ascii="Times New Roman" w:hAnsi="Times New Roman" w:cs="Times New Roman"/>
          <w:sz w:val="24"/>
          <w:szCs w:val="24"/>
        </w:rPr>
        <w:t>.</w:t>
      </w:r>
    </w:p>
    <w:p w:rsidR="00C46DEA" w:rsidRDefault="00C46DEA" w:rsidP="00C46D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09" w:rsidRDefault="005B5009" w:rsidP="00C46D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09" w:rsidRDefault="005B5009" w:rsidP="00C46D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09" w:rsidRDefault="005B5009" w:rsidP="00C46D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09" w:rsidRDefault="005B5009" w:rsidP="00C46D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DEA" w:rsidRDefault="00C46DEA" w:rsidP="00221BDD">
      <w:pPr>
        <w:pStyle w:val="ListParagraph"/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 </w:t>
      </w:r>
      <w:r w:rsidR="00221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Pemakaian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Lab</w:t>
      </w:r>
      <w:r>
        <w:rPr>
          <w:rFonts w:ascii="Times New Roman" w:hAnsi="Times New Roman" w:cs="Times New Roman"/>
          <w:b/>
          <w:sz w:val="24"/>
          <w:szCs w:val="24"/>
        </w:rPr>
        <w:t>oratorium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CE1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E97C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221BDD">
        <w:rPr>
          <w:rFonts w:ascii="Times New Roman" w:hAnsi="Times New Roman" w:cs="Times New Roman"/>
          <w:b/>
          <w:sz w:val="24"/>
          <w:szCs w:val="24"/>
        </w:rPr>
        <w:t xml:space="preserve">PM, Workshop, </w:t>
      </w:r>
      <w:proofErr w:type="spellStart"/>
      <w:r w:rsidR="00221BDD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221B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1BDD">
        <w:rPr>
          <w:rFonts w:ascii="Times New Roman" w:hAnsi="Times New Roman" w:cs="Times New Roman"/>
          <w:b/>
          <w:sz w:val="24"/>
          <w:szCs w:val="24"/>
        </w:rPr>
        <w:t>Pelatihan</w:t>
      </w:r>
      <w:proofErr w:type="spellEnd"/>
      <w:r w:rsidR="00221BDD">
        <w:rPr>
          <w:rFonts w:ascii="Times New Roman" w:hAnsi="Times New Roman" w:cs="Times New Roman"/>
          <w:b/>
          <w:sz w:val="24"/>
          <w:szCs w:val="24"/>
        </w:rPr>
        <w:t>.</w:t>
      </w:r>
    </w:p>
    <w:p w:rsidR="00C46DEA" w:rsidRDefault="00221BDD" w:rsidP="00221BD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PPM, workshop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5282F" w:rsidRDefault="00221BDD" w:rsidP="00221BD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5282F" w:rsidRPr="0075282F">
        <w:rPr>
          <w:rFonts w:ascii="Times New Roman" w:hAnsi="Times New Roman" w:cs="Times New Roman"/>
          <w:sz w:val="24"/>
          <w:szCs w:val="24"/>
        </w:rPr>
        <w:t>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75282F" w:rsidRPr="0075282F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proofErr w:type="gram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75282F" w:rsidRPr="0075282F">
        <w:rPr>
          <w:rFonts w:ascii="Times New Roman" w:hAnsi="Times New Roman" w:cs="Times New Roman"/>
          <w:sz w:val="24"/>
          <w:szCs w:val="24"/>
        </w:rPr>
        <w:t>ruangan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</w:t>
      </w:r>
      <w:proofErr w:type="spellEnd"/>
      <w:r w:rsidR="0075282F" w:rsidRPr="0075282F">
        <w:rPr>
          <w:rFonts w:ascii="Times New Roman" w:hAnsi="Times New Roman" w:cs="Times New Roman"/>
          <w:sz w:val="24"/>
          <w:szCs w:val="24"/>
        </w:rPr>
        <w:t>.</w:t>
      </w:r>
    </w:p>
    <w:p w:rsidR="0075282F" w:rsidRDefault="00221BDD" w:rsidP="00221BD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75282F" w:rsidRPr="00221BDD">
        <w:rPr>
          <w:rFonts w:ascii="Times New Roman" w:hAnsi="Times New Roman" w:cs="Times New Roman"/>
          <w:sz w:val="24"/>
          <w:szCs w:val="24"/>
        </w:rPr>
        <w:t xml:space="preserve">proposal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282F" w:rsidRPr="00221BD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disposisi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>/lab</w:t>
      </w:r>
      <w:r w:rsidR="0075282F" w:rsidRPr="00221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82F" w:rsidRPr="00221B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5282F" w:rsidRPr="00221BDD">
        <w:rPr>
          <w:rFonts w:ascii="Times New Roman" w:hAnsi="Times New Roman" w:cs="Times New Roman"/>
          <w:sz w:val="24"/>
          <w:szCs w:val="24"/>
        </w:rPr>
        <w:t>.</w:t>
      </w:r>
    </w:p>
    <w:p w:rsidR="000614F9" w:rsidRDefault="000614F9" w:rsidP="000614F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D5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06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614F9" w:rsidRDefault="000614F9" w:rsidP="000614F9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0614F9" w:rsidRDefault="000614F9" w:rsidP="000614F9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</w:p>
    <w:p w:rsidR="000614F9" w:rsidRDefault="000614F9" w:rsidP="000614F9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14F9" w:rsidRPr="005B5009" w:rsidRDefault="000614F9" w:rsidP="000614F9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00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B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00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B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009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75282F" w:rsidRDefault="000614F9" w:rsidP="00221BD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21B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4F9" w:rsidRDefault="000614F9" w:rsidP="00221BDD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 </w:t>
      </w:r>
      <w:proofErr w:type="spellStart"/>
      <w:r w:rsidR="005A2F3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2F3F">
        <w:rPr>
          <w:rFonts w:ascii="Times New Roman" w:hAnsi="Times New Roman" w:cs="Times New Roman"/>
          <w:sz w:val="24"/>
          <w:szCs w:val="24"/>
        </w:rPr>
        <w:t>praktikum</w:t>
      </w:r>
      <w:proofErr w:type="spellEnd"/>
      <w:r w:rsidR="005A2F3F">
        <w:rPr>
          <w:rFonts w:ascii="Times New Roman" w:hAnsi="Times New Roman" w:cs="Times New Roman"/>
          <w:sz w:val="24"/>
          <w:szCs w:val="24"/>
        </w:rPr>
        <w:t>.</w:t>
      </w:r>
    </w:p>
    <w:p w:rsidR="005A2F3F" w:rsidRDefault="005A2F3F" w:rsidP="005A2F3F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F3F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PPM/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>/Workshop</w:t>
      </w:r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tembusan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A2F3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F3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2F3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F3F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5A2F3F">
        <w:rPr>
          <w:rFonts w:ascii="Times New Roman" w:hAnsi="Times New Roman" w:cs="Times New Roman"/>
          <w:sz w:val="24"/>
          <w:szCs w:val="24"/>
        </w:rPr>
        <w:t>.</w:t>
      </w:r>
    </w:p>
    <w:p w:rsidR="009A0721" w:rsidRDefault="009A0721" w:rsidP="005A2F3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A2F3F" w:rsidRPr="005A2F3F" w:rsidRDefault="005A2F3F" w:rsidP="005A2F3F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oOo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</w:p>
    <w:sectPr w:rsidR="005A2F3F" w:rsidRPr="005A2F3F" w:rsidSect="005B5009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164" w:rsidRDefault="00BF4164" w:rsidP="005B5009">
      <w:pPr>
        <w:spacing w:after="0" w:line="240" w:lineRule="auto"/>
      </w:pPr>
      <w:r>
        <w:separator/>
      </w:r>
    </w:p>
  </w:endnote>
  <w:endnote w:type="continuationSeparator" w:id="0">
    <w:p w:rsidR="00BF4164" w:rsidRDefault="00BF4164" w:rsidP="005B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09" w:rsidRDefault="00C75293" w:rsidP="005B5009">
    <w:pPr>
      <w:pStyle w:val="Footer"/>
      <w:tabs>
        <w:tab w:val="clear" w:pos="9360"/>
        <w:tab w:val="right" w:pos="900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-.7pt;margin-top:-9pt;width:454.15pt;height:.7pt;z-index:251658240" o:connectortype="straight" strokeweight="1pt"/>
      </w:pict>
    </w:r>
    <w:r w:rsidR="005B5009">
      <w:t>SOP LAB MATEMATIKA – ITS</w:t>
    </w:r>
    <w:sdt>
      <w:sdtPr>
        <w:id w:val="3250276"/>
        <w:docPartObj>
          <w:docPartGallery w:val="Page Numbers (Bottom of Page)"/>
          <w:docPartUnique/>
        </w:docPartObj>
      </w:sdtPr>
      <w:sdtContent>
        <w:r w:rsidR="005B5009">
          <w:tab/>
        </w:r>
        <w:r w:rsidR="005B5009">
          <w:tab/>
        </w:r>
        <w:fldSimple w:instr=" PAGE   \* MERGEFORMAT ">
          <w:r w:rsidR="0067706D">
            <w:rPr>
              <w:noProof/>
            </w:rPr>
            <w:t>6</w:t>
          </w:r>
        </w:fldSimple>
      </w:sdtContent>
    </w:sdt>
  </w:p>
  <w:p w:rsidR="005B5009" w:rsidRDefault="005B5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164" w:rsidRDefault="00BF4164" w:rsidP="005B5009">
      <w:pPr>
        <w:spacing w:after="0" w:line="240" w:lineRule="auto"/>
      </w:pPr>
      <w:r>
        <w:separator/>
      </w:r>
    </w:p>
  </w:footnote>
  <w:footnote w:type="continuationSeparator" w:id="0">
    <w:p w:rsidR="00BF4164" w:rsidRDefault="00BF4164" w:rsidP="005B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A6"/>
    <w:multiLevelType w:val="hybridMultilevel"/>
    <w:tmpl w:val="198A4236"/>
    <w:lvl w:ilvl="0" w:tplc="24DED5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5C018FC"/>
    <w:multiLevelType w:val="hybridMultilevel"/>
    <w:tmpl w:val="17D2189C"/>
    <w:lvl w:ilvl="0" w:tplc="01C68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C5F2B"/>
    <w:multiLevelType w:val="hybridMultilevel"/>
    <w:tmpl w:val="7E4E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70F9E"/>
    <w:multiLevelType w:val="hybridMultilevel"/>
    <w:tmpl w:val="809A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949AD"/>
    <w:multiLevelType w:val="hybridMultilevel"/>
    <w:tmpl w:val="82EC3BD0"/>
    <w:lvl w:ilvl="0" w:tplc="0D0E38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78D9"/>
    <w:multiLevelType w:val="hybridMultilevel"/>
    <w:tmpl w:val="CAF0F67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57CA3831"/>
    <w:multiLevelType w:val="hybridMultilevel"/>
    <w:tmpl w:val="D2AA3BD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D0F59FE"/>
    <w:multiLevelType w:val="hybridMultilevel"/>
    <w:tmpl w:val="15E09240"/>
    <w:lvl w:ilvl="0" w:tplc="7F62672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640E2C01"/>
    <w:multiLevelType w:val="hybridMultilevel"/>
    <w:tmpl w:val="198A4236"/>
    <w:lvl w:ilvl="0" w:tplc="24DED5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71B27E9"/>
    <w:multiLevelType w:val="hybridMultilevel"/>
    <w:tmpl w:val="93EC7120"/>
    <w:lvl w:ilvl="0" w:tplc="52C605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282F"/>
    <w:rsid w:val="000614F9"/>
    <w:rsid w:val="001013E7"/>
    <w:rsid w:val="00221BDD"/>
    <w:rsid w:val="002467D2"/>
    <w:rsid w:val="002A284E"/>
    <w:rsid w:val="002E06D5"/>
    <w:rsid w:val="002F30FE"/>
    <w:rsid w:val="004D7C68"/>
    <w:rsid w:val="004F329B"/>
    <w:rsid w:val="005514FA"/>
    <w:rsid w:val="0058051A"/>
    <w:rsid w:val="005A2F3F"/>
    <w:rsid w:val="005B5009"/>
    <w:rsid w:val="005E6C89"/>
    <w:rsid w:val="0067706D"/>
    <w:rsid w:val="0071550C"/>
    <w:rsid w:val="0075282F"/>
    <w:rsid w:val="007A7A97"/>
    <w:rsid w:val="007C174B"/>
    <w:rsid w:val="007D3B44"/>
    <w:rsid w:val="00902941"/>
    <w:rsid w:val="00926EC0"/>
    <w:rsid w:val="009A0721"/>
    <w:rsid w:val="009B11FF"/>
    <w:rsid w:val="00B21795"/>
    <w:rsid w:val="00BA2D1F"/>
    <w:rsid w:val="00BD5636"/>
    <w:rsid w:val="00BF4164"/>
    <w:rsid w:val="00C46DEA"/>
    <w:rsid w:val="00C52CFE"/>
    <w:rsid w:val="00C71337"/>
    <w:rsid w:val="00C75293"/>
    <w:rsid w:val="00C9799A"/>
    <w:rsid w:val="00CA080A"/>
    <w:rsid w:val="00D11614"/>
    <w:rsid w:val="00DB0812"/>
    <w:rsid w:val="00E2311A"/>
    <w:rsid w:val="00E339F5"/>
    <w:rsid w:val="00E97CE1"/>
    <w:rsid w:val="00F50B1D"/>
    <w:rsid w:val="00F8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009"/>
  </w:style>
  <w:style w:type="paragraph" w:styleId="Footer">
    <w:name w:val="footer"/>
    <w:basedOn w:val="Normal"/>
    <w:link w:val="FooterChar"/>
    <w:uiPriority w:val="99"/>
    <w:unhideWhenUsed/>
    <w:rsid w:val="005B5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2A5B-7027-4E62-BD6E-6465A76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Mukhlash</dc:creator>
  <cp:lastModifiedBy>Toshiba</cp:lastModifiedBy>
  <cp:revision>2</cp:revision>
  <dcterms:created xsi:type="dcterms:W3CDTF">2016-03-07T10:38:00Z</dcterms:created>
  <dcterms:modified xsi:type="dcterms:W3CDTF">2016-03-07T10:38:00Z</dcterms:modified>
</cp:coreProperties>
</file>