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68C" w14:textId="77777777" w:rsidR="004A3B2A" w:rsidRDefault="004A3B2A" w:rsidP="004A3B2A">
      <w:pPr>
        <w:adjustRightInd w:val="0"/>
        <w:snapToGrid w:val="0"/>
        <w:jc w:val="center"/>
        <w:rPr>
          <w:rFonts w:ascii="Times New Roman" w:eastAsia="STFangsong" w:hAnsi="Times New Roman" w:cs="Times New Roman"/>
          <w:sz w:val="28"/>
          <w:szCs w:val="28"/>
        </w:rPr>
      </w:pPr>
      <w:r>
        <w:rPr>
          <w:rFonts w:ascii="Times New Roman" w:eastAsia="STFangsong" w:hAnsi="Times New Roman" w:cs="Times New Roman"/>
          <w:sz w:val="28"/>
          <w:szCs w:val="28"/>
        </w:rPr>
        <w:t>Letter of Undertaking</w:t>
      </w:r>
    </w:p>
    <w:p w14:paraId="44DDE19D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</w:p>
    <w:p w14:paraId="0F252C30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  <w:r>
        <w:rPr>
          <w:rFonts w:ascii="Times New Roman" w:eastAsia="STFangsong" w:hAnsi="Times New Roman" w:cs="Times New Roman"/>
          <w:sz w:val="28"/>
          <w:szCs w:val="28"/>
        </w:rPr>
        <w:t>I (we) own the full copyright of the submitted work, the content of the works does not involve plagiarism, infringement, fraud, etc., and the application materials submitted are authentic.</w:t>
      </w:r>
    </w:p>
    <w:p w14:paraId="201CF359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  <w:r>
        <w:rPr>
          <w:rFonts w:ascii="Times New Roman" w:eastAsia="STFangsong" w:hAnsi="Times New Roman" w:cs="Times New Roman"/>
          <w:sz w:val="28"/>
          <w:szCs w:val="28"/>
        </w:rPr>
        <w:t xml:space="preserve">After the competition, I (we) agree to publish the work by the organizer to its media platforms and all cooperation </w:t>
      </w:r>
      <w:proofErr w:type="gramStart"/>
      <w:r>
        <w:rPr>
          <w:rFonts w:ascii="Times New Roman" w:eastAsia="STFangsong" w:hAnsi="Times New Roman" w:cs="Times New Roman"/>
          <w:sz w:val="28"/>
          <w:szCs w:val="28"/>
        </w:rPr>
        <w:t>platforms, and</w:t>
      </w:r>
      <w:proofErr w:type="gramEnd"/>
      <w:r>
        <w:rPr>
          <w:rFonts w:ascii="Times New Roman" w:eastAsia="STFangsong" w:hAnsi="Times New Roman" w:cs="Times New Roman"/>
          <w:sz w:val="28"/>
          <w:szCs w:val="28"/>
        </w:rPr>
        <w:t xml:space="preserve"> agree to participate in the tour exhibition of the competition at home and abroad; the Organizing Committee can use the material clips of my (our) submitted works within no more than 1 minute for the promotion of the competition.</w:t>
      </w:r>
    </w:p>
    <w:p w14:paraId="11B062DE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</w:p>
    <w:p w14:paraId="36CDA7B4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  <w:r>
        <w:rPr>
          <w:rFonts w:ascii="Times New Roman" w:eastAsia="STFangsong" w:hAnsi="Times New Roman" w:cs="Times New Roman"/>
          <w:sz w:val="28"/>
          <w:szCs w:val="28"/>
        </w:rPr>
        <w:t>(Signature/seal)</w:t>
      </w:r>
    </w:p>
    <w:p w14:paraId="0AA7820E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</w:p>
    <w:p w14:paraId="57350882" w14:textId="77777777" w:rsidR="004A3B2A" w:rsidRDefault="004A3B2A" w:rsidP="004A3B2A">
      <w:pPr>
        <w:adjustRightInd w:val="0"/>
        <w:snapToGrid w:val="0"/>
        <w:rPr>
          <w:rFonts w:ascii="Times New Roman" w:eastAsia="STFangsong" w:hAnsi="Times New Roman" w:cs="Times New Roman"/>
          <w:sz w:val="28"/>
          <w:szCs w:val="28"/>
        </w:rPr>
      </w:pPr>
      <w:r>
        <w:rPr>
          <w:rFonts w:ascii="Times New Roman" w:eastAsia="STFangsong" w:hAnsi="Times New Roman" w:cs="Times New Roman"/>
          <w:sz w:val="28"/>
          <w:szCs w:val="28"/>
        </w:rPr>
        <w:t xml:space="preserve">Date: </w:t>
      </w:r>
    </w:p>
    <w:p w14:paraId="289450A0" w14:textId="77777777" w:rsidR="004A3B2A" w:rsidRDefault="004A3B2A" w:rsidP="004A3B2A">
      <w:pPr>
        <w:snapToGrid w:val="0"/>
        <w:spacing w:line="360" w:lineRule="auto"/>
        <w:rPr>
          <w:rFonts w:ascii="Helvetica" w:hAnsi="Helvetica"/>
          <w:color w:val="333333"/>
        </w:rPr>
      </w:pPr>
    </w:p>
    <w:p w14:paraId="5CE5C518" w14:textId="77777777" w:rsidR="004A3B2A" w:rsidRDefault="004A3B2A" w:rsidP="004A3B2A"/>
    <w:p w14:paraId="41D4B15A" w14:textId="77777777" w:rsidR="00601287" w:rsidRDefault="00601287"/>
    <w:sectPr w:rsidR="00601287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2A"/>
    <w:rsid w:val="00405E56"/>
    <w:rsid w:val="004A3B2A"/>
    <w:rsid w:val="00601287"/>
    <w:rsid w:val="00E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C238"/>
  <w15:chartTrackingRefBased/>
  <w15:docId w15:val="{B3AA28F8-EF8D-44B7-9C94-8239CE2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2A"/>
    <w:pPr>
      <w:widowControl w:val="0"/>
      <w:jc w:val="both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报告正文"/>
    <w:basedOn w:val="Normal"/>
    <w:link w:val="a0"/>
    <w:autoRedefine/>
    <w:qFormat/>
    <w:rsid w:val="00E24840"/>
    <w:pPr>
      <w:spacing w:line="360" w:lineRule="auto"/>
      <w:ind w:rightChars="100" w:right="210"/>
    </w:pPr>
    <w:rPr>
      <w:rFonts w:asciiTheme="minorHAnsi" w:hAnsiTheme="minorHAnsi" w:cstheme="minorBidi"/>
      <w:sz w:val="28"/>
    </w:rPr>
  </w:style>
  <w:style w:type="character" w:customStyle="1" w:styleId="a0">
    <w:name w:val="报告正文 字符"/>
    <w:basedOn w:val="DefaultParagraphFont"/>
    <w:link w:val="a"/>
    <w:rsid w:val="00E24840"/>
    <w:rPr>
      <w:rFonts w:eastAsia="SimSu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3176</dc:creator>
  <cp:keywords/>
  <dc:description/>
  <cp:lastModifiedBy>Nastiti Primadyastuti</cp:lastModifiedBy>
  <cp:revision>2</cp:revision>
  <dcterms:created xsi:type="dcterms:W3CDTF">2021-10-13T02:22:00Z</dcterms:created>
  <dcterms:modified xsi:type="dcterms:W3CDTF">2021-10-13T02:22:00Z</dcterms:modified>
</cp:coreProperties>
</file>