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6D3FCE" w:rsidRDefault="00E07187">
      <w:pPr>
        <w:rPr>
          <w:color w:val="000000" w:themeColor="text1"/>
        </w:rPr>
      </w:pPr>
    </w:p>
    <w:p w14:paraId="0322E36A" w14:textId="5A12276E" w:rsidR="003472FA" w:rsidRPr="006D3FCE" w:rsidRDefault="003472FA" w:rsidP="003472FA">
      <w:pPr>
        <w:pStyle w:val="Title"/>
        <w:jc w:val="both"/>
        <w:rPr>
          <w:rFonts w:asciiTheme="minorHAnsi" w:hAnsiTheme="minorHAnsi"/>
          <w:color w:val="000000" w:themeColor="text1"/>
          <w:szCs w:val="32"/>
          <w:lang w:val="en-US"/>
        </w:rPr>
      </w:pPr>
      <w:r w:rsidRPr="006D3FCE">
        <w:rPr>
          <w:rFonts w:asciiTheme="minorHAnsi" w:hAnsiTheme="minorHAnsi"/>
          <w:color w:val="000000" w:themeColor="text1"/>
          <w:szCs w:val="32"/>
          <w:lang w:val="en-US"/>
        </w:rPr>
        <w:t xml:space="preserve">RP MK </w:t>
      </w:r>
      <w:r w:rsidR="00761A06" w:rsidRPr="006D3FCE">
        <w:rPr>
          <w:rFonts w:asciiTheme="minorHAnsi" w:hAnsiTheme="minorHAnsi"/>
          <w:color w:val="000000" w:themeColor="text1"/>
          <w:szCs w:val="32"/>
          <w:lang w:val="en-US"/>
        </w:rPr>
        <w:t>Teknik Kalibrasi</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91"/>
        <w:gridCol w:w="63"/>
        <w:gridCol w:w="1737"/>
      </w:tblGrid>
      <w:tr w:rsidR="006D3FCE" w:rsidRPr="006D3FCE" w14:paraId="09A5A0B5" w14:textId="77777777" w:rsidTr="0090239F">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6D3FCE" w:rsidRDefault="001A6CA9" w:rsidP="00055FB0">
            <w:pPr>
              <w:spacing w:after="0" w:line="240" w:lineRule="auto"/>
              <w:jc w:val="center"/>
              <w:rPr>
                <w:rFonts w:cstheme="minorHAnsi"/>
                <w:b/>
                <w:color w:val="000000" w:themeColor="text1"/>
                <w:lang w:val="en-US"/>
              </w:rPr>
            </w:pPr>
            <w:r w:rsidRPr="006D3FCE">
              <w:rPr>
                <w:rFonts w:cs="Calibri"/>
                <w:color w:val="000000" w:themeColor="text1"/>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17"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6D3FCE" w:rsidRDefault="008563E5" w:rsidP="00055FB0">
            <w:pPr>
              <w:spacing w:after="0" w:line="240" w:lineRule="auto"/>
              <w:rPr>
                <w:rFonts w:cstheme="minorHAnsi"/>
                <w:b/>
                <w:bCs/>
                <w:color w:val="000000" w:themeColor="text1"/>
                <w:sz w:val="32"/>
                <w:szCs w:val="32"/>
                <w:lang w:val="en-US"/>
              </w:rPr>
            </w:pPr>
            <w:r w:rsidRPr="006D3FCE">
              <w:rPr>
                <w:rFonts w:cstheme="minorHAnsi"/>
                <w:b/>
                <w:bCs/>
                <w:color w:val="000000" w:themeColor="text1"/>
                <w:sz w:val="32"/>
                <w:szCs w:val="32"/>
                <w:lang w:val="en-US"/>
              </w:rPr>
              <w:t>INSTITUT TEKNOLOGI SEPULUH NOPEMBER</w:t>
            </w:r>
          </w:p>
          <w:p w14:paraId="30A1FDCD" w14:textId="683EE213" w:rsidR="003472FA" w:rsidRPr="006D3FCE" w:rsidRDefault="008563E5" w:rsidP="00055FB0">
            <w:pPr>
              <w:tabs>
                <w:tab w:val="left" w:pos="1168"/>
              </w:tabs>
              <w:spacing w:after="0" w:line="240" w:lineRule="auto"/>
              <w:jc w:val="both"/>
              <w:rPr>
                <w:rFonts w:cstheme="minorHAnsi"/>
                <w:b/>
                <w:color w:val="000000" w:themeColor="text1"/>
                <w:sz w:val="28"/>
                <w:szCs w:val="28"/>
                <w:lang w:val="en-US"/>
              </w:rPr>
            </w:pPr>
            <w:r w:rsidRPr="006D3FCE">
              <w:rPr>
                <w:rFonts w:cstheme="minorHAnsi"/>
                <w:b/>
                <w:color w:val="000000" w:themeColor="text1"/>
                <w:sz w:val="28"/>
                <w:szCs w:val="28"/>
                <w:lang w:val="en-US"/>
              </w:rPr>
              <w:t>FAKULTAS VOKASI</w:t>
            </w:r>
          </w:p>
          <w:p w14:paraId="519280C8" w14:textId="08C2AD67" w:rsidR="003472FA" w:rsidRPr="006D3FCE" w:rsidRDefault="005B7EEF" w:rsidP="00055FB0">
            <w:pPr>
              <w:spacing w:after="0" w:line="240" w:lineRule="auto"/>
              <w:rPr>
                <w:rFonts w:cstheme="minorHAnsi"/>
                <w:b/>
                <w:color w:val="000000" w:themeColor="text1"/>
                <w:sz w:val="28"/>
                <w:szCs w:val="28"/>
                <w:lang w:val="en-US"/>
              </w:rPr>
            </w:pPr>
            <w:r w:rsidRPr="006D3FCE">
              <w:rPr>
                <w:rFonts w:cstheme="minorHAnsi"/>
                <w:b/>
                <w:color w:val="000000" w:themeColor="text1"/>
                <w:sz w:val="28"/>
                <w:szCs w:val="28"/>
                <w:lang w:val="en-US"/>
              </w:rPr>
              <w:t>DEPARTEMEN TEKNIK INSTRUMENTASI</w:t>
            </w:r>
          </w:p>
          <w:p w14:paraId="7C63544A" w14:textId="127D5380" w:rsidR="003472FA" w:rsidRPr="006D3FCE" w:rsidRDefault="003472FA" w:rsidP="002C3770">
            <w:pPr>
              <w:spacing w:after="0" w:line="240" w:lineRule="auto"/>
              <w:rPr>
                <w:rFonts w:cstheme="minorHAnsi"/>
                <w:b/>
                <w:color w:val="000000" w:themeColor="text1"/>
                <w:sz w:val="28"/>
                <w:szCs w:val="28"/>
                <w:lang w:val="en-US"/>
              </w:rPr>
            </w:pPr>
            <w:r w:rsidRPr="006D3FCE">
              <w:rPr>
                <w:rFonts w:cstheme="minorHAnsi"/>
                <w:b/>
                <w:color w:val="000000" w:themeColor="text1"/>
                <w:sz w:val="28"/>
                <w:szCs w:val="28"/>
                <w:lang w:val="en-US"/>
              </w:rPr>
              <w:t xml:space="preserve">NAMA PRODI: </w:t>
            </w:r>
            <w:r w:rsidR="002C3770" w:rsidRPr="006D3FCE">
              <w:rPr>
                <w:rFonts w:cstheme="minorHAnsi"/>
                <w:b/>
                <w:color w:val="000000" w:themeColor="text1"/>
                <w:sz w:val="28"/>
                <w:szCs w:val="28"/>
                <w:lang w:val="en-US"/>
              </w:rPr>
              <w:t>SARJANA TERAPAN TEKNOLOGI REKAYASA INSTRUMENTASI</w:t>
            </w:r>
          </w:p>
        </w:tc>
      </w:tr>
      <w:tr w:rsidR="006D3FCE" w:rsidRPr="006D3FCE" w14:paraId="4422D9C1" w14:textId="77777777" w:rsidTr="0090239F">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BOBOT (sks)</w:t>
            </w:r>
          </w:p>
        </w:tc>
        <w:tc>
          <w:tcPr>
            <w:tcW w:w="115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SEMESTER</w:t>
            </w:r>
          </w:p>
        </w:tc>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Tgl Penyusunan</w:t>
            </w:r>
          </w:p>
        </w:tc>
      </w:tr>
      <w:tr w:rsidR="006D3FCE" w:rsidRPr="006D3FCE" w14:paraId="2992B9C0" w14:textId="77777777" w:rsidTr="0090239F">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09EB97A7" w:rsidR="00FC3E62" w:rsidRPr="006D3FCE" w:rsidRDefault="00761A06" w:rsidP="00761A06">
            <w:pPr>
              <w:spacing w:after="0" w:line="240" w:lineRule="auto"/>
              <w:rPr>
                <w:rFonts w:cstheme="minorHAnsi"/>
                <w:b/>
                <w:color w:val="000000" w:themeColor="text1"/>
                <w:lang w:val="en-US"/>
              </w:rPr>
            </w:pPr>
            <w:r w:rsidRPr="006D3FCE">
              <w:rPr>
                <w:rFonts w:cstheme="minorHAnsi"/>
                <w:b/>
                <w:color w:val="000000" w:themeColor="text1"/>
                <w:lang w:val="en-US"/>
              </w:rPr>
              <w:t>Teknik Kalibrasi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A7071D0" w:rsidR="00FC3E62" w:rsidRPr="006D3FCE" w:rsidRDefault="00147BED" w:rsidP="00147BED">
            <w:pPr>
              <w:spacing w:after="0" w:line="240" w:lineRule="auto"/>
              <w:rPr>
                <w:rFonts w:cstheme="minorHAnsi"/>
                <w:b/>
                <w:color w:val="000000" w:themeColor="text1"/>
                <w:lang w:val="en-US"/>
              </w:rPr>
            </w:pPr>
            <w:r w:rsidRPr="006D3FCE">
              <w:rPr>
                <w:rFonts w:cstheme="minorHAnsi"/>
                <w:b/>
                <w:color w:val="000000" w:themeColor="text1"/>
                <w:lang w:val="en-US"/>
              </w:rPr>
              <w:t>VI190205</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150801AD" w:rsidR="00FC3E62" w:rsidRPr="006D3FCE" w:rsidRDefault="00C9268E" w:rsidP="00055FB0">
            <w:pPr>
              <w:spacing w:after="0" w:line="240" w:lineRule="auto"/>
              <w:rPr>
                <w:rFonts w:cstheme="minorHAnsi"/>
                <w:b/>
                <w:color w:val="000000" w:themeColor="text1"/>
                <w:lang w:val="en-US"/>
              </w:rPr>
            </w:pPr>
            <w:r w:rsidRPr="006D3FCE">
              <w:rPr>
                <w:rFonts w:cstheme="minorHAnsi"/>
                <w:b/>
                <w:color w:val="000000" w:themeColor="text1"/>
                <w:lang w:val="en-US"/>
              </w:rPr>
              <w:t>Instrumentasi 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18565C6A" w:rsidR="00FC3E62" w:rsidRPr="006D3FCE" w:rsidRDefault="00147BED" w:rsidP="00147BED">
            <w:pPr>
              <w:spacing w:after="0" w:line="240" w:lineRule="auto"/>
              <w:rPr>
                <w:rFonts w:cstheme="minorHAnsi"/>
                <w:b/>
                <w:color w:val="000000" w:themeColor="text1"/>
                <w:lang w:val="en-US"/>
              </w:rPr>
            </w:pPr>
            <w:r w:rsidRPr="006D3FCE">
              <w:rPr>
                <w:rFonts w:cstheme="minorHAnsi"/>
                <w:b/>
                <w:color w:val="000000" w:themeColor="text1"/>
                <w:lang w:val="en-US"/>
              </w:rPr>
              <w:t>3</w:t>
            </w:r>
          </w:p>
        </w:tc>
        <w:tc>
          <w:tcPr>
            <w:tcW w:w="1154" w:type="dxa"/>
            <w:gridSpan w:val="2"/>
            <w:tcBorders>
              <w:top w:val="single" w:sz="4" w:space="0" w:color="auto"/>
              <w:left w:val="single" w:sz="4" w:space="0" w:color="auto"/>
              <w:bottom w:val="single" w:sz="4" w:space="0" w:color="auto"/>
              <w:right w:val="single" w:sz="4" w:space="0" w:color="auto"/>
            </w:tcBorders>
          </w:tcPr>
          <w:p w14:paraId="32494522" w14:textId="1D878284" w:rsidR="00FC3E62" w:rsidRPr="006D3FCE" w:rsidRDefault="00147BED" w:rsidP="00147BED">
            <w:pPr>
              <w:spacing w:after="0" w:line="240" w:lineRule="auto"/>
              <w:rPr>
                <w:rFonts w:cstheme="minorHAnsi"/>
                <w:b/>
                <w:color w:val="000000" w:themeColor="text1"/>
                <w:lang w:val="en-US"/>
              </w:rPr>
            </w:pPr>
            <w:r w:rsidRPr="006D3FCE">
              <w:rPr>
                <w:rFonts w:cstheme="minorHAnsi"/>
                <w:b/>
                <w:color w:val="000000" w:themeColor="text1"/>
                <w:lang w:val="en-US"/>
              </w:rPr>
              <w:t>II</w:t>
            </w:r>
          </w:p>
        </w:tc>
        <w:tc>
          <w:tcPr>
            <w:tcW w:w="1737" w:type="dxa"/>
            <w:tcBorders>
              <w:top w:val="single" w:sz="4" w:space="0" w:color="auto"/>
              <w:left w:val="single" w:sz="4" w:space="0" w:color="auto"/>
              <w:bottom w:val="single" w:sz="4" w:space="0" w:color="auto"/>
              <w:right w:val="single" w:sz="4" w:space="0" w:color="auto"/>
            </w:tcBorders>
          </w:tcPr>
          <w:p w14:paraId="3FEE0716" w14:textId="14ECA3AB" w:rsidR="00FC3E62" w:rsidRPr="006D3FCE" w:rsidRDefault="003B3CE2" w:rsidP="00055FB0">
            <w:pPr>
              <w:spacing w:after="0" w:line="240" w:lineRule="auto"/>
              <w:rPr>
                <w:rFonts w:cstheme="minorHAnsi"/>
                <w:b/>
                <w:color w:val="000000" w:themeColor="text1"/>
                <w:lang w:val="en-US"/>
              </w:rPr>
            </w:pPr>
            <w:r w:rsidRPr="006D3FCE">
              <w:rPr>
                <w:rFonts w:cstheme="minorHAnsi"/>
                <w:b/>
                <w:color w:val="000000" w:themeColor="text1"/>
                <w:lang w:val="en-US"/>
              </w:rPr>
              <w:t>26 Maret 2020</w:t>
            </w:r>
          </w:p>
        </w:tc>
      </w:tr>
      <w:tr w:rsidR="006D3FCE" w:rsidRPr="006D3FCE" w14:paraId="01553011" w14:textId="77777777" w:rsidTr="0090239F">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OTORISASI</w:t>
            </w:r>
          </w:p>
          <w:p w14:paraId="7CECBDA8" w14:textId="0164F6FB" w:rsidR="00FC3E62" w:rsidRPr="006D3FCE"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Koordinator RMK</w:t>
            </w:r>
          </w:p>
        </w:tc>
        <w:tc>
          <w:tcPr>
            <w:tcW w:w="289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Ka PRODI</w:t>
            </w:r>
          </w:p>
        </w:tc>
      </w:tr>
      <w:tr w:rsidR="006D3FCE" w:rsidRPr="006D3FCE" w14:paraId="2E443C98" w14:textId="77777777" w:rsidTr="0090239F">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6D3FCE"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6D3FCE" w:rsidRDefault="00722AC8" w:rsidP="00722AC8">
            <w:pPr>
              <w:spacing w:after="0" w:line="240" w:lineRule="auto"/>
              <w:rPr>
                <w:rFonts w:cstheme="minorHAnsi"/>
                <w:b/>
                <w:color w:val="000000" w:themeColor="text1"/>
                <w:lang w:val="en-US"/>
              </w:rPr>
            </w:pPr>
            <w:r w:rsidRPr="006D3FCE">
              <w:rPr>
                <w:rFonts w:cstheme="minorHAnsi"/>
                <w:b/>
                <w:color w:val="000000" w:themeColor="text1"/>
                <w:lang w:val="en-US"/>
              </w:rPr>
              <w:t xml:space="preserve">Ttd DARI KOORDINATOR </w:t>
            </w:r>
          </w:p>
          <w:p w14:paraId="70BB8FC9" w14:textId="38F42DC6" w:rsidR="003472FA" w:rsidRPr="006D3FCE" w:rsidRDefault="003472FA" w:rsidP="00722AC8">
            <w:pPr>
              <w:spacing w:after="0" w:line="240" w:lineRule="auto"/>
              <w:rPr>
                <w:rFonts w:cstheme="minorHAnsi"/>
                <w:b/>
                <w:color w:val="000000" w:themeColor="text1"/>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2004890A" w14:textId="77777777" w:rsidR="00416E9D" w:rsidRPr="006D3FCE" w:rsidRDefault="00416E9D" w:rsidP="00416E9D">
            <w:pPr>
              <w:spacing w:after="0" w:line="240" w:lineRule="auto"/>
              <w:jc w:val="center"/>
              <w:rPr>
                <w:rFonts w:cstheme="minorHAnsi"/>
                <w:b/>
                <w:color w:val="000000" w:themeColor="text1"/>
                <w:lang w:val="en-US"/>
              </w:rPr>
            </w:pPr>
            <w:r w:rsidRPr="006D3FCE">
              <w:rPr>
                <w:color w:val="000000" w:themeColor="text1"/>
                <w:lang w:val="en-US"/>
              </w:rPr>
              <w:drawing>
                <wp:anchor distT="0" distB="0" distL="114300" distR="114300" simplePos="0" relativeHeight="251667456" behindDoc="0" locked="0" layoutInCell="1" allowOverlap="1" wp14:anchorId="3EAE19C6" wp14:editId="381FA51C">
                  <wp:simplePos x="0" y="0"/>
                  <wp:positionH relativeFrom="column">
                    <wp:posOffset>526415</wp:posOffset>
                  </wp:positionH>
                  <wp:positionV relativeFrom="paragraph">
                    <wp:posOffset>144780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3FCE">
              <w:rPr>
                <w:rFonts w:cstheme="minorHAnsi"/>
                <w:b/>
                <w:color w:val="000000" w:themeColor="text1"/>
                <w:lang w:val="en-US"/>
              </w:rPr>
              <w:t>Ttd dari RMK</w:t>
            </w:r>
          </w:p>
          <w:p w14:paraId="0A168A27" w14:textId="6909F94E" w:rsidR="003472FA" w:rsidRPr="006D3FCE" w:rsidRDefault="00416E9D" w:rsidP="00416E9D">
            <w:pPr>
              <w:spacing w:after="0" w:line="240" w:lineRule="auto"/>
              <w:jc w:val="center"/>
              <w:rPr>
                <w:rFonts w:cstheme="minorHAnsi"/>
                <w:b/>
                <w:color w:val="000000" w:themeColor="text1"/>
                <w:lang w:val="en-US"/>
              </w:rPr>
            </w:pPr>
            <w:r w:rsidRPr="006D3FCE">
              <w:rPr>
                <w:rFonts w:cstheme="minorHAnsi"/>
                <w:b/>
                <w:color w:val="000000" w:themeColor="text1"/>
                <w:lang w:val="en-US"/>
              </w:rPr>
              <w:t>(Herry Sufyan Hadi, S.T., M.T.)</w:t>
            </w:r>
            <w:r w:rsidR="003B3CE2" w:rsidRPr="006D3FCE">
              <w:rPr>
                <w:rFonts w:cstheme="minorHAnsi"/>
                <w:b/>
                <w:color w:val="000000" w:themeColor="text1"/>
                <w:lang w:val="en-US"/>
              </w:rPr>
              <w:t>, S.T</w:t>
            </w:r>
          </w:p>
        </w:tc>
        <w:tc>
          <w:tcPr>
            <w:tcW w:w="2891" w:type="dxa"/>
            <w:gridSpan w:val="3"/>
            <w:tcBorders>
              <w:top w:val="single" w:sz="4" w:space="0" w:color="auto"/>
              <w:left w:val="single" w:sz="4" w:space="0" w:color="auto"/>
              <w:bottom w:val="single" w:sz="4" w:space="0" w:color="auto"/>
              <w:right w:val="single" w:sz="4" w:space="0" w:color="auto"/>
            </w:tcBorders>
          </w:tcPr>
          <w:p w14:paraId="1F594AC6" w14:textId="0A8CDB7A" w:rsidR="003B3CE2" w:rsidRPr="006D3FCE" w:rsidRDefault="003B3CE2" w:rsidP="003B3CE2">
            <w:pPr>
              <w:spacing w:after="0" w:line="240" w:lineRule="auto"/>
              <w:jc w:val="center"/>
              <w:rPr>
                <w:rFonts w:cstheme="minorHAnsi"/>
                <w:b/>
                <w:color w:val="000000" w:themeColor="text1"/>
                <w:lang w:val="en-US"/>
              </w:rPr>
            </w:pPr>
            <w:r w:rsidRPr="006D3FCE">
              <w:rPr>
                <w:rFonts w:cstheme="minorHAnsi"/>
                <w:b/>
                <w:color w:val="000000" w:themeColor="text1"/>
                <w:lang w:val="en-US"/>
              </w:rPr>
              <w:t>TTd dari Kaprodi</w:t>
            </w:r>
          </w:p>
          <w:p w14:paraId="360D10A4" w14:textId="58CC8E64" w:rsidR="003472FA" w:rsidRPr="006D3FCE" w:rsidRDefault="003472FA" w:rsidP="003B3CE2">
            <w:pPr>
              <w:spacing w:after="0" w:line="240" w:lineRule="auto"/>
              <w:jc w:val="center"/>
              <w:rPr>
                <w:rFonts w:cstheme="minorHAnsi"/>
                <w:b/>
                <w:color w:val="000000" w:themeColor="text1"/>
                <w:lang w:val="en-US"/>
              </w:rPr>
            </w:pPr>
          </w:p>
        </w:tc>
      </w:tr>
      <w:tr w:rsidR="006D3FCE" w:rsidRPr="006D3FCE" w14:paraId="7CB73EFE" w14:textId="77777777" w:rsidTr="0090239F">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6D3FCE" w:rsidRDefault="003472FA" w:rsidP="00055FB0">
            <w:pPr>
              <w:tabs>
                <w:tab w:val="left" w:pos="1806"/>
              </w:tabs>
              <w:spacing w:after="0" w:line="240" w:lineRule="auto"/>
              <w:rPr>
                <w:rFonts w:cstheme="minorHAnsi"/>
                <w:b/>
                <w:color w:val="000000" w:themeColor="text1"/>
                <w:lang w:eastAsia="id-ID"/>
              </w:rPr>
            </w:pPr>
            <w:r w:rsidRPr="006D3FCE">
              <w:rPr>
                <w:rFonts w:cstheme="minorHAnsi"/>
                <w:b/>
                <w:color w:val="000000" w:themeColor="text1"/>
                <w:lang w:eastAsia="id-ID"/>
              </w:rPr>
              <w:t xml:space="preserve">CPL-PRODI         </w:t>
            </w:r>
          </w:p>
        </w:tc>
        <w:tc>
          <w:tcPr>
            <w:tcW w:w="9655"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6D3FCE" w:rsidRDefault="003472FA" w:rsidP="00055FB0">
            <w:pPr>
              <w:tabs>
                <w:tab w:val="left" w:pos="1806"/>
              </w:tabs>
              <w:spacing w:after="0" w:line="240" w:lineRule="auto"/>
              <w:rPr>
                <w:rFonts w:cstheme="minorHAnsi"/>
                <w:b/>
                <w:color w:val="000000" w:themeColor="text1"/>
                <w:lang w:eastAsia="id-ID"/>
              </w:rPr>
            </w:pPr>
          </w:p>
        </w:tc>
      </w:tr>
      <w:tr w:rsidR="006D3FCE" w:rsidRPr="006D3FCE" w14:paraId="68E11106"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6D3FCE" w:rsidRDefault="003472FA" w:rsidP="00055FB0">
            <w:pPr>
              <w:spacing w:after="0" w:line="240" w:lineRule="auto"/>
              <w:rPr>
                <w:rFonts w:cstheme="minorHAnsi"/>
                <w:b/>
                <w:color w:val="000000" w:themeColor="text1"/>
              </w:rPr>
            </w:pPr>
          </w:p>
        </w:tc>
        <w:tc>
          <w:tcPr>
            <w:tcW w:w="11617" w:type="dxa"/>
            <w:gridSpan w:val="14"/>
            <w:tcBorders>
              <w:top w:val="single" w:sz="8" w:space="0" w:color="FFFFFF"/>
              <w:left w:val="single" w:sz="4" w:space="0" w:color="auto"/>
              <w:bottom w:val="single" w:sz="4" w:space="0" w:color="000000" w:themeColor="text1"/>
              <w:right w:val="single" w:sz="4" w:space="0" w:color="auto"/>
            </w:tcBorders>
          </w:tcPr>
          <w:p w14:paraId="51133C3E" w14:textId="7FC87386" w:rsidR="002D57FA"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Menguasai konsep matematika, ilmu pengetahuan dasar dan keteknikan (P1)</w:t>
            </w:r>
          </w:p>
          <w:p w14:paraId="69FAEDAA" w14:textId="66DEA247" w:rsidR="002D57FA"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Menguasai isu terkini dari perkembangan teknologi instrumentasi dunia industri (P3)</w:t>
            </w:r>
          </w:p>
          <w:p w14:paraId="5A7C761D" w14:textId="3B320E8A" w:rsidR="002D57FA"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Menguasai konsep sistem instrumentasi, teknik instrumentasi serta penerapannya di bidang industri (P4)</w:t>
            </w:r>
          </w:p>
          <w:p w14:paraId="73CC0AD4" w14:textId="337B95C6" w:rsidR="002D57FA"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Mencatat hasil pengukuran atas besaran besaran fisis dalam eksperimen dan system (KK1)</w:t>
            </w:r>
          </w:p>
          <w:p w14:paraId="1C4B3D81" w14:textId="77777777" w:rsidR="002D57FA"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Menganalisis dan menginterpretasikan data hasil pengukuran berbagai jenis objek pengukuran (KK2)</w:t>
            </w:r>
          </w:p>
          <w:p w14:paraId="499B60E5" w14:textId="0D833457" w:rsidR="00BD69D3" w:rsidRPr="006D3FCE" w:rsidRDefault="002D57FA" w:rsidP="00BF2F7E">
            <w:pPr>
              <w:pStyle w:val="ListParagraph"/>
              <w:numPr>
                <w:ilvl w:val="0"/>
                <w:numId w:val="9"/>
              </w:numPr>
              <w:autoSpaceDE w:val="0"/>
              <w:autoSpaceDN w:val="0"/>
              <w:spacing w:after="0" w:line="240" w:lineRule="auto"/>
              <w:ind w:left="259" w:hanging="270"/>
              <w:jc w:val="both"/>
              <w:rPr>
                <w:rFonts w:cstheme="minorHAnsi"/>
                <w:color w:val="000000" w:themeColor="text1"/>
                <w:lang w:val="en-US" w:eastAsia="id-ID"/>
              </w:rPr>
            </w:pPr>
            <w:r w:rsidRPr="006D3FCE">
              <w:rPr>
                <w:rFonts w:cstheme="minorHAnsi"/>
                <w:color w:val="000000" w:themeColor="text1"/>
                <w:lang w:val="en-US" w:eastAsia="id-ID"/>
              </w:rPr>
              <w:t>Menentukan sensor, sistem, komponen atau proses instrumentasi (pengukuran dan atau kontrol) yang sesuai dengan kebutuhan (secara objektif), dengan pertimbangan realis meliputi ekonomi, lingkungan, etika, kesehatan dan keselamatan, proses produksi dan keberlanjutan. (KK3)</w:t>
            </w:r>
          </w:p>
        </w:tc>
      </w:tr>
      <w:tr w:rsidR="006D3FCE" w:rsidRPr="006D3FCE" w14:paraId="02C1D5C1" w14:textId="77777777" w:rsidTr="0090239F">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6D3FCE"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6D3FCE" w:rsidRDefault="004C5F21" w:rsidP="00055FB0">
            <w:pPr>
              <w:spacing w:after="0" w:line="240" w:lineRule="auto"/>
              <w:rPr>
                <w:rFonts w:cstheme="minorHAnsi"/>
                <w:b/>
                <w:color w:val="000000" w:themeColor="text1"/>
                <w:lang w:val="en-US" w:eastAsia="id-ID"/>
              </w:rPr>
            </w:pPr>
            <w:r w:rsidRPr="006D3FCE">
              <w:rPr>
                <w:rFonts w:cstheme="minorHAnsi"/>
                <w:b/>
                <w:color w:val="000000" w:themeColor="text1"/>
                <w:lang w:val="en-US" w:eastAsia="id-ID"/>
              </w:rPr>
              <w:t>CP MK</w:t>
            </w:r>
          </w:p>
        </w:tc>
        <w:tc>
          <w:tcPr>
            <w:tcW w:w="9624" w:type="dxa"/>
            <w:gridSpan w:val="11"/>
            <w:tcBorders>
              <w:top w:val="single" w:sz="4" w:space="0" w:color="000000" w:themeColor="text1"/>
              <w:left w:val="single" w:sz="4" w:space="0" w:color="auto"/>
              <w:bottom w:val="nil"/>
              <w:right w:val="single" w:sz="4" w:space="0" w:color="auto"/>
            </w:tcBorders>
          </w:tcPr>
          <w:p w14:paraId="32A1C2FB" w14:textId="77777777" w:rsidR="003472FA" w:rsidRPr="006D3FCE" w:rsidRDefault="003472FA" w:rsidP="00055FB0">
            <w:pPr>
              <w:spacing w:after="0" w:line="240" w:lineRule="auto"/>
              <w:rPr>
                <w:rFonts w:cstheme="minorHAnsi"/>
                <w:color w:val="000000" w:themeColor="text1"/>
                <w:lang w:eastAsia="id-ID"/>
              </w:rPr>
            </w:pPr>
          </w:p>
        </w:tc>
      </w:tr>
      <w:tr w:rsidR="006D3FCE" w:rsidRPr="006D3FCE" w14:paraId="77B967DB"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6D3FCE" w:rsidRDefault="003472FA" w:rsidP="00055FB0">
            <w:pPr>
              <w:spacing w:after="0" w:line="240" w:lineRule="auto"/>
              <w:rPr>
                <w:rFonts w:cstheme="minorHAnsi"/>
                <w:b/>
                <w:color w:val="000000" w:themeColor="text1"/>
              </w:rPr>
            </w:pPr>
          </w:p>
        </w:tc>
        <w:tc>
          <w:tcPr>
            <w:tcW w:w="11617" w:type="dxa"/>
            <w:gridSpan w:val="14"/>
            <w:tcBorders>
              <w:top w:val="nil"/>
              <w:left w:val="single" w:sz="4" w:space="0" w:color="auto"/>
              <w:bottom w:val="single" w:sz="4" w:space="0" w:color="000000"/>
              <w:right w:val="single" w:sz="4" w:space="0" w:color="auto"/>
            </w:tcBorders>
          </w:tcPr>
          <w:p w14:paraId="31AF8699" w14:textId="77777777" w:rsidR="00445C93" w:rsidRPr="006D3FCE" w:rsidRDefault="00445C93" w:rsidP="00445C93">
            <w:pPr>
              <w:spacing w:after="0" w:line="240" w:lineRule="auto"/>
              <w:ind w:left="259" w:hanging="259"/>
              <w:jc w:val="both"/>
              <w:rPr>
                <w:rFonts w:cstheme="minorHAnsi"/>
                <w:bCs/>
                <w:color w:val="000000" w:themeColor="text1"/>
                <w:lang w:eastAsia="id-ID"/>
              </w:rPr>
            </w:pPr>
            <w:r w:rsidRPr="006D3FCE">
              <w:rPr>
                <w:rFonts w:cstheme="minorHAnsi"/>
                <w:bCs/>
                <w:color w:val="000000" w:themeColor="text1"/>
                <w:lang w:eastAsia="id-ID"/>
              </w:rPr>
              <w:t>1.</w:t>
            </w:r>
            <w:r w:rsidRPr="006D3FCE">
              <w:rPr>
                <w:rFonts w:cstheme="minorHAnsi"/>
                <w:bCs/>
                <w:color w:val="000000" w:themeColor="text1"/>
                <w:lang w:eastAsia="id-ID"/>
              </w:rPr>
              <w:tab/>
              <w:t>Mahasiswa mampu memahami konsep dasar dan hirarki kalibrasi</w:t>
            </w:r>
          </w:p>
          <w:p w14:paraId="35CB5F9E" w14:textId="77777777" w:rsidR="00445C93" w:rsidRPr="006D3FCE" w:rsidRDefault="00445C93" w:rsidP="00445C93">
            <w:pPr>
              <w:spacing w:after="0" w:line="240" w:lineRule="auto"/>
              <w:ind w:left="259" w:hanging="259"/>
              <w:jc w:val="both"/>
              <w:rPr>
                <w:rFonts w:cstheme="minorHAnsi"/>
                <w:bCs/>
                <w:color w:val="000000" w:themeColor="text1"/>
                <w:lang w:eastAsia="id-ID"/>
              </w:rPr>
            </w:pPr>
            <w:r w:rsidRPr="006D3FCE">
              <w:rPr>
                <w:rFonts w:cstheme="minorHAnsi"/>
                <w:bCs/>
                <w:color w:val="000000" w:themeColor="text1"/>
                <w:lang w:eastAsia="id-ID"/>
              </w:rPr>
              <w:t>2.</w:t>
            </w:r>
            <w:r w:rsidRPr="006D3FCE">
              <w:rPr>
                <w:rFonts w:cstheme="minorHAnsi"/>
                <w:bCs/>
                <w:color w:val="000000" w:themeColor="text1"/>
                <w:lang w:eastAsia="id-ID"/>
              </w:rPr>
              <w:tab/>
              <w:t>Mahasiswa mampu memahami dan menerapkan ketelusuran pada proses kalibrasi</w:t>
            </w:r>
          </w:p>
          <w:p w14:paraId="5620078A" w14:textId="77777777" w:rsidR="00445C93" w:rsidRPr="006D3FCE" w:rsidRDefault="00445C93" w:rsidP="00445C93">
            <w:pPr>
              <w:spacing w:after="0" w:line="240" w:lineRule="auto"/>
              <w:ind w:left="259" w:hanging="259"/>
              <w:jc w:val="both"/>
              <w:rPr>
                <w:rFonts w:cstheme="minorHAnsi"/>
                <w:bCs/>
                <w:color w:val="000000" w:themeColor="text1"/>
                <w:lang w:eastAsia="id-ID"/>
              </w:rPr>
            </w:pPr>
            <w:r w:rsidRPr="006D3FCE">
              <w:rPr>
                <w:rFonts w:cstheme="minorHAnsi"/>
                <w:bCs/>
                <w:color w:val="000000" w:themeColor="text1"/>
                <w:lang w:eastAsia="id-ID"/>
              </w:rPr>
              <w:t>3.</w:t>
            </w:r>
            <w:r w:rsidRPr="006D3FCE">
              <w:rPr>
                <w:rFonts w:cstheme="minorHAnsi"/>
                <w:bCs/>
                <w:color w:val="000000" w:themeColor="text1"/>
                <w:lang w:eastAsia="id-ID"/>
              </w:rPr>
              <w:tab/>
              <w:t>Mahasiswa mampu memahami standar regulasi (SOP) teknik kalibrasi nasional dan internasional</w:t>
            </w:r>
          </w:p>
          <w:p w14:paraId="7D065A0C" w14:textId="25CE1C7D" w:rsidR="004C5F21" w:rsidRPr="006D3FCE" w:rsidRDefault="00445C93" w:rsidP="00445C93">
            <w:pPr>
              <w:spacing w:after="0" w:line="240" w:lineRule="auto"/>
              <w:ind w:left="259" w:hanging="259"/>
              <w:jc w:val="both"/>
              <w:rPr>
                <w:rFonts w:cstheme="minorHAnsi"/>
                <w:bCs/>
                <w:color w:val="000000" w:themeColor="text1"/>
                <w:lang w:eastAsia="id-ID"/>
              </w:rPr>
            </w:pPr>
            <w:r w:rsidRPr="006D3FCE">
              <w:rPr>
                <w:rFonts w:cstheme="minorHAnsi"/>
                <w:bCs/>
                <w:color w:val="000000" w:themeColor="text1"/>
                <w:lang w:eastAsia="id-ID"/>
              </w:rPr>
              <w:t>4.</w:t>
            </w:r>
            <w:r w:rsidRPr="006D3FCE">
              <w:rPr>
                <w:rFonts w:cstheme="minorHAnsi"/>
                <w:bCs/>
                <w:color w:val="000000" w:themeColor="text1"/>
                <w:lang w:eastAsia="id-ID"/>
              </w:rPr>
              <w:tab/>
              <w:t>Mahasiswa mampu memahami metode kalibrasi pada berbagai alat ukur dan sensor.</w:t>
            </w:r>
          </w:p>
        </w:tc>
      </w:tr>
      <w:tr w:rsidR="006D3FCE" w:rsidRPr="006D3FCE" w14:paraId="410D26D8" w14:textId="77777777" w:rsidTr="0090239F">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Diskripsi Singkat MK</w:t>
            </w:r>
          </w:p>
        </w:tc>
        <w:tc>
          <w:tcPr>
            <w:tcW w:w="11617" w:type="dxa"/>
            <w:gridSpan w:val="14"/>
            <w:tcBorders>
              <w:top w:val="single" w:sz="4" w:space="0" w:color="000000"/>
              <w:left w:val="single" w:sz="4" w:space="0" w:color="auto"/>
              <w:bottom w:val="single" w:sz="4" w:space="0" w:color="auto"/>
              <w:right w:val="single" w:sz="4" w:space="0" w:color="auto"/>
            </w:tcBorders>
          </w:tcPr>
          <w:p w14:paraId="0101E725" w14:textId="5A8641AB" w:rsidR="003472FA" w:rsidRPr="006D3FCE" w:rsidRDefault="00103488" w:rsidP="00055FB0">
            <w:pPr>
              <w:spacing w:after="0" w:line="240" w:lineRule="auto"/>
              <w:rPr>
                <w:rFonts w:cstheme="minorHAnsi"/>
                <w:bCs/>
                <w:color w:val="000000" w:themeColor="text1"/>
                <w:lang w:val="da-DK"/>
              </w:rPr>
            </w:pPr>
            <w:r w:rsidRPr="006D3FCE">
              <w:rPr>
                <w:rFonts w:cstheme="minorHAnsi"/>
                <w:bCs/>
                <w:color w:val="000000" w:themeColor="text1"/>
                <w:lang w:val="da-DK"/>
              </w:rPr>
              <w:t>Matakuliah Teknik Kalibrasi ini termasuk dalam rumpun mata kuliah uji dan kalibrasi di PS S. Tr. TRI – ITS. Matakuliah ini membahas tentang prinsip teknik kalibrasi yang berkaitan dengan standar regulasi nasional/internasional kalibrasi, metode-</w:t>
            </w:r>
            <w:r w:rsidRPr="006D3FCE">
              <w:rPr>
                <w:rFonts w:cstheme="minorHAnsi"/>
                <w:bCs/>
                <w:color w:val="000000" w:themeColor="text1"/>
                <w:lang w:val="da-DK"/>
              </w:rPr>
              <w:lastRenderedPageBreak/>
              <w:t>metode kalibrasi, penyelesaian studi kasus kalibrasi dan report hasil kalibrasi (nilai koreksi dan ketidakpastian).</w:t>
            </w:r>
          </w:p>
        </w:tc>
      </w:tr>
      <w:tr w:rsidR="006D3FCE" w:rsidRPr="006D3FCE" w14:paraId="6F5E9916" w14:textId="77777777" w:rsidTr="0090239F">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lastRenderedPageBreak/>
              <w:t>Pokok Bahasan / Bahan Kajian</w:t>
            </w:r>
          </w:p>
        </w:tc>
        <w:tc>
          <w:tcPr>
            <w:tcW w:w="11617" w:type="dxa"/>
            <w:gridSpan w:val="14"/>
            <w:tcBorders>
              <w:top w:val="single" w:sz="4" w:space="0" w:color="000000"/>
              <w:left w:val="single" w:sz="4" w:space="0" w:color="auto"/>
              <w:bottom w:val="single" w:sz="4" w:space="0" w:color="auto"/>
              <w:right w:val="single" w:sz="4" w:space="0" w:color="auto"/>
            </w:tcBorders>
          </w:tcPr>
          <w:p w14:paraId="7AB1E402" w14:textId="10306F0E"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Hirarki dasar kalibrasi, dan ketelusuran</w:t>
            </w:r>
          </w:p>
          <w:p w14:paraId="15850FFF" w14:textId="10EE50E5"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Standar Regulasi (SOP) kalibrasi nasional dan internasional</w:t>
            </w:r>
          </w:p>
          <w:p w14:paraId="2CC37970" w14:textId="6587B39F"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Kalibrasi Directive</w:t>
            </w:r>
          </w:p>
          <w:p w14:paraId="62168252" w14:textId="36EDEFE1"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Kalibrasi sekuensial</w:t>
            </w:r>
          </w:p>
          <w:p w14:paraId="14926C51" w14:textId="2D91887E"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Ambient Condition</w:t>
            </w:r>
          </w:p>
          <w:p w14:paraId="505221D0" w14:textId="7FD45111"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Metode Kalibrasi</w:t>
            </w:r>
          </w:p>
          <w:p w14:paraId="3A12C88A" w14:textId="77777777" w:rsidR="003C39C4"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Kalibrasi Suhu, Preasure, Flow, Listrik, Kecepatan Putar, Cahaya, Infrared, Kelembapan</w:t>
            </w:r>
          </w:p>
          <w:p w14:paraId="552B0B55" w14:textId="7DA43729" w:rsidR="003472FA" w:rsidRPr="006D3FCE" w:rsidRDefault="003C39C4" w:rsidP="00BF2F7E">
            <w:pPr>
              <w:pStyle w:val="ListParagraph"/>
              <w:numPr>
                <w:ilvl w:val="0"/>
                <w:numId w:val="8"/>
              </w:numPr>
              <w:spacing w:after="0" w:line="240" w:lineRule="auto"/>
              <w:ind w:left="259" w:hanging="270"/>
              <w:jc w:val="both"/>
              <w:rPr>
                <w:rFonts w:cstheme="minorHAnsi"/>
                <w:color w:val="000000" w:themeColor="text1"/>
              </w:rPr>
            </w:pPr>
            <w:r w:rsidRPr="006D3FCE">
              <w:rPr>
                <w:rFonts w:cstheme="minorHAnsi"/>
                <w:color w:val="000000" w:themeColor="text1"/>
              </w:rPr>
              <w:t>Report Hasil Kalibrasi (Nilai koreksi atau penyimpangan dan ketidakpastian).</w:t>
            </w:r>
          </w:p>
        </w:tc>
      </w:tr>
      <w:tr w:rsidR="006D3FCE" w:rsidRPr="006D3FCE" w14:paraId="0655D76A" w14:textId="77777777" w:rsidTr="0090239F">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6D3FCE" w:rsidRDefault="003472FA" w:rsidP="00055FB0">
            <w:pPr>
              <w:spacing w:after="0" w:line="240" w:lineRule="auto"/>
              <w:ind w:left="26"/>
              <w:rPr>
                <w:rFonts w:cstheme="minorHAnsi"/>
                <w:b/>
                <w:color w:val="000000" w:themeColor="text1"/>
              </w:rPr>
            </w:pPr>
            <w:r w:rsidRPr="006D3FCE">
              <w:rPr>
                <w:rFonts w:cstheme="minorHAnsi"/>
                <w:b/>
                <w:color w:val="000000" w:themeColor="text1"/>
              </w:rPr>
              <w:t>Utama:</w:t>
            </w:r>
          </w:p>
        </w:tc>
        <w:tc>
          <w:tcPr>
            <w:tcW w:w="9655" w:type="dxa"/>
            <w:gridSpan w:val="12"/>
            <w:tcBorders>
              <w:top w:val="nil"/>
              <w:left w:val="single" w:sz="4" w:space="0" w:color="auto"/>
              <w:bottom w:val="single" w:sz="4" w:space="0" w:color="FFFFFF"/>
              <w:right w:val="single" w:sz="4" w:space="0" w:color="auto"/>
            </w:tcBorders>
          </w:tcPr>
          <w:p w14:paraId="0312E131" w14:textId="77777777" w:rsidR="003472FA" w:rsidRPr="006D3FCE" w:rsidRDefault="003472FA" w:rsidP="00055FB0">
            <w:pPr>
              <w:spacing w:after="0" w:line="240" w:lineRule="auto"/>
              <w:ind w:left="26"/>
              <w:rPr>
                <w:rFonts w:cstheme="minorHAnsi"/>
                <w:b/>
                <w:color w:val="000000" w:themeColor="text1"/>
              </w:rPr>
            </w:pPr>
          </w:p>
        </w:tc>
      </w:tr>
      <w:tr w:rsidR="006D3FCE" w:rsidRPr="006D3FCE" w14:paraId="33B22F4F"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6D3FCE" w:rsidRDefault="003472FA" w:rsidP="00055FB0">
            <w:pPr>
              <w:spacing w:after="0" w:line="240" w:lineRule="auto"/>
              <w:rPr>
                <w:rFonts w:cstheme="minorHAnsi"/>
                <w:b/>
                <w:color w:val="000000" w:themeColor="text1"/>
              </w:rPr>
            </w:pPr>
          </w:p>
        </w:tc>
        <w:tc>
          <w:tcPr>
            <w:tcW w:w="11617" w:type="dxa"/>
            <w:gridSpan w:val="14"/>
            <w:tcBorders>
              <w:top w:val="single" w:sz="4" w:space="0" w:color="FFFFFF"/>
              <w:left w:val="single" w:sz="4" w:space="0" w:color="auto"/>
              <w:bottom w:val="single" w:sz="8" w:space="0" w:color="FFFFFF"/>
              <w:right w:val="single" w:sz="4" w:space="0" w:color="auto"/>
            </w:tcBorders>
            <w:hideMark/>
          </w:tcPr>
          <w:p w14:paraId="04CD100A" w14:textId="6A97330C" w:rsidR="000B2305" w:rsidRPr="006D3FCE" w:rsidRDefault="000B2305" w:rsidP="00BF2F7E">
            <w:pPr>
              <w:pStyle w:val="ListParagraph"/>
              <w:numPr>
                <w:ilvl w:val="0"/>
                <w:numId w:val="7"/>
              </w:numPr>
              <w:autoSpaceDE w:val="0"/>
              <w:autoSpaceDN w:val="0"/>
              <w:spacing w:after="0" w:line="240" w:lineRule="auto"/>
              <w:rPr>
                <w:rFonts w:cstheme="minorHAnsi"/>
                <w:bCs/>
                <w:color w:val="000000" w:themeColor="text1"/>
                <w:lang w:val="en-GB"/>
              </w:rPr>
            </w:pPr>
            <w:r w:rsidRPr="006D3FCE">
              <w:rPr>
                <w:rFonts w:cstheme="minorHAnsi"/>
                <w:bCs/>
                <w:color w:val="000000" w:themeColor="text1"/>
                <w:lang w:val="en-GB"/>
              </w:rPr>
              <w:t>Alan S Morris, 2001, Measurement and Instrumentation Principles</w:t>
            </w:r>
          </w:p>
          <w:p w14:paraId="49ECFCE4" w14:textId="5C0870CB" w:rsidR="000B2305" w:rsidRPr="006D3FCE" w:rsidRDefault="000B2305" w:rsidP="00BF2F7E">
            <w:pPr>
              <w:pStyle w:val="ListParagraph"/>
              <w:numPr>
                <w:ilvl w:val="0"/>
                <w:numId w:val="7"/>
              </w:numPr>
              <w:autoSpaceDE w:val="0"/>
              <w:autoSpaceDN w:val="0"/>
              <w:spacing w:after="0" w:line="240" w:lineRule="auto"/>
              <w:rPr>
                <w:rFonts w:cstheme="minorHAnsi"/>
                <w:bCs/>
                <w:color w:val="000000" w:themeColor="text1"/>
                <w:lang w:val="en-GB"/>
              </w:rPr>
            </w:pPr>
            <w:r w:rsidRPr="006D3FCE">
              <w:rPr>
                <w:rFonts w:cstheme="minorHAnsi"/>
                <w:bCs/>
                <w:color w:val="000000" w:themeColor="text1"/>
                <w:lang w:val="en-GB"/>
              </w:rPr>
              <w:t>I. Gertsbakh, 2002, Measurement Theory for Engineers</w:t>
            </w:r>
          </w:p>
          <w:p w14:paraId="0FE3DD6C" w14:textId="54929FE8" w:rsidR="003472FA" w:rsidRPr="006D3FCE" w:rsidRDefault="000B2305" w:rsidP="00BF2F7E">
            <w:pPr>
              <w:pStyle w:val="ListParagraph"/>
              <w:numPr>
                <w:ilvl w:val="0"/>
                <w:numId w:val="7"/>
              </w:numPr>
              <w:autoSpaceDE w:val="0"/>
              <w:autoSpaceDN w:val="0"/>
              <w:spacing w:after="0" w:line="240" w:lineRule="auto"/>
              <w:rPr>
                <w:rFonts w:cstheme="minorHAnsi"/>
                <w:bCs/>
                <w:color w:val="000000" w:themeColor="text1"/>
                <w:lang w:val="en-GB"/>
              </w:rPr>
            </w:pPr>
            <w:r w:rsidRPr="006D3FCE">
              <w:rPr>
                <w:rFonts w:cstheme="minorHAnsi"/>
                <w:bCs/>
                <w:color w:val="000000" w:themeColor="text1"/>
                <w:lang w:val="en-GB"/>
              </w:rPr>
              <w:t>Ali Musyafa’, 2016, Teknik Kalibrasi Studi Kasus : Kalibrasi Kelistrikan dan Suhu.</w:t>
            </w:r>
          </w:p>
        </w:tc>
      </w:tr>
      <w:tr w:rsidR="006D3FCE" w:rsidRPr="006D3FCE" w14:paraId="244899FF"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6D3FCE"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6D3FCE" w:rsidRDefault="003472FA" w:rsidP="00055FB0">
            <w:pPr>
              <w:spacing w:after="0" w:line="240" w:lineRule="auto"/>
              <w:rPr>
                <w:rFonts w:cstheme="minorHAnsi"/>
                <w:color w:val="000000" w:themeColor="text1"/>
              </w:rPr>
            </w:pPr>
            <w:r w:rsidRPr="006D3FCE">
              <w:rPr>
                <w:rFonts w:cstheme="minorHAnsi"/>
                <w:b/>
                <w:iCs/>
                <w:color w:val="000000" w:themeColor="text1"/>
              </w:rPr>
              <w:t>Pendukung :</w:t>
            </w:r>
          </w:p>
        </w:tc>
        <w:tc>
          <w:tcPr>
            <w:tcW w:w="9655"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6D3FCE" w:rsidRDefault="003472FA" w:rsidP="00055FB0">
            <w:pPr>
              <w:spacing w:after="0" w:line="240" w:lineRule="auto"/>
              <w:rPr>
                <w:rFonts w:cstheme="minorHAnsi"/>
                <w:color w:val="000000" w:themeColor="text1"/>
              </w:rPr>
            </w:pPr>
          </w:p>
        </w:tc>
      </w:tr>
      <w:tr w:rsidR="006D3FCE" w:rsidRPr="006D3FCE" w14:paraId="60D585E2"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6D3FCE" w:rsidRDefault="003472FA" w:rsidP="00055FB0">
            <w:pPr>
              <w:spacing w:after="0" w:line="240" w:lineRule="auto"/>
              <w:rPr>
                <w:rFonts w:cstheme="minorHAnsi"/>
                <w:b/>
                <w:color w:val="000000" w:themeColor="text1"/>
              </w:rPr>
            </w:pPr>
          </w:p>
        </w:tc>
        <w:tc>
          <w:tcPr>
            <w:tcW w:w="11617" w:type="dxa"/>
            <w:gridSpan w:val="14"/>
            <w:tcBorders>
              <w:top w:val="single" w:sz="4" w:space="0" w:color="FFFFFF"/>
              <w:left w:val="single" w:sz="4" w:space="0" w:color="auto"/>
              <w:bottom w:val="single" w:sz="4" w:space="0" w:color="auto"/>
              <w:right w:val="single" w:sz="4" w:space="0" w:color="auto"/>
            </w:tcBorders>
            <w:hideMark/>
          </w:tcPr>
          <w:p w14:paraId="17E5AAC8" w14:textId="25F95C11" w:rsidR="003472FA" w:rsidRPr="006D3FCE" w:rsidRDefault="000B2305" w:rsidP="000B2305">
            <w:pPr>
              <w:pStyle w:val="ListParagraph"/>
              <w:tabs>
                <w:tab w:val="left" w:pos="0"/>
              </w:tabs>
              <w:autoSpaceDN w:val="0"/>
              <w:spacing w:after="0" w:line="240" w:lineRule="auto"/>
              <w:ind w:left="331"/>
              <w:rPr>
                <w:rFonts w:cstheme="minorHAnsi"/>
                <w:color w:val="000000" w:themeColor="text1"/>
              </w:rPr>
            </w:pPr>
            <w:r w:rsidRPr="006D3FCE">
              <w:rPr>
                <w:rFonts w:cstheme="minorHAnsi"/>
                <w:color w:val="000000" w:themeColor="text1"/>
                <w:lang w:val="en-US"/>
              </w:rPr>
              <w:t>-</w:t>
            </w:r>
          </w:p>
        </w:tc>
      </w:tr>
      <w:tr w:rsidR="006D3FCE" w:rsidRPr="006D3FCE" w14:paraId="4853562B" w14:textId="77777777" w:rsidTr="0090239F">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Preangkat lunak :</w:t>
            </w:r>
          </w:p>
        </w:tc>
        <w:tc>
          <w:tcPr>
            <w:tcW w:w="6024"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Perangkat keras :</w:t>
            </w:r>
          </w:p>
        </w:tc>
      </w:tr>
      <w:tr w:rsidR="006D3FCE" w:rsidRPr="006D3FCE" w14:paraId="0F68D364" w14:textId="77777777" w:rsidTr="0090239F">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6D3FCE"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6D3FCE" w:rsidRDefault="003472FA" w:rsidP="00055FB0">
            <w:pPr>
              <w:spacing w:after="0" w:line="240" w:lineRule="auto"/>
              <w:rPr>
                <w:rFonts w:cstheme="minorHAnsi"/>
                <w:color w:val="000000" w:themeColor="text1"/>
              </w:rPr>
            </w:pPr>
          </w:p>
        </w:tc>
        <w:tc>
          <w:tcPr>
            <w:tcW w:w="6024"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6D3FCE" w:rsidRDefault="003472FA" w:rsidP="00055FB0">
            <w:pPr>
              <w:spacing w:after="0" w:line="240" w:lineRule="auto"/>
              <w:rPr>
                <w:rFonts w:cstheme="minorHAnsi"/>
                <w:color w:val="000000" w:themeColor="text1"/>
                <w:lang w:val="en-US"/>
              </w:rPr>
            </w:pPr>
          </w:p>
        </w:tc>
      </w:tr>
      <w:tr w:rsidR="006D3FCE" w:rsidRPr="006D3FCE" w14:paraId="40D46AC4" w14:textId="77777777" w:rsidTr="0090239F">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Team Teaching</w:t>
            </w:r>
          </w:p>
        </w:tc>
        <w:tc>
          <w:tcPr>
            <w:tcW w:w="11617" w:type="dxa"/>
            <w:gridSpan w:val="14"/>
            <w:tcBorders>
              <w:top w:val="single" w:sz="4" w:space="0" w:color="auto"/>
              <w:left w:val="single" w:sz="4" w:space="0" w:color="auto"/>
              <w:bottom w:val="single" w:sz="4" w:space="0" w:color="auto"/>
              <w:right w:val="single" w:sz="4" w:space="0" w:color="auto"/>
            </w:tcBorders>
          </w:tcPr>
          <w:p w14:paraId="7BECA720" w14:textId="06CBB2B8" w:rsidR="003472FA" w:rsidRPr="006D3FCE" w:rsidRDefault="0003594D" w:rsidP="00055FB0">
            <w:pPr>
              <w:spacing w:after="0" w:line="240" w:lineRule="auto"/>
              <w:rPr>
                <w:rFonts w:cstheme="minorHAnsi"/>
                <w:color w:val="000000" w:themeColor="text1"/>
              </w:rPr>
            </w:pPr>
            <w:r>
              <w:rPr>
                <w:rFonts w:cstheme="minorHAnsi"/>
                <w:color w:val="FF0000"/>
                <w:lang w:val="en-US"/>
              </w:rPr>
              <w:t>(diisi dengan nama dosen pengampu)</w:t>
            </w:r>
          </w:p>
        </w:tc>
      </w:tr>
      <w:tr w:rsidR="006D3FCE" w:rsidRPr="006D3FCE" w14:paraId="0989CBC7" w14:textId="77777777" w:rsidTr="0090239F">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6D3FCE" w:rsidRDefault="003472FA" w:rsidP="00055FB0">
            <w:pPr>
              <w:spacing w:after="0" w:line="240" w:lineRule="auto"/>
              <w:rPr>
                <w:rFonts w:cstheme="minorHAnsi"/>
                <w:b/>
                <w:color w:val="000000" w:themeColor="text1"/>
              </w:rPr>
            </w:pPr>
            <w:r w:rsidRPr="006D3FCE">
              <w:rPr>
                <w:rFonts w:cstheme="minorHAnsi"/>
                <w:b/>
                <w:color w:val="000000" w:themeColor="text1"/>
              </w:rPr>
              <w:t>Matakuliah syarat</w:t>
            </w:r>
          </w:p>
        </w:tc>
        <w:tc>
          <w:tcPr>
            <w:tcW w:w="11617" w:type="dxa"/>
            <w:gridSpan w:val="14"/>
            <w:tcBorders>
              <w:top w:val="single" w:sz="4" w:space="0" w:color="auto"/>
              <w:left w:val="single" w:sz="4" w:space="0" w:color="auto"/>
              <w:bottom w:val="single" w:sz="4" w:space="0" w:color="auto"/>
              <w:right w:val="single" w:sz="4" w:space="0" w:color="auto"/>
            </w:tcBorders>
          </w:tcPr>
          <w:p w14:paraId="417390E0" w14:textId="6A119408" w:rsidR="003472FA" w:rsidRPr="006D3FCE" w:rsidRDefault="00103488" w:rsidP="00055FB0">
            <w:pPr>
              <w:spacing w:after="0" w:line="240" w:lineRule="auto"/>
              <w:rPr>
                <w:rFonts w:cstheme="minorHAnsi"/>
                <w:color w:val="000000" w:themeColor="text1"/>
              </w:rPr>
            </w:pPr>
            <w:r w:rsidRPr="006D3FCE">
              <w:rPr>
                <w:rFonts w:cstheme="minorHAnsi"/>
                <w:color w:val="000000" w:themeColor="text1"/>
              </w:rPr>
              <w:t>Fisika Terapan</w:t>
            </w:r>
          </w:p>
        </w:tc>
      </w:tr>
      <w:tr w:rsidR="006D3FCE" w:rsidRPr="006D3FCE" w14:paraId="7D894117" w14:textId="77777777" w:rsidTr="0090239F">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6D3FCE" w:rsidRDefault="003472FA" w:rsidP="00055FB0">
            <w:pPr>
              <w:spacing w:after="0" w:line="240" w:lineRule="auto"/>
              <w:ind w:left="-90" w:right="-108"/>
              <w:jc w:val="center"/>
              <w:rPr>
                <w:rFonts w:cstheme="minorHAnsi"/>
                <w:b/>
                <w:bCs/>
                <w:color w:val="000000" w:themeColor="text1"/>
              </w:rPr>
            </w:pPr>
            <w:r w:rsidRPr="006D3FCE">
              <w:rPr>
                <w:rFonts w:cstheme="minorHAnsi"/>
                <w:b/>
                <w:bCs/>
                <w:color w:val="000000" w:themeColor="text1"/>
              </w:rPr>
              <w:t>Mg Ke-</w:t>
            </w:r>
          </w:p>
          <w:p w14:paraId="76028FE4" w14:textId="77777777" w:rsidR="003472FA" w:rsidRPr="006D3FCE" w:rsidRDefault="003472FA" w:rsidP="00055FB0">
            <w:pPr>
              <w:spacing w:after="0" w:line="240" w:lineRule="auto"/>
              <w:ind w:left="-90" w:right="-108"/>
              <w:jc w:val="center"/>
              <w:rPr>
                <w:rFonts w:cstheme="minorHAnsi"/>
                <w:b/>
                <w:bCs/>
                <w:color w:val="000000" w:themeColor="text1"/>
              </w:rPr>
            </w:pPr>
          </w:p>
          <w:p w14:paraId="5B57187C" w14:textId="77777777" w:rsidR="003472FA" w:rsidRPr="006D3FCE" w:rsidRDefault="003472FA" w:rsidP="00055FB0">
            <w:pPr>
              <w:spacing w:after="0" w:line="240" w:lineRule="auto"/>
              <w:ind w:left="-90" w:right="-108"/>
              <w:jc w:val="center"/>
              <w:rPr>
                <w:rFonts w:cstheme="minorHAnsi"/>
                <w:b/>
                <w:bCs/>
                <w:color w:val="000000" w:themeColor="text1"/>
              </w:rPr>
            </w:pPr>
          </w:p>
          <w:p w14:paraId="37533439" w14:textId="77777777" w:rsidR="003472FA" w:rsidRPr="006D3FCE" w:rsidRDefault="003472FA" w:rsidP="00055FB0">
            <w:pPr>
              <w:spacing w:after="0" w:line="240" w:lineRule="auto"/>
              <w:ind w:left="-90" w:right="-108"/>
              <w:jc w:val="center"/>
              <w:rPr>
                <w:rFonts w:cstheme="minorHAnsi"/>
                <w:b/>
                <w:bCs/>
                <w:color w:val="000000" w:themeColor="text1"/>
              </w:rPr>
            </w:pPr>
          </w:p>
          <w:p w14:paraId="0E074D1F" w14:textId="77777777" w:rsidR="003472FA" w:rsidRPr="006D3FCE"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6D3FCE" w:rsidRDefault="003472FA" w:rsidP="00055FB0">
            <w:pPr>
              <w:spacing w:after="0" w:line="240" w:lineRule="auto"/>
              <w:jc w:val="center"/>
              <w:rPr>
                <w:rFonts w:cstheme="minorHAnsi"/>
                <w:b/>
                <w:bCs/>
                <w:color w:val="000000" w:themeColor="text1"/>
                <w:lang w:val="en-US" w:eastAsia="id-ID"/>
              </w:rPr>
            </w:pPr>
            <w:r w:rsidRPr="006D3FCE">
              <w:rPr>
                <w:rFonts w:cstheme="minorHAnsi"/>
                <w:b/>
                <w:bCs/>
                <w:color w:val="000000" w:themeColor="text1"/>
                <w:lang w:eastAsia="id-ID"/>
              </w:rPr>
              <w:t xml:space="preserve"> </w:t>
            </w:r>
            <w:r w:rsidRPr="006D3FCE">
              <w:rPr>
                <w:rFonts w:cstheme="minorHAnsi"/>
                <w:b/>
                <w:bCs/>
                <w:color w:val="000000" w:themeColor="text1"/>
                <w:lang w:val="en-US" w:eastAsia="id-ID"/>
              </w:rPr>
              <w:t>Kemampuan akhir pada tiap tahap pemebelajaran (</w:t>
            </w:r>
            <w:r w:rsidRPr="006D3FCE">
              <w:rPr>
                <w:rFonts w:cstheme="minorHAnsi"/>
                <w:b/>
                <w:bCs/>
                <w:color w:val="000000" w:themeColor="text1"/>
                <w:lang w:eastAsia="id-ID"/>
              </w:rPr>
              <w:t>Sub-CP-MK</w:t>
            </w:r>
            <w:r w:rsidRPr="006D3FCE">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6D3FCE" w:rsidRDefault="003472FA" w:rsidP="00055FB0">
            <w:pPr>
              <w:spacing w:after="0" w:line="240" w:lineRule="auto"/>
              <w:jc w:val="center"/>
              <w:rPr>
                <w:rFonts w:cstheme="minorHAnsi"/>
                <w:b/>
                <w:bCs/>
                <w:color w:val="000000" w:themeColor="text1"/>
                <w:lang w:val="en-US" w:eastAsia="id-ID"/>
              </w:rPr>
            </w:pPr>
            <w:r w:rsidRPr="006D3FCE">
              <w:rPr>
                <w:rFonts w:cstheme="minorHAnsi"/>
                <w:b/>
                <w:bCs/>
                <w:color w:val="000000" w:themeColor="text1"/>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6D3FCE" w:rsidRDefault="003472FA" w:rsidP="00055FB0">
            <w:pPr>
              <w:spacing w:after="0" w:line="240" w:lineRule="auto"/>
              <w:jc w:val="center"/>
              <w:rPr>
                <w:rFonts w:cstheme="minorHAnsi"/>
                <w:b/>
                <w:bCs/>
                <w:color w:val="000000" w:themeColor="text1"/>
                <w:lang w:val="en-US" w:eastAsia="id-ID"/>
              </w:rPr>
            </w:pPr>
            <w:r w:rsidRPr="006D3FCE">
              <w:rPr>
                <w:rFonts w:cstheme="minorHAnsi"/>
                <w:b/>
                <w:bCs/>
                <w:color w:val="000000" w:themeColor="text1"/>
                <w:lang w:eastAsia="id-ID"/>
              </w:rPr>
              <w:t xml:space="preserve">Bentuk </w:t>
            </w:r>
            <w:r w:rsidRPr="006D3FCE">
              <w:rPr>
                <w:rFonts w:cstheme="minorHAnsi"/>
                <w:b/>
                <w:bCs/>
                <w:color w:val="000000" w:themeColor="text1"/>
                <w:lang w:val="en-US" w:eastAsia="id-ID"/>
              </w:rPr>
              <w:t xml:space="preserve">Pembelajaran, </w:t>
            </w:r>
            <w:r w:rsidRPr="006D3FCE">
              <w:rPr>
                <w:rFonts w:cstheme="minorHAnsi"/>
                <w:b/>
                <w:bCs/>
                <w:color w:val="000000" w:themeColor="text1"/>
                <w:lang w:eastAsia="id-ID"/>
              </w:rPr>
              <w:t xml:space="preserve"> Metode Pembelajaran</w:t>
            </w:r>
            <w:r w:rsidRPr="006D3FCE">
              <w:rPr>
                <w:rFonts w:cstheme="minorHAnsi"/>
                <w:b/>
                <w:bCs/>
                <w:color w:val="000000" w:themeColor="text1"/>
                <w:lang w:val="en-US" w:eastAsia="id-ID"/>
              </w:rPr>
              <w:t xml:space="preserve"> dan Penugasan Mhs</w:t>
            </w:r>
          </w:p>
          <w:p w14:paraId="0E4A2E82"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 xml:space="preserve"> [ Estimasi Waktu]</w:t>
            </w:r>
          </w:p>
        </w:tc>
        <w:tc>
          <w:tcPr>
            <w:tcW w:w="200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Materi Pembelajaran</w:t>
            </w:r>
          </w:p>
          <w:p w14:paraId="0A28A758"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[Pustaka]</w:t>
            </w:r>
          </w:p>
          <w:p w14:paraId="54A88933" w14:textId="77777777" w:rsidR="003472FA" w:rsidRPr="006D3FCE" w:rsidRDefault="003472FA" w:rsidP="00055FB0">
            <w:pPr>
              <w:spacing w:after="0" w:line="240" w:lineRule="auto"/>
              <w:jc w:val="center"/>
              <w:rPr>
                <w:rFonts w:cstheme="minorHAnsi"/>
                <w:b/>
                <w:bCs/>
                <w:color w:val="000000" w:themeColor="text1"/>
                <w:lang w:eastAsia="id-ID"/>
              </w:rPr>
            </w:pPr>
          </w:p>
          <w:p w14:paraId="60A44623" w14:textId="77777777" w:rsidR="003472FA" w:rsidRPr="006D3FCE" w:rsidRDefault="003472FA" w:rsidP="00055FB0">
            <w:pPr>
              <w:spacing w:after="0" w:line="240" w:lineRule="auto"/>
              <w:jc w:val="center"/>
              <w:rPr>
                <w:rFonts w:cstheme="minorHAnsi"/>
                <w:b/>
                <w:bCs/>
                <w:color w:val="000000" w:themeColor="text1"/>
                <w:lang w:eastAsia="id-ID"/>
              </w:rPr>
            </w:pPr>
          </w:p>
        </w:tc>
        <w:tc>
          <w:tcPr>
            <w:tcW w:w="1800"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Bobot Penilaian (%)</w:t>
            </w:r>
          </w:p>
          <w:p w14:paraId="05D925A3" w14:textId="77777777" w:rsidR="003472FA" w:rsidRPr="006D3FCE" w:rsidRDefault="003472FA" w:rsidP="00055FB0">
            <w:pPr>
              <w:spacing w:after="0" w:line="240" w:lineRule="auto"/>
              <w:jc w:val="center"/>
              <w:rPr>
                <w:rFonts w:cstheme="minorHAnsi"/>
                <w:b/>
                <w:bCs/>
                <w:color w:val="000000" w:themeColor="text1"/>
                <w:lang w:eastAsia="id-ID"/>
              </w:rPr>
            </w:pPr>
          </w:p>
          <w:p w14:paraId="768593EF" w14:textId="77777777" w:rsidR="003472FA" w:rsidRPr="006D3FCE" w:rsidRDefault="003472FA" w:rsidP="00055FB0">
            <w:pPr>
              <w:spacing w:after="0" w:line="240" w:lineRule="auto"/>
              <w:rPr>
                <w:rFonts w:cstheme="minorHAnsi"/>
                <w:b/>
                <w:bCs/>
                <w:color w:val="000000" w:themeColor="text1"/>
                <w:lang w:eastAsia="id-ID"/>
              </w:rPr>
            </w:pPr>
          </w:p>
        </w:tc>
      </w:tr>
      <w:tr w:rsidR="006D3FCE" w:rsidRPr="006D3FCE" w14:paraId="1C29946F" w14:textId="77777777" w:rsidTr="0090239F">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6D3FCE"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6D3FCE"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Luring (offline)</w:t>
            </w:r>
          </w:p>
        </w:tc>
        <w:tc>
          <w:tcPr>
            <w:tcW w:w="200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6D3FCE" w:rsidRDefault="003472FA" w:rsidP="00055FB0">
            <w:pPr>
              <w:spacing w:after="0" w:line="240" w:lineRule="auto"/>
              <w:jc w:val="center"/>
              <w:rPr>
                <w:rFonts w:cstheme="minorHAnsi"/>
                <w:b/>
                <w:bCs/>
                <w:color w:val="000000" w:themeColor="text1"/>
                <w:lang w:eastAsia="id-ID"/>
              </w:rPr>
            </w:pPr>
          </w:p>
        </w:tc>
        <w:tc>
          <w:tcPr>
            <w:tcW w:w="1800"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6D3FCE" w:rsidRDefault="003472FA" w:rsidP="00055FB0">
            <w:pPr>
              <w:spacing w:after="0" w:line="240" w:lineRule="auto"/>
              <w:jc w:val="center"/>
              <w:rPr>
                <w:rFonts w:cstheme="minorHAnsi"/>
                <w:b/>
                <w:bCs/>
                <w:color w:val="000000" w:themeColor="text1"/>
                <w:lang w:eastAsia="id-ID"/>
              </w:rPr>
            </w:pPr>
          </w:p>
        </w:tc>
      </w:tr>
      <w:tr w:rsidR="006D3FCE" w:rsidRPr="006D3FCE" w14:paraId="70584347" w14:textId="77777777" w:rsidTr="0090239F">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6D3FCE" w:rsidRDefault="003472FA" w:rsidP="00055FB0">
            <w:pPr>
              <w:spacing w:after="0" w:line="240" w:lineRule="auto"/>
              <w:ind w:left="-90" w:right="-108"/>
              <w:jc w:val="center"/>
              <w:rPr>
                <w:rFonts w:cstheme="minorHAnsi"/>
                <w:b/>
                <w:bCs/>
                <w:color w:val="000000" w:themeColor="text1"/>
              </w:rPr>
            </w:pPr>
            <w:r w:rsidRPr="006D3FCE">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(6)</w:t>
            </w:r>
          </w:p>
        </w:tc>
        <w:tc>
          <w:tcPr>
            <w:tcW w:w="200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(7)</w:t>
            </w:r>
          </w:p>
        </w:tc>
        <w:tc>
          <w:tcPr>
            <w:tcW w:w="1800"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6D3FCE" w:rsidRDefault="003472FA" w:rsidP="00055FB0">
            <w:pPr>
              <w:spacing w:after="0" w:line="240" w:lineRule="auto"/>
              <w:jc w:val="center"/>
              <w:rPr>
                <w:rFonts w:cstheme="minorHAnsi"/>
                <w:b/>
                <w:bCs/>
                <w:color w:val="000000" w:themeColor="text1"/>
                <w:lang w:eastAsia="id-ID"/>
              </w:rPr>
            </w:pPr>
            <w:r w:rsidRPr="006D3FCE">
              <w:rPr>
                <w:rFonts w:cstheme="minorHAnsi"/>
                <w:b/>
                <w:bCs/>
                <w:color w:val="000000" w:themeColor="text1"/>
                <w:lang w:eastAsia="id-ID"/>
              </w:rPr>
              <w:t>(8)</w:t>
            </w:r>
          </w:p>
        </w:tc>
      </w:tr>
      <w:tr w:rsidR="006D3FCE" w:rsidRPr="006D3FCE" w14:paraId="3C088F32" w14:textId="77777777" w:rsidTr="006800C0">
        <w:tc>
          <w:tcPr>
            <w:tcW w:w="737" w:type="dxa"/>
            <w:vMerge w:val="restart"/>
            <w:tcBorders>
              <w:top w:val="single" w:sz="4" w:space="0" w:color="auto"/>
              <w:left w:val="single" w:sz="4" w:space="0" w:color="auto"/>
              <w:right w:val="single" w:sz="4" w:space="0" w:color="auto"/>
            </w:tcBorders>
            <w:vAlign w:val="center"/>
          </w:tcPr>
          <w:p w14:paraId="0519ECFD" w14:textId="26022E14" w:rsidR="003472FA" w:rsidRPr="006D3FCE" w:rsidRDefault="000C4FD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1</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70131A1F" w:rsidR="004C5F21" w:rsidRPr="006D3FCE" w:rsidRDefault="006800C0" w:rsidP="006800C0">
            <w:pPr>
              <w:spacing w:after="0" w:line="240" w:lineRule="auto"/>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Mahasiswa mampu memahami konsep dasar dan hirarki kalibrasi</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53ADDE51" w:rsidR="003472FA" w:rsidRPr="006D3FCE" w:rsidRDefault="008B0B33" w:rsidP="006800C0">
            <w:pPr>
              <w:autoSpaceDN w:val="0"/>
              <w:spacing w:after="0" w:line="240" w:lineRule="auto"/>
              <w:rPr>
                <w:rFonts w:cstheme="minorHAnsi"/>
                <w:color w:val="000000" w:themeColor="text1"/>
                <w:sz w:val="20"/>
                <w:szCs w:val="20"/>
              </w:rPr>
            </w:pPr>
            <w:r w:rsidRPr="006D3FCE">
              <w:rPr>
                <w:rFonts w:cstheme="minorHAnsi"/>
                <w:color w:val="000000" w:themeColor="text1"/>
                <w:sz w:val="20"/>
                <w:szCs w:val="20"/>
              </w:rPr>
              <w:t>Ketepatan memahami konsep dan prinsip umum kalibrasi</w:t>
            </w:r>
          </w:p>
        </w:tc>
        <w:tc>
          <w:tcPr>
            <w:tcW w:w="2551" w:type="dxa"/>
            <w:gridSpan w:val="2"/>
            <w:vMerge w:val="restart"/>
            <w:tcBorders>
              <w:top w:val="single" w:sz="4" w:space="0" w:color="auto"/>
              <w:left w:val="single" w:sz="4" w:space="0" w:color="auto"/>
              <w:right w:val="single" w:sz="4" w:space="0" w:color="auto"/>
            </w:tcBorders>
            <w:vAlign w:val="center"/>
          </w:tcPr>
          <w:p w14:paraId="255E6246" w14:textId="66CB9621" w:rsidR="007F3251" w:rsidRPr="006D3FCE" w:rsidRDefault="007F3251" w:rsidP="00BF2F7E">
            <w:pPr>
              <w:pStyle w:val="ListParagraph"/>
              <w:numPr>
                <w:ilvl w:val="0"/>
                <w:numId w:val="17"/>
              </w:numPr>
              <w:spacing w:after="0" w:line="240" w:lineRule="auto"/>
              <w:ind w:left="211" w:hanging="211"/>
              <w:rPr>
                <w:rFonts w:cstheme="minorHAnsi"/>
                <w:bCs/>
                <w:color w:val="000000" w:themeColor="text1"/>
                <w:sz w:val="20"/>
                <w:szCs w:val="20"/>
                <w:lang w:val="en-US"/>
              </w:rPr>
            </w:pPr>
            <w:r w:rsidRPr="006D3FCE">
              <w:rPr>
                <w:rFonts w:cstheme="minorHAnsi"/>
                <w:bCs/>
                <w:color w:val="000000" w:themeColor="text1"/>
                <w:sz w:val="20"/>
                <w:szCs w:val="20"/>
                <w:lang w:val="en-US"/>
              </w:rPr>
              <w:t>Kuliah</w:t>
            </w:r>
          </w:p>
          <w:p w14:paraId="30ECD206" w14:textId="01FA7FE4" w:rsidR="007F3251" w:rsidRPr="006D3FCE" w:rsidRDefault="007F3251" w:rsidP="00BF2F7E">
            <w:pPr>
              <w:pStyle w:val="ListParagraph"/>
              <w:numPr>
                <w:ilvl w:val="0"/>
                <w:numId w:val="17"/>
              </w:numPr>
              <w:spacing w:after="0" w:line="240" w:lineRule="auto"/>
              <w:ind w:left="211" w:hanging="211"/>
              <w:rPr>
                <w:rFonts w:cstheme="minorHAnsi"/>
                <w:bCs/>
                <w:color w:val="000000" w:themeColor="text1"/>
                <w:sz w:val="20"/>
                <w:szCs w:val="20"/>
                <w:lang w:val="en-US"/>
              </w:rPr>
            </w:pPr>
            <w:r w:rsidRPr="006D3FCE">
              <w:rPr>
                <w:rFonts w:cstheme="minorHAnsi"/>
                <w:bCs/>
                <w:color w:val="000000" w:themeColor="text1"/>
                <w:sz w:val="20"/>
                <w:szCs w:val="20"/>
                <w:lang w:val="en-US"/>
              </w:rPr>
              <w:t>Diskusi kelompok</w:t>
            </w:r>
          </w:p>
          <w:p w14:paraId="08420BAC" w14:textId="1C0A3BA7" w:rsidR="007F3251" w:rsidRPr="006D3FCE" w:rsidRDefault="007F3251" w:rsidP="00BF2F7E">
            <w:pPr>
              <w:pStyle w:val="ListParagraph"/>
              <w:numPr>
                <w:ilvl w:val="0"/>
                <w:numId w:val="17"/>
              </w:numPr>
              <w:spacing w:after="0" w:line="240" w:lineRule="auto"/>
              <w:ind w:left="211" w:hanging="211"/>
              <w:rPr>
                <w:rFonts w:cstheme="minorHAnsi"/>
                <w:bCs/>
                <w:color w:val="000000" w:themeColor="text1"/>
                <w:sz w:val="20"/>
                <w:szCs w:val="20"/>
                <w:lang w:val="en-US"/>
              </w:rPr>
            </w:pPr>
            <w:r w:rsidRPr="006D3FCE">
              <w:rPr>
                <w:rFonts w:cstheme="minorHAnsi"/>
                <w:bCs/>
                <w:color w:val="000000" w:themeColor="text1"/>
                <w:sz w:val="20"/>
                <w:szCs w:val="20"/>
                <w:lang w:val="en-US"/>
              </w:rPr>
              <w:t>Tugas 1: merangkum pembahasan mengenai konsep dasar kalibrasi</w:t>
            </w:r>
          </w:p>
          <w:p w14:paraId="1D9E6CC9" w14:textId="5C480164" w:rsidR="00055FB0" w:rsidRPr="006D3FCE" w:rsidRDefault="007F3251" w:rsidP="00BF2F7E">
            <w:pPr>
              <w:pStyle w:val="ListParagraph"/>
              <w:numPr>
                <w:ilvl w:val="0"/>
                <w:numId w:val="17"/>
              </w:numPr>
              <w:spacing w:after="0" w:line="240" w:lineRule="auto"/>
              <w:ind w:left="211" w:hanging="211"/>
              <w:rPr>
                <w:rFonts w:cstheme="minorHAnsi"/>
                <w:bCs/>
                <w:color w:val="000000" w:themeColor="text1"/>
                <w:sz w:val="20"/>
                <w:szCs w:val="20"/>
                <w:lang w:val="en-US"/>
              </w:rPr>
            </w:pPr>
            <w:r w:rsidRPr="006D3FCE">
              <w:rPr>
                <w:rFonts w:cstheme="minorHAnsi"/>
                <w:bCs/>
                <w:color w:val="000000" w:themeColor="text1"/>
                <w:sz w:val="20"/>
                <w:szCs w:val="20"/>
                <w:lang w:val="en-US"/>
              </w:rPr>
              <w:t>Praktikum modul 1</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1B87186" w14:textId="4F65F9ED" w:rsidR="003472FA" w:rsidRPr="006D3FCE" w:rsidRDefault="003472FA" w:rsidP="008C7427">
            <w:pPr>
              <w:spacing w:after="0" w:line="240" w:lineRule="auto"/>
              <w:ind w:left="142" w:firstLine="17"/>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6D3FCE" w:rsidRDefault="003472FA" w:rsidP="008C7427">
            <w:pPr>
              <w:autoSpaceDE w:val="0"/>
              <w:autoSpaceDN w:val="0"/>
              <w:spacing w:after="0" w:line="240" w:lineRule="auto"/>
              <w:jc w:val="center"/>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72482CF8" w14:textId="77777777" w:rsidR="00740460" w:rsidRPr="00740460" w:rsidRDefault="00740460" w:rsidP="00740460">
            <w:pPr>
              <w:pStyle w:val="ListParagraph"/>
              <w:numPr>
                <w:ilvl w:val="0"/>
                <w:numId w:val="21"/>
              </w:numPr>
              <w:spacing w:line="240" w:lineRule="auto"/>
              <w:ind w:left="185" w:hanging="180"/>
              <w:rPr>
                <w:rFonts w:cstheme="minorHAnsi"/>
                <w:sz w:val="20"/>
                <w:szCs w:val="24"/>
              </w:rPr>
            </w:pPr>
            <w:r w:rsidRPr="00740460">
              <w:rPr>
                <w:rFonts w:cstheme="minorHAnsi"/>
                <w:sz w:val="20"/>
                <w:szCs w:val="24"/>
              </w:rPr>
              <w:t>Pengantar teknik kalibrasi</w:t>
            </w:r>
          </w:p>
          <w:p w14:paraId="55F20E9E" w14:textId="77777777" w:rsidR="00740460" w:rsidRPr="00740460" w:rsidRDefault="00740460" w:rsidP="00740460">
            <w:pPr>
              <w:pStyle w:val="ListParagraph"/>
              <w:numPr>
                <w:ilvl w:val="0"/>
                <w:numId w:val="21"/>
              </w:numPr>
              <w:spacing w:line="240" w:lineRule="auto"/>
              <w:ind w:left="185" w:hanging="180"/>
              <w:rPr>
                <w:rFonts w:cstheme="minorHAnsi"/>
                <w:sz w:val="20"/>
                <w:szCs w:val="24"/>
              </w:rPr>
            </w:pPr>
            <w:r w:rsidRPr="00740460">
              <w:rPr>
                <w:rFonts w:cstheme="minorHAnsi"/>
                <w:sz w:val="20"/>
                <w:szCs w:val="24"/>
              </w:rPr>
              <w:t>Standar besaran-besaran pokok</w:t>
            </w:r>
          </w:p>
          <w:p w14:paraId="00ECEA32" w14:textId="77777777" w:rsidR="00740460" w:rsidRPr="00740460" w:rsidRDefault="00740460" w:rsidP="00740460">
            <w:pPr>
              <w:pStyle w:val="ListParagraph"/>
              <w:numPr>
                <w:ilvl w:val="0"/>
                <w:numId w:val="21"/>
              </w:numPr>
              <w:spacing w:line="240" w:lineRule="auto"/>
              <w:ind w:left="185" w:hanging="180"/>
              <w:rPr>
                <w:rFonts w:cstheme="minorHAnsi"/>
                <w:sz w:val="20"/>
                <w:szCs w:val="24"/>
              </w:rPr>
            </w:pPr>
            <w:r w:rsidRPr="00740460">
              <w:rPr>
                <w:rFonts w:cstheme="minorHAnsi"/>
                <w:sz w:val="20"/>
                <w:szCs w:val="24"/>
              </w:rPr>
              <w:t>Klasifikasi alat ukur</w:t>
            </w:r>
          </w:p>
          <w:p w14:paraId="1EEF5C65" w14:textId="1BE12328" w:rsidR="003472FA" w:rsidRPr="00740460" w:rsidRDefault="00740460" w:rsidP="00740460">
            <w:pPr>
              <w:pStyle w:val="ListParagraph"/>
              <w:numPr>
                <w:ilvl w:val="0"/>
                <w:numId w:val="21"/>
              </w:numPr>
              <w:spacing w:line="240" w:lineRule="auto"/>
              <w:ind w:left="185" w:hanging="180"/>
              <w:rPr>
                <w:rFonts w:cstheme="minorHAnsi"/>
                <w:sz w:val="20"/>
                <w:szCs w:val="24"/>
              </w:rPr>
            </w:pPr>
            <w:r w:rsidRPr="00740460">
              <w:rPr>
                <w:rFonts w:cstheme="minorHAnsi"/>
                <w:sz w:val="20"/>
                <w:szCs w:val="24"/>
              </w:rPr>
              <w:t xml:space="preserve">Ketelurusan kalibrasi pada </w:t>
            </w:r>
            <w:r w:rsidRPr="00740460">
              <w:rPr>
                <w:rFonts w:cstheme="minorHAnsi"/>
                <w:sz w:val="20"/>
                <w:szCs w:val="24"/>
              </w:rPr>
              <w:lastRenderedPageBreak/>
              <w:t>variabel-variabel fisis</w:t>
            </w:r>
          </w:p>
        </w:tc>
        <w:tc>
          <w:tcPr>
            <w:tcW w:w="1800" w:type="dxa"/>
            <w:gridSpan w:val="2"/>
            <w:vMerge w:val="restart"/>
            <w:tcBorders>
              <w:top w:val="single" w:sz="4" w:space="0" w:color="auto"/>
              <w:left w:val="single" w:sz="4" w:space="0" w:color="auto"/>
              <w:right w:val="single" w:sz="4" w:space="0" w:color="auto"/>
            </w:tcBorders>
            <w:vAlign w:val="center"/>
          </w:tcPr>
          <w:p w14:paraId="5FB84A55" w14:textId="12DFE4BB" w:rsidR="003472FA" w:rsidRPr="006D3FCE" w:rsidRDefault="000A0A98"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lastRenderedPageBreak/>
              <w:t>5%</w:t>
            </w:r>
          </w:p>
        </w:tc>
      </w:tr>
      <w:tr w:rsidR="006D3FCE" w:rsidRPr="006D3FCE" w14:paraId="4FE34FAF" w14:textId="77777777" w:rsidTr="006800C0">
        <w:trPr>
          <w:trHeight w:val="836"/>
        </w:trPr>
        <w:tc>
          <w:tcPr>
            <w:tcW w:w="737" w:type="dxa"/>
            <w:vMerge/>
            <w:tcBorders>
              <w:left w:val="single" w:sz="4" w:space="0" w:color="auto"/>
              <w:bottom w:val="single" w:sz="4" w:space="0" w:color="auto"/>
              <w:right w:val="single" w:sz="4" w:space="0" w:color="auto"/>
            </w:tcBorders>
            <w:vAlign w:val="center"/>
            <w:hideMark/>
          </w:tcPr>
          <w:p w14:paraId="2F6A55B8"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3472FA" w:rsidRPr="006D3FCE" w:rsidRDefault="003472FA" w:rsidP="006800C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6D3FCE" w:rsidRDefault="003472FA" w:rsidP="00BF2F7E">
            <w:pPr>
              <w:numPr>
                <w:ilvl w:val="0"/>
                <w:numId w:val="1"/>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vAlign w:val="center"/>
          </w:tcPr>
          <w:p w14:paraId="034D479F" w14:textId="77777777" w:rsidR="003472FA" w:rsidRPr="006D3FCE" w:rsidRDefault="003472FA" w:rsidP="006800C0">
            <w:pPr>
              <w:spacing w:after="0" w:line="240" w:lineRule="auto"/>
              <w:ind w:left="-27"/>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1A93FEE" w14:textId="77777777" w:rsidR="008C7427" w:rsidRPr="006D3FCE" w:rsidRDefault="008C7427" w:rsidP="008C7427">
            <w:pPr>
              <w:spacing w:after="0" w:line="240" w:lineRule="auto"/>
              <w:ind w:left="142" w:hanging="142"/>
              <w:jc w:val="center"/>
              <w:rPr>
                <w:rFonts w:cstheme="minorHAnsi"/>
                <w:color w:val="000000" w:themeColor="text1"/>
                <w:sz w:val="20"/>
                <w:szCs w:val="20"/>
              </w:rPr>
            </w:pPr>
            <w:r w:rsidRPr="006D3FCE">
              <w:rPr>
                <w:rFonts w:cstheme="minorHAnsi"/>
                <w:color w:val="000000" w:themeColor="text1"/>
                <w:sz w:val="20"/>
                <w:szCs w:val="20"/>
              </w:rPr>
              <w:t>[TM:1x2x50”]</w:t>
            </w:r>
          </w:p>
          <w:p w14:paraId="75065D08" w14:textId="77777777" w:rsidR="008C7427" w:rsidRPr="006D3FCE" w:rsidRDefault="008C7427" w:rsidP="008C7427">
            <w:pPr>
              <w:spacing w:after="0" w:line="240" w:lineRule="auto"/>
              <w:ind w:left="142" w:hanging="142"/>
              <w:jc w:val="center"/>
              <w:rPr>
                <w:rFonts w:cstheme="minorHAnsi"/>
                <w:color w:val="000000" w:themeColor="text1"/>
                <w:sz w:val="20"/>
                <w:szCs w:val="20"/>
              </w:rPr>
            </w:pPr>
            <w:r w:rsidRPr="006D3FCE">
              <w:rPr>
                <w:rFonts w:cstheme="minorHAnsi"/>
                <w:color w:val="000000" w:themeColor="text1"/>
                <w:sz w:val="20"/>
                <w:szCs w:val="20"/>
              </w:rPr>
              <w:t>[BT:1x2x60”]</w:t>
            </w:r>
          </w:p>
          <w:p w14:paraId="102BF85E" w14:textId="77777777" w:rsidR="008C7427" w:rsidRPr="006D3FCE" w:rsidRDefault="008C7427" w:rsidP="008C7427">
            <w:pPr>
              <w:spacing w:after="0" w:line="240" w:lineRule="auto"/>
              <w:ind w:left="142" w:hanging="142"/>
              <w:jc w:val="center"/>
              <w:rPr>
                <w:rFonts w:cstheme="minorHAnsi"/>
                <w:color w:val="000000" w:themeColor="text1"/>
                <w:sz w:val="20"/>
                <w:szCs w:val="20"/>
              </w:rPr>
            </w:pPr>
            <w:r w:rsidRPr="006D3FCE">
              <w:rPr>
                <w:rFonts w:cstheme="minorHAnsi"/>
                <w:color w:val="000000" w:themeColor="text1"/>
                <w:sz w:val="20"/>
                <w:szCs w:val="20"/>
              </w:rPr>
              <w:t>[BM:1x2x60”]</w:t>
            </w:r>
          </w:p>
          <w:p w14:paraId="2581B3DE" w14:textId="01E3D664" w:rsidR="003472FA" w:rsidRPr="006D3FCE" w:rsidRDefault="008C7427" w:rsidP="008C7427">
            <w:pPr>
              <w:spacing w:after="0" w:line="240" w:lineRule="auto"/>
              <w:ind w:left="142" w:hanging="142"/>
              <w:jc w:val="center"/>
              <w:rPr>
                <w:rFonts w:cstheme="minorHAnsi"/>
                <w:color w:val="000000" w:themeColor="text1"/>
                <w:sz w:val="20"/>
                <w:szCs w:val="20"/>
              </w:rPr>
            </w:pPr>
            <w:r w:rsidRPr="006D3FCE">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7BDE0172" w14:textId="77777777" w:rsidR="003472FA" w:rsidRPr="006D3FCE" w:rsidRDefault="003472FA" w:rsidP="001C52E7">
            <w:pPr>
              <w:spacing w:after="0" w:line="240" w:lineRule="auto"/>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0EEA5C4B"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0FBD5FC8" w14:textId="77777777" w:rsidTr="006800C0">
        <w:trPr>
          <w:trHeight w:val="836"/>
        </w:trPr>
        <w:tc>
          <w:tcPr>
            <w:tcW w:w="737" w:type="dxa"/>
            <w:vMerge w:val="restart"/>
            <w:tcBorders>
              <w:left w:val="single" w:sz="4" w:space="0" w:color="auto"/>
              <w:right w:val="single" w:sz="4" w:space="0" w:color="auto"/>
            </w:tcBorders>
            <w:vAlign w:val="center"/>
          </w:tcPr>
          <w:p w14:paraId="5E74CD61" w14:textId="4EA4F894" w:rsidR="003472FA"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2,3</w:t>
            </w:r>
          </w:p>
        </w:tc>
        <w:tc>
          <w:tcPr>
            <w:tcW w:w="1868" w:type="dxa"/>
            <w:gridSpan w:val="2"/>
            <w:vMerge w:val="restart"/>
            <w:tcBorders>
              <w:left w:val="single" w:sz="4" w:space="0" w:color="auto"/>
              <w:right w:val="single" w:sz="4" w:space="0" w:color="auto"/>
            </w:tcBorders>
            <w:vAlign w:val="center"/>
          </w:tcPr>
          <w:p w14:paraId="60AB0FEE" w14:textId="0620AF0C" w:rsidR="003472FA" w:rsidRPr="006D3FCE" w:rsidRDefault="009E3092" w:rsidP="006800C0">
            <w:pPr>
              <w:spacing w:after="0" w:line="240" w:lineRule="auto"/>
              <w:rPr>
                <w:rFonts w:cstheme="minorHAnsi"/>
                <w:bCs/>
                <w:color w:val="000000" w:themeColor="text1"/>
                <w:sz w:val="20"/>
                <w:szCs w:val="20"/>
                <w:lang w:eastAsia="id-ID"/>
              </w:rPr>
            </w:pPr>
            <w:r w:rsidRPr="006D3FCE">
              <w:rPr>
                <w:rFonts w:cstheme="minorHAnsi"/>
                <w:bCs/>
                <w:color w:val="000000" w:themeColor="text1"/>
                <w:sz w:val="20"/>
                <w:szCs w:val="20"/>
                <w:lang w:eastAsia="id-ID"/>
              </w:rPr>
              <w:t>Mahasiswa mampu memahami standar regulasi (SOP) nasional/internasional pada proses kalibrasi</w:t>
            </w:r>
          </w:p>
        </w:tc>
        <w:tc>
          <w:tcPr>
            <w:tcW w:w="2494" w:type="dxa"/>
            <w:gridSpan w:val="3"/>
            <w:vMerge w:val="restart"/>
            <w:tcBorders>
              <w:left w:val="single" w:sz="4" w:space="0" w:color="auto"/>
              <w:right w:val="single" w:sz="4" w:space="0" w:color="auto"/>
            </w:tcBorders>
            <w:vAlign w:val="center"/>
          </w:tcPr>
          <w:p w14:paraId="0A0C56F7" w14:textId="73E98F75" w:rsidR="003472FA" w:rsidRPr="006D3FCE" w:rsidRDefault="008B0B33" w:rsidP="006800C0">
            <w:pPr>
              <w:autoSpaceDE w:val="0"/>
              <w:autoSpaceDN w:val="0"/>
              <w:spacing w:after="0" w:line="240" w:lineRule="auto"/>
              <w:rPr>
                <w:rFonts w:cstheme="minorHAnsi"/>
                <w:color w:val="000000" w:themeColor="text1"/>
                <w:sz w:val="20"/>
                <w:szCs w:val="20"/>
                <w:lang w:val="en-US"/>
              </w:rPr>
            </w:pPr>
            <w:r w:rsidRPr="006D3FCE">
              <w:rPr>
                <w:rFonts w:cstheme="minorHAnsi"/>
                <w:color w:val="000000" w:themeColor="text1"/>
                <w:sz w:val="20"/>
                <w:szCs w:val="20"/>
                <w:lang w:val="en-US"/>
              </w:rPr>
              <w:t>Ketepatan dalam memahami standar-standar Teknik kalibrasi</w:t>
            </w:r>
          </w:p>
        </w:tc>
        <w:tc>
          <w:tcPr>
            <w:tcW w:w="2551" w:type="dxa"/>
            <w:gridSpan w:val="2"/>
            <w:vMerge w:val="restart"/>
            <w:tcBorders>
              <w:left w:val="single" w:sz="4" w:space="0" w:color="auto"/>
              <w:right w:val="single" w:sz="4" w:space="0" w:color="auto"/>
            </w:tcBorders>
            <w:vAlign w:val="center"/>
          </w:tcPr>
          <w:p w14:paraId="41346977" w14:textId="25586B32" w:rsidR="005C11F9" w:rsidRPr="006D3FCE" w:rsidRDefault="005C11F9" w:rsidP="00BF2F7E">
            <w:pPr>
              <w:pStyle w:val="ListParagraph"/>
              <w:numPr>
                <w:ilvl w:val="0"/>
                <w:numId w:val="1"/>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Kuliah</w:t>
            </w:r>
          </w:p>
          <w:p w14:paraId="12BEBFB1" w14:textId="12402D33" w:rsidR="005C11F9" w:rsidRPr="006D3FCE" w:rsidRDefault="005C11F9" w:rsidP="00BF2F7E">
            <w:pPr>
              <w:pStyle w:val="ListParagraph"/>
              <w:numPr>
                <w:ilvl w:val="0"/>
                <w:numId w:val="1"/>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Diskusi kelompok</w:t>
            </w:r>
          </w:p>
          <w:p w14:paraId="3ACCAB63" w14:textId="69408E5D" w:rsidR="005C11F9" w:rsidRPr="006D3FCE" w:rsidRDefault="005C11F9" w:rsidP="00BF2F7E">
            <w:pPr>
              <w:pStyle w:val="ListParagraph"/>
              <w:numPr>
                <w:ilvl w:val="0"/>
                <w:numId w:val="1"/>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Tugas 2 : membuat ringkasan standar-standar pada Teknik kalibrasi</w:t>
            </w:r>
          </w:p>
          <w:p w14:paraId="49D5D75A" w14:textId="0216AC9C" w:rsidR="003472FA" w:rsidRPr="006D3FCE" w:rsidRDefault="005C11F9" w:rsidP="00BF2F7E">
            <w:pPr>
              <w:pStyle w:val="ListParagraph"/>
              <w:numPr>
                <w:ilvl w:val="0"/>
                <w:numId w:val="1"/>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2024F85" w14:textId="77777777" w:rsidR="003472FA" w:rsidRPr="006D3FCE" w:rsidRDefault="003472FA" w:rsidP="008C7427">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6D3FCE" w:rsidRDefault="003472FA" w:rsidP="008C7427">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2628B83C" w14:textId="77777777" w:rsidR="009E4DB8" w:rsidRPr="009E4DB8" w:rsidRDefault="009E4DB8" w:rsidP="009E4DB8">
            <w:pPr>
              <w:pStyle w:val="ListParagraph"/>
              <w:numPr>
                <w:ilvl w:val="0"/>
                <w:numId w:val="21"/>
              </w:numPr>
              <w:spacing w:line="240" w:lineRule="auto"/>
              <w:ind w:left="185" w:hanging="180"/>
              <w:rPr>
                <w:rFonts w:cstheme="minorHAnsi"/>
                <w:sz w:val="20"/>
                <w:szCs w:val="24"/>
              </w:rPr>
            </w:pPr>
            <w:r w:rsidRPr="009E4DB8">
              <w:rPr>
                <w:rFonts w:cstheme="minorHAnsi"/>
                <w:sz w:val="20"/>
                <w:szCs w:val="24"/>
              </w:rPr>
              <w:t>The Temperature Scale of 1990</w:t>
            </w:r>
          </w:p>
          <w:p w14:paraId="02070B83" w14:textId="77777777" w:rsidR="009E4DB8" w:rsidRPr="009E4DB8" w:rsidRDefault="009E4DB8" w:rsidP="009E4DB8">
            <w:pPr>
              <w:pStyle w:val="ListParagraph"/>
              <w:numPr>
                <w:ilvl w:val="0"/>
                <w:numId w:val="21"/>
              </w:numPr>
              <w:spacing w:line="240" w:lineRule="auto"/>
              <w:ind w:left="185" w:hanging="180"/>
              <w:rPr>
                <w:rFonts w:cstheme="minorHAnsi"/>
                <w:sz w:val="20"/>
                <w:szCs w:val="24"/>
              </w:rPr>
            </w:pPr>
            <w:r w:rsidRPr="009E4DB8">
              <w:rPr>
                <w:rFonts w:cstheme="minorHAnsi"/>
                <w:sz w:val="20"/>
                <w:szCs w:val="24"/>
              </w:rPr>
              <w:t>SNI ISO/IEC 17025:2008</w:t>
            </w:r>
          </w:p>
          <w:p w14:paraId="06D125C3" w14:textId="63515184" w:rsidR="003472FA" w:rsidRPr="009E4DB8" w:rsidRDefault="009E4DB8" w:rsidP="009E4DB8">
            <w:pPr>
              <w:pStyle w:val="ListParagraph"/>
              <w:numPr>
                <w:ilvl w:val="0"/>
                <w:numId w:val="21"/>
              </w:numPr>
              <w:spacing w:line="240" w:lineRule="auto"/>
              <w:ind w:left="185" w:hanging="180"/>
              <w:rPr>
                <w:rFonts w:cstheme="minorHAnsi"/>
                <w:sz w:val="20"/>
                <w:szCs w:val="24"/>
              </w:rPr>
            </w:pPr>
            <w:r w:rsidRPr="009E4DB8">
              <w:rPr>
                <w:rFonts w:cstheme="minorHAnsi"/>
                <w:sz w:val="20"/>
                <w:szCs w:val="24"/>
              </w:rPr>
              <w:t>ISO 9001:2008</w:t>
            </w:r>
          </w:p>
        </w:tc>
        <w:tc>
          <w:tcPr>
            <w:tcW w:w="1800" w:type="dxa"/>
            <w:gridSpan w:val="2"/>
            <w:vMerge w:val="restart"/>
            <w:tcBorders>
              <w:left w:val="single" w:sz="4" w:space="0" w:color="auto"/>
              <w:right w:val="single" w:sz="4" w:space="0" w:color="auto"/>
            </w:tcBorders>
            <w:vAlign w:val="center"/>
          </w:tcPr>
          <w:p w14:paraId="20A25C58" w14:textId="57FE1C93" w:rsidR="003472FA" w:rsidRPr="006D3FCE" w:rsidRDefault="009B23ED" w:rsidP="001C3D45">
            <w:pPr>
              <w:spacing w:after="0" w:line="240" w:lineRule="auto"/>
              <w:jc w:val="center"/>
              <w:rPr>
                <w:rFonts w:cstheme="minorHAnsi"/>
                <w:bCs/>
                <w:color w:val="000000" w:themeColor="text1"/>
                <w:sz w:val="20"/>
                <w:szCs w:val="20"/>
                <w:lang w:eastAsia="id-ID"/>
              </w:rPr>
            </w:pPr>
            <w:r w:rsidRPr="006D3FCE">
              <w:rPr>
                <w:rFonts w:cstheme="minorHAnsi"/>
                <w:bCs/>
                <w:color w:val="000000" w:themeColor="text1"/>
                <w:sz w:val="20"/>
                <w:szCs w:val="20"/>
                <w:lang w:val="en-US" w:eastAsia="id-ID"/>
              </w:rPr>
              <w:t>5%</w:t>
            </w:r>
          </w:p>
        </w:tc>
      </w:tr>
      <w:tr w:rsidR="006D3FCE" w:rsidRPr="006D3FCE" w14:paraId="4874D89F" w14:textId="77777777" w:rsidTr="006800C0">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3472FA" w:rsidRPr="006D3FCE" w:rsidRDefault="003472FA" w:rsidP="006800C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CE3251B" w14:textId="77777777" w:rsidR="003472FA" w:rsidRPr="006D3FCE" w:rsidRDefault="003472FA" w:rsidP="00BF2F7E">
            <w:pPr>
              <w:pStyle w:val="ListParagraph"/>
              <w:numPr>
                <w:ilvl w:val="0"/>
                <w:numId w:val="3"/>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6D3FCE" w:rsidRDefault="003472FA" w:rsidP="006800C0">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10E1A7F5" w14:textId="77777777" w:rsidR="008C7427" w:rsidRPr="006D3FCE" w:rsidRDefault="008C7427" w:rsidP="008C7427">
            <w:pPr>
              <w:spacing w:after="0" w:line="240" w:lineRule="auto"/>
              <w:ind w:left="249"/>
              <w:jc w:val="center"/>
              <w:rPr>
                <w:rFonts w:cstheme="minorHAnsi"/>
                <w:bCs/>
                <w:color w:val="000000" w:themeColor="text1"/>
                <w:sz w:val="20"/>
                <w:szCs w:val="20"/>
                <w:lang w:eastAsia="id-ID"/>
              </w:rPr>
            </w:pPr>
            <w:r w:rsidRPr="006D3FCE">
              <w:rPr>
                <w:rFonts w:cstheme="minorHAnsi"/>
                <w:bCs/>
                <w:color w:val="000000" w:themeColor="text1"/>
                <w:sz w:val="20"/>
                <w:szCs w:val="20"/>
                <w:lang w:eastAsia="id-ID"/>
              </w:rPr>
              <w:t>[TM:1x2x50”]</w:t>
            </w:r>
          </w:p>
          <w:p w14:paraId="3BF511BC" w14:textId="77777777" w:rsidR="008C7427" w:rsidRPr="006D3FCE" w:rsidRDefault="008C7427" w:rsidP="008C7427">
            <w:pPr>
              <w:spacing w:after="0" w:line="240" w:lineRule="auto"/>
              <w:ind w:left="249"/>
              <w:jc w:val="center"/>
              <w:rPr>
                <w:rFonts w:cstheme="minorHAnsi"/>
                <w:bCs/>
                <w:color w:val="000000" w:themeColor="text1"/>
                <w:sz w:val="20"/>
                <w:szCs w:val="20"/>
                <w:lang w:eastAsia="id-ID"/>
              </w:rPr>
            </w:pPr>
            <w:r w:rsidRPr="006D3FCE">
              <w:rPr>
                <w:rFonts w:cstheme="minorHAnsi"/>
                <w:bCs/>
                <w:color w:val="000000" w:themeColor="text1"/>
                <w:sz w:val="20"/>
                <w:szCs w:val="20"/>
                <w:lang w:eastAsia="id-ID"/>
              </w:rPr>
              <w:t>[BT:1x2x60”]</w:t>
            </w:r>
          </w:p>
          <w:p w14:paraId="43B627D2" w14:textId="77777777" w:rsidR="008C7427" w:rsidRPr="006D3FCE" w:rsidRDefault="008C7427" w:rsidP="008C7427">
            <w:pPr>
              <w:spacing w:after="0" w:line="240" w:lineRule="auto"/>
              <w:ind w:left="249"/>
              <w:jc w:val="center"/>
              <w:rPr>
                <w:rFonts w:cstheme="minorHAnsi"/>
                <w:bCs/>
                <w:color w:val="000000" w:themeColor="text1"/>
                <w:sz w:val="20"/>
                <w:szCs w:val="20"/>
                <w:lang w:eastAsia="id-ID"/>
              </w:rPr>
            </w:pPr>
            <w:r w:rsidRPr="006D3FCE">
              <w:rPr>
                <w:rFonts w:cstheme="minorHAnsi"/>
                <w:bCs/>
                <w:color w:val="000000" w:themeColor="text1"/>
                <w:sz w:val="20"/>
                <w:szCs w:val="20"/>
                <w:lang w:eastAsia="id-ID"/>
              </w:rPr>
              <w:t>[BM:1x2x60”]</w:t>
            </w:r>
          </w:p>
          <w:p w14:paraId="7CF5F85C" w14:textId="3E228AEA" w:rsidR="003472FA" w:rsidRPr="006D3FCE" w:rsidRDefault="008C7427" w:rsidP="008C7427">
            <w:pPr>
              <w:spacing w:after="0" w:line="240" w:lineRule="auto"/>
              <w:ind w:left="249"/>
              <w:jc w:val="center"/>
              <w:rPr>
                <w:rFonts w:cstheme="minorHAnsi"/>
                <w:bCs/>
                <w:color w:val="000000" w:themeColor="text1"/>
                <w:sz w:val="20"/>
                <w:szCs w:val="20"/>
                <w:lang w:eastAsia="id-ID"/>
              </w:rPr>
            </w:pPr>
            <w:r w:rsidRPr="006D3FCE">
              <w:rPr>
                <w:rFonts w:cstheme="minorHAnsi"/>
                <w:bCs/>
                <w:color w:val="000000" w:themeColor="text1"/>
                <w:sz w:val="20"/>
                <w:szCs w:val="20"/>
                <w:lang w:eastAsia="id-ID"/>
              </w:rPr>
              <w:t>[P:1x1x170”]</w:t>
            </w:r>
          </w:p>
        </w:tc>
        <w:tc>
          <w:tcPr>
            <w:tcW w:w="2003" w:type="dxa"/>
            <w:gridSpan w:val="2"/>
            <w:vMerge/>
            <w:tcBorders>
              <w:left w:val="single" w:sz="4" w:space="0" w:color="auto"/>
              <w:bottom w:val="single" w:sz="4" w:space="0" w:color="auto"/>
              <w:right w:val="single" w:sz="4" w:space="0" w:color="auto"/>
            </w:tcBorders>
            <w:vAlign w:val="center"/>
          </w:tcPr>
          <w:p w14:paraId="0345DE08" w14:textId="77777777" w:rsidR="003472FA" w:rsidRPr="006D3FCE" w:rsidRDefault="003472FA" w:rsidP="001C52E7">
            <w:pPr>
              <w:tabs>
                <w:tab w:val="left" w:pos="3119"/>
              </w:tabs>
              <w:spacing w:after="0" w:line="240" w:lineRule="auto"/>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A638F15"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3CF7309D" w14:textId="77777777" w:rsidTr="006800C0">
        <w:tc>
          <w:tcPr>
            <w:tcW w:w="737" w:type="dxa"/>
            <w:vMerge w:val="restart"/>
            <w:tcBorders>
              <w:left w:val="single" w:sz="4" w:space="0" w:color="auto"/>
              <w:right w:val="single" w:sz="4" w:space="0" w:color="auto"/>
            </w:tcBorders>
            <w:vAlign w:val="center"/>
          </w:tcPr>
          <w:p w14:paraId="45A71AE3" w14:textId="3EAB5648" w:rsidR="003472FA"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261E7A9D" w14:textId="70AAFA1E" w:rsidR="003472FA" w:rsidRPr="006D3FCE" w:rsidRDefault="009E3092" w:rsidP="006800C0">
            <w:pPr>
              <w:spacing w:after="0" w:line="240" w:lineRule="auto"/>
              <w:rPr>
                <w:rFonts w:cstheme="minorHAnsi"/>
                <w:bCs/>
                <w:color w:val="000000" w:themeColor="text1"/>
                <w:sz w:val="20"/>
                <w:szCs w:val="20"/>
                <w:lang w:eastAsia="id-ID"/>
              </w:rPr>
            </w:pPr>
            <w:r w:rsidRPr="006D3FCE">
              <w:rPr>
                <w:rFonts w:cstheme="minorHAnsi"/>
                <w:bCs/>
                <w:color w:val="000000" w:themeColor="text1"/>
                <w:sz w:val="20"/>
                <w:szCs w:val="20"/>
                <w:lang w:eastAsia="id-ID"/>
              </w:rPr>
              <w:t>Mahasiswa mampu memahami reference instrument (calibration instrument, working standard)</w:t>
            </w:r>
          </w:p>
        </w:tc>
        <w:tc>
          <w:tcPr>
            <w:tcW w:w="2494" w:type="dxa"/>
            <w:gridSpan w:val="3"/>
            <w:vMerge w:val="restart"/>
            <w:tcBorders>
              <w:left w:val="single" w:sz="4" w:space="0" w:color="auto"/>
              <w:right w:val="single" w:sz="4" w:space="0" w:color="auto"/>
            </w:tcBorders>
            <w:vAlign w:val="center"/>
          </w:tcPr>
          <w:p w14:paraId="2E8210E8" w14:textId="3A54B8E1" w:rsidR="003472FA" w:rsidRPr="006D3FCE" w:rsidRDefault="008B0B33" w:rsidP="00BB7848">
            <w:pPr>
              <w:spacing w:after="0" w:line="240" w:lineRule="auto"/>
              <w:ind w:left="5"/>
              <w:rPr>
                <w:rFonts w:cstheme="minorHAnsi"/>
                <w:bCs/>
                <w:color w:val="000000" w:themeColor="text1"/>
                <w:sz w:val="20"/>
                <w:szCs w:val="20"/>
                <w:lang w:eastAsia="id-ID"/>
              </w:rPr>
            </w:pPr>
            <w:r w:rsidRPr="006D3FCE">
              <w:rPr>
                <w:rFonts w:cstheme="minorHAnsi"/>
                <w:bCs/>
                <w:color w:val="000000" w:themeColor="text1"/>
                <w:sz w:val="20"/>
                <w:szCs w:val="20"/>
                <w:lang w:eastAsia="id-ID"/>
              </w:rPr>
              <w:t>Ketepatan dalam membahas dan menjelaskan reference instrument</w:t>
            </w:r>
          </w:p>
        </w:tc>
        <w:tc>
          <w:tcPr>
            <w:tcW w:w="2551" w:type="dxa"/>
            <w:gridSpan w:val="2"/>
            <w:vMerge w:val="restart"/>
            <w:tcBorders>
              <w:left w:val="single" w:sz="4" w:space="0" w:color="auto"/>
              <w:right w:val="single" w:sz="4" w:space="0" w:color="auto"/>
            </w:tcBorders>
            <w:vAlign w:val="center"/>
          </w:tcPr>
          <w:p w14:paraId="40B3C115" w14:textId="08063582" w:rsidR="00A14235" w:rsidRPr="006D3FCE" w:rsidRDefault="00A14235" w:rsidP="00BF2F7E">
            <w:pPr>
              <w:pStyle w:val="ListParagraph"/>
              <w:numPr>
                <w:ilvl w:val="0"/>
                <w:numId w:val="3"/>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Kuliah</w:t>
            </w:r>
          </w:p>
          <w:p w14:paraId="4B032828" w14:textId="12B7F1A8" w:rsidR="00A14235" w:rsidRPr="006D3FCE" w:rsidRDefault="00A14235" w:rsidP="00BF2F7E">
            <w:pPr>
              <w:pStyle w:val="ListParagraph"/>
              <w:numPr>
                <w:ilvl w:val="0"/>
                <w:numId w:val="3"/>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Diskusi kelompok</w:t>
            </w:r>
          </w:p>
          <w:p w14:paraId="53286517" w14:textId="0E3C05A4" w:rsidR="00A14235" w:rsidRPr="006D3FCE" w:rsidRDefault="00A14235" w:rsidP="00BF2F7E">
            <w:pPr>
              <w:pStyle w:val="ListParagraph"/>
              <w:numPr>
                <w:ilvl w:val="0"/>
                <w:numId w:val="3"/>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Tugas 3 : Mencari studi kasus kalibrasi, (data reference)</w:t>
            </w:r>
          </w:p>
          <w:p w14:paraId="39269752" w14:textId="052FCBCC" w:rsidR="003472FA" w:rsidRPr="006D3FCE" w:rsidRDefault="00A14235" w:rsidP="00BF2F7E">
            <w:pPr>
              <w:pStyle w:val="ListParagraph"/>
              <w:numPr>
                <w:ilvl w:val="0"/>
                <w:numId w:val="3"/>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515648E5" w14:textId="3FB079CA" w:rsidR="003472FA" w:rsidRPr="006D3FCE" w:rsidRDefault="003472FA" w:rsidP="008C7427">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6D3FCE" w:rsidRDefault="003472FA" w:rsidP="008C7427">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73706130" w14:textId="77777777" w:rsidR="00DF4607" w:rsidRPr="00DF4607" w:rsidRDefault="00DF4607" w:rsidP="00DF4607">
            <w:pPr>
              <w:pStyle w:val="ListParagraph"/>
              <w:numPr>
                <w:ilvl w:val="0"/>
                <w:numId w:val="21"/>
              </w:numPr>
              <w:spacing w:line="240" w:lineRule="auto"/>
              <w:ind w:left="185" w:hanging="180"/>
              <w:rPr>
                <w:rFonts w:cstheme="minorHAnsi"/>
                <w:i/>
                <w:iCs/>
                <w:sz w:val="20"/>
                <w:szCs w:val="24"/>
              </w:rPr>
            </w:pPr>
            <w:r w:rsidRPr="00DF4607">
              <w:rPr>
                <w:rFonts w:cstheme="minorHAnsi"/>
                <w:sz w:val="20"/>
                <w:szCs w:val="24"/>
              </w:rPr>
              <w:t>Proses pengambilan data</w:t>
            </w:r>
          </w:p>
          <w:p w14:paraId="0F53CFB3" w14:textId="77777777" w:rsidR="00DF4607" w:rsidRPr="00DF4607" w:rsidRDefault="00DF4607" w:rsidP="00DF4607">
            <w:pPr>
              <w:pStyle w:val="ListParagraph"/>
              <w:numPr>
                <w:ilvl w:val="0"/>
                <w:numId w:val="21"/>
              </w:numPr>
              <w:spacing w:line="240" w:lineRule="auto"/>
              <w:ind w:left="185" w:hanging="180"/>
              <w:rPr>
                <w:rFonts w:cstheme="minorHAnsi"/>
                <w:i/>
                <w:iCs/>
                <w:sz w:val="20"/>
                <w:szCs w:val="24"/>
              </w:rPr>
            </w:pPr>
            <w:r w:rsidRPr="00DF4607">
              <w:rPr>
                <w:rFonts w:cstheme="minorHAnsi"/>
                <w:sz w:val="20"/>
                <w:szCs w:val="24"/>
              </w:rPr>
              <w:t>Reference data</w:t>
            </w:r>
          </w:p>
          <w:p w14:paraId="73044340" w14:textId="1D53C6B1" w:rsidR="003472FA" w:rsidRPr="00DF4607" w:rsidRDefault="00DF4607" w:rsidP="00DF4607">
            <w:pPr>
              <w:pStyle w:val="ListParagraph"/>
              <w:numPr>
                <w:ilvl w:val="0"/>
                <w:numId w:val="21"/>
              </w:numPr>
              <w:spacing w:line="240" w:lineRule="auto"/>
              <w:ind w:left="185" w:hanging="180"/>
              <w:rPr>
                <w:rFonts w:cstheme="minorHAnsi"/>
                <w:i/>
                <w:iCs/>
                <w:sz w:val="20"/>
                <w:szCs w:val="24"/>
              </w:rPr>
            </w:pPr>
            <w:r w:rsidRPr="00DF4607">
              <w:rPr>
                <w:rFonts w:cstheme="minorHAnsi"/>
                <w:sz w:val="20"/>
                <w:szCs w:val="24"/>
              </w:rPr>
              <w:t>Prosedur standard saat proses kalibrasi</w:t>
            </w:r>
          </w:p>
        </w:tc>
        <w:tc>
          <w:tcPr>
            <w:tcW w:w="1800" w:type="dxa"/>
            <w:gridSpan w:val="2"/>
            <w:vMerge w:val="restart"/>
            <w:tcBorders>
              <w:left w:val="single" w:sz="4" w:space="0" w:color="auto"/>
              <w:right w:val="single" w:sz="4" w:space="0" w:color="auto"/>
            </w:tcBorders>
            <w:vAlign w:val="center"/>
          </w:tcPr>
          <w:p w14:paraId="0594EA8F" w14:textId="2205EA66" w:rsidR="003472FA" w:rsidRPr="006D3FCE" w:rsidRDefault="009B23ED" w:rsidP="001C3D45">
            <w:pPr>
              <w:spacing w:after="0" w:line="240" w:lineRule="auto"/>
              <w:jc w:val="center"/>
              <w:rPr>
                <w:rFonts w:cstheme="minorHAnsi"/>
                <w:bCs/>
                <w:color w:val="000000" w:themeColor="text1"/>
                <w:sz w:val="20"/>
                <w:szCs w:val="20"/>
                <w:lang w:eastAsia="id-ID"/>
              </w:rPr>
            </w:pPr>
            <w:r w:rsidRPr="006D3FCE">
              <w:rPr>
                <w:rFonts w:cstheme="minorHAnsi"/>
                <w:bCs/>
                <w:color w:val="000000" w:themeColor="text1"/>
                <w:sz w:val="20"/>
                <w:szCs w:val="20"/>
                <w:lang w:val="en-US" w:eastAsia="id-ID"/>
              </w:rPr>
              <w:t>5%</w:t>
            </w:r>
          </w:p>
        </w:tc>
      </w:tr>
      <w:tr w:rsidR="006D3FCE" w:rsidRPr="006D3FCE" w14:paraId="26B6278D" w14:textId="77777777" w:rsidTr="006800C0">
        <w:tc>
          <w:tcPr>
            <w:tcW w:w="737" w:type="dxa"/>
            <w:vMerge/>
            <w:tcBorders>
              <w:left w:val="single" w:sz="4" w:space="0" w:color="auto"/>
              <w:bottom w:val="single" w:sz="4" w:space="0" w:color="auto"/>
              <w:right w:val="single" w:sz="4" w:space="0" w:color="auto"/>
            </w:tcBorders>
            <w:vAlign w:val="center"/>
            <w:hideMark/>
          </w:tcPr>
          <w:p w14:paraId="7210C781"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3472FA" w:rsidRPr="006D3FCE"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3472FA" w:rsidRPr="006D3FCE"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6D3FCE" w:rsidRDefault="003472FA" w:rsidP="00055FB0">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07EB2CE4" w14:textId="77777777" w:rsidR="008C7427" w:rsidRPr="006D3FCE" w:rsidRDefault="008C7427" w:rsidP="008C7427">
            <w:pPr>
              <w:spacing w:after="0" w:line="240" w:lineRule="auto"/>
              <w:ind w:left="249"/>
              <w:jc w:val="center"/>
              <w:rPr>
                <w:rFonts w:cstheme="minorHAnsi"/>
                <w:color w:val="000000" w:themeColor="text1"/>
                <w:sz w:val="20"/>
                <w:szCs w:val="20"/>
              </w:rPr>
            </w:pPr>
            <w:r w:rsidRPr="006D3FCE">
              <w:rPr>
                <w:rFonts w:cstheme="minorHAnsi"/>
                <w:color w:val="000000" w:themeColor="text1"/>
                <w:sz w:val="20"/>
                <w:szCs w:val="20"/>
              </w:rPr>
              <w:t>[TM:1x2x50”]</w:t>
            </w:r>
          </w:p>
          <w:p w14:paraId="6425E9F6" w14:textId="77777777" w:rsidR="008C7427" w:rsidRPr="006D3FCE" w:rsidRDefault="008C7427" w:rsidP="008C7427">
            <w:pPr>
              <w:spacing w:after="0" w:line="240" w:lineRule="auto"/>
              <w:ind w:left="249"/>
              <w:jc w:val="center"/>
              <w:rPr>
                <w:rFonts w:cstheme="minorHAnsi"/>
                <w:color w:val="000000" w:themeColor="text1"/>
                <w:sz w:val="20"/>
                <w:szCs w:val="20"/>
              </w:rPr>
            </w:pPr>
            <w:r w:rsidRPr="006D3FCE">
              <w:rPr>
                <w:rFonts w:cstheme="minorHAnsi"/>
                <w:color w:val="000000" w:themeColor="text1"/>
                <w:sz w:val="20"/>
                <w:szCs w:val="20"/>
              </w:rPr>
              <w:t>[BT:1x2x60”]</w:t>
            </w:r>
          </w:p>
          <w:p w14:paraId="1D8D78FB" w14:textId="77777777" w:rsidR="008C7427" w:rsidRPr="006D3FCE" w:rsidRDefault="008C7427" w:rsidP="008C7427">
            <w:pPr>
              <w:spacing w:after="0" w:line="240" w:lineRule="auto"/>
              <w:ind w:left="249"/>
              <w:jc w:val="center"/>
              <w:rPr>
                <w:rFonts w:cstheme="minorHAnsi"/>
                <w:color w:val="000000" w:themeColor="text1"/>
                <w:sz w:val="20"/>
                <w:szCs w:val="20"/>
              </w:rPr>
            </w:pPr>
            <w:r w:rsidRPr="006D3FCE">
              <w:rPr>
                <w:rFonts w:cstheme="minorHAnsi"/>
                <w:color w:val="000000" w:themeColor="text1"/>
                <w:sz w:val="20"/>
                <w:szCs w:val="20"/>
              </w:rPr>
              <w:t>[BM:1x2x60”]</w:t>
            </w:r>
          </w:p>
          <w:p w14:paraId="6B0C722E" w14:textId="5766FD43" w:rsidR="003472FA" w:rsidRPr="006D3FCE" w:rsidRDefault="008C7427" w:rsidP="008C7427">
            <w:pPr>
              <w:spacing w:after="0" w:line="240" w:lineRule="auto"/>
              <w:ind w:left="249"/>
              <w:jc w:val="center"/>
              <w:rPr>
                <w:rFonts w:cstheme="minorHAnsi"/>
                <w:color w:val="000000" w:themeColor="text1"/>
                <w:sz w:val="20"/>
                <w:szCs w:val="20"/>
              </w:rPr>
            </w:pPr>
            <w:r w:rsidRPr="006D3FCE">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tcPr>
          <w:p w14:paraId="5785434C" w14:textId="77777777" w:rsidR="003472FA" w:rsidRPr="006D3FCE" w:rsidRDefault="003472FA" w:rsidP="00055FB0">
            <w:pPr>
              <w:tabs>
                <w:tab w:val="left" w:pos="3119"/>
              </w:tabs>
              <w:spacing w:after="0" w:line="240" w:lineRule="auto"/>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E73ACBA"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4890A92B" w14:textId="77777777" w:rsidTr="006800C0">
        <w:tc>
          <w:tcPr>
            <w:tcW w:w="737" w:type="dxa"/>
            <w:tcBorders>
              <w:left w:val="single" w:sz="4" w:space="0" w:color="auto"/>
              <w:bottom w:val="single" w:sz="4" w:space="0" w:color="auto"/>
              <w:right w:val="single" w:sz="4" w:space="0" w:color="auto"/>
            </w:tcBorders>
            <w:vAlign w:val="center"/>
          </w:tcPr>
          <w:p w14:paraId="7E583A8B" w14:textId="4E19CDB0" w:rsidR="0090239F"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5</w:t>
            </w:r>
          </w:p>
        </w:tc>
        <w:tc>
          <w:tcPr>
            <w:tcW w:w="11341" w:type="dxa"/>
            <w:gridSpan w:val="13"/>
            <w:tcBorders>
              <w:left w:val="single" w:sz="4" w:space="0" w:color="auto"/>
              <w:bottom w:val="single" w:sz="4" w:space="0" w:color="auto"/>
              <w:right w:val="single" w:sz="4" w:space="0" w:color="auto"/>
            </w:tcBorders>
            <w:vAlign w:val="center"/>
          </w:tcPr>
          <w:p w14:paraId="1EDFEED7" w14:textId="77A0F028" w:rsidR="0090239F" w:rsidRPr="006D3FCE" w:rsidRDefault="0090239F" w:rsidP="0090239F">
            <w:pPr>
              <w:tabs>
                <w:tab w:val="left" w:pos="3119"/>
              </w:tabs>
              <w:spacing w:after="0" w:line="240" w:lineRule="auto"/>
              <w:jc w:val="center"/>
              <w:rPr>
                <w:rFonts w:cstheme="minorHAnsi"/>
                <w:color w:val="000000" w:themeColor="text1"/>
                <w:sz w:val="20"/>
                <w:szCs w:val="20"/>
                <w:lang w:val="en-GB"/>
              </w:rPr>
            </w:pPr>
            <w:r w:rsidRPr="006D3FCE">
              <w:rPr>
                <w:rFonts w:cstheme="minorHAnsi"/>
                <w:color w:val="000000" w:themeColor="text1"/>
                <w:sz w:val="20"/>
                <w:szCs w:val="20"/>
                <w:lang w:val="en-GB"/>
              </w:rPr>
              <w:t>KUIS</w:t>
            </w:r>
          </w:p>
        </w:tc>
        <w:tc>
          <w:tcPr>
            <w:tcW w:w="1800" w:type="dxa"/>
            <w:gridSpan w:val="2"/>
            <w:tcBorders>
              <w:left w:val="single" w:sz="4" w:space="0" w:color="auto"/>
              <w:bottom w:val="single" w:sz="4" w:space="0" w:color="auto"/>
              <w:right w:val="single" w:sz="4" w:space="0" w:color="auto"/>
            </w:tcBorders>
            <w:vAlign w:val="center"/>
          </w:tcPr>
          <w:p w14:paraId="0FDA663B" w14:textId="7A8B5B46" w:rsidR="0090239F" w:rsidRPr="006D3FCE" w:rsidRDefault="008A3AFC"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5%</w:t>
            </w:r>
          </w:p>
        </w:tc>
      </w:tr>
      <w:tr w:rsidR="006D3FCE" w:rsidRPr="006D3FCE" w14:paraId="0FE3DA8E" w14:textId="77777777" w:rsidTr="00FC16BD">
        <w:tc>
          <w:tcPr>
            <w:tcW w:w="737" w:type="dxa"/>
            <w:vMerge w:val="restart"/>
            <w:tcBorders>
              <w:left w:val="single" w:sz="4" w:space="0" w:color="auto"/>
              <w:right w:val="single" w:sz="4" w:space="0" w:color="auto"/>
            </w:tcBorders>
            <w:vAlign w:val="center"/>
          </w:tcPr>
          <w:p w14:paraId="351806BE" w14:textId="4EF4C85B" w:rsidR="003472FA" w:rsidRPr="006D3FCE" w:rsidRDefault="00A71B26" w:rsidP="006800C0">
            <w:pPr>
              <w:spacing w:after="0" w:line="240" w:lineRule="auto"/>
              <w:ind w:left="-90" w:right="-108"/>
              <w:jc w:val="center"/>
              <w:rPr>
                <w:rFonts w:cstheme="minorHAnsi"/>
                <w:b/>
                <w:bCs/>
                <w:color w:val="000000" w:themeColor="text1"/>
                <w:sz w:val="20"/>
                <w:szCs w:val="20"/>
                <w:lang w:eastAsia="id-ID"/>
              </w:rPr>
            </w:pPr>
            <w:r w:rsidRPr="006D3FCE">
              <w:rPr>
                <w:rFonts w:cstheme="minorHAnsi"/>
                <w:b/>
                <w:bCs/>
                <w:color w:val="000000" w:themeColor="text1"/>
                <w:sz w:val="20"/>
                <w:szCs w:val="20"/>
                <w:lang w:val="en-US" w:eastAsia="id-ID"/>
              </w:rPr>
              <w:t>6,</w:t>
            </w:r>
            <w:r w:rsidR="003472FA" w:rsidRPr="006D3FCE">
              <w:rPr>
                <w:rFonts w:cstheme="minorHAnsi"/>
                <w:b/>
                <w:bCs/>
                <w:color w:val="000000" w:themeColor="text1"/>
                <w:sz w:val="20"/>
                <w:szCs w:val="20"/>
                <w:lang w:eastAsia="id-ID"/>
              </w:rPr>
              <w:t>7</w:t>
            </w:r>
          </w:p>
        </w:tc>
        <w:tc>
          <w:tcPr>
            <w:tcW w:w="1868" w:type="dxa"/>
            <w:gridSpan w:val="2"/>
            <w:vMerge w:val="restart"/>
            <w:tcBorders>
              <w:left w:val="single" w:sz="4" w:space="0" w:color="auto"/>
              <w:right w:val="single" w:sz="4" w:space="0" w:color="auto"/>
            </w:tcBorders>
            <w:vAlign w:val="center"/>
          </w:tcPr>
          <w:p w14:paraId="79F7853A" w14:textId="33B49347" w:rsidR="003472FA" w:rsidRPr="006D3FCE" w:rsidRDefault="00FC16BD" w:rsidP="00FC16BD">
            <w:pPr>
              <w:spacing w:after="0" w:line="240" w:lineRule="auto"/>
              <w:rPr>
                <w:rFonts w:cstheme="minorHAnsi"/>
                <w:bCs/>
                <w:color w:val="000000" w:themeColor="text1"/>
                <w:sz w:val="20"/>
                <w:szCs w:val="20"/>
                <w:lang w:eastAsia="id-ID"/>
              </w:rPr>
            </w:pPr>
            <w:r w:rsidRPr="006D3FCE">
              <w:rPr>
                <w:rFonts w:cstheme="minorHAnsi"/>
                <w:bCs/>
                <w:color w:val="000000" w:themeColor="text1"/>
                <w:sz w:val="20"/>
                <w:szCs w:val="20"/>
                <w:lang w:eastAsia="id-ID"/>
              </w:rPr>
              <w:t>Mahasiswa mampu memahami metode kalibrasi</w:t>
            </w:r>
          </w:p>
        </w:tc>
        <w:tc>
          <w:tcPr>
            <w:tcW w:w="2494" w:type="dxa"/>
            <w:gridSpan w:val="3"/>
            <w:vMerge w:val="restart"/>
            <w:tcBorders>
              <w:left w:val="single" w:sz="4" w:space="0" w:color="auto"/>
              <w:right w:val="single" w:sz="4" w:space="0" w:color="auto"/>
            </w:tcBorders>
            <w:vAlign w:val="center"/>
          </w:tcPr>
          <w:p w14:paraId="0D90FB89" w14:textId="52A18D04" w:rsidR="003472FA" w:rsidRPr="006D3FCE" w:rsidRDefault="00FC16BD" w:rsidP="00BF2F7E">
            <w:pPr>
              <w:pStyle w:val="ListParagraph"/>
              <w:spacing w:after="0" w:line="240" w:lineRule="auto"/>
              <w:ind w:left="5"/>
              <w:rPr>
                <w:rFonts w:cstheme="minorHAnsi"/>
                <w:bCs/>
                <w:color w:val="000000" w:themeColor="text1"/>
                <w:sz w:val="20"/>
                <w:szCs w:val="20"/>
                <w:lang w:eastAsia="id-ID"/>
              </w:rPr>
            </w:pPr>
            <w:r w:rsidRPr="006D3FCE">
              <w:rPr>
                <w:rFonts w:cstheme="minorHAnsi"/>
                <w:bCs/>
                <w:color w:val="000000" w:themeColor="text1"/>
                <w:sz w:val="20"/>
                <w:szCs w:val="20"/>
                <w:lang w:eastAsia="id-ID"/>
              </w:rPr>
              <w:t>Ketepatan dalam mengaplikasikan metode-metode kalibrasi</w:t>
            </w:r>
          </w:p>
        </w:tc>
        <w:tc>
          <w:tcPr>
            <w:tcW w:w="2551" w:type="dxa"/>
            <w:gridSpan w:val="2"/>
            <w:vMerge w:val="restart"/>
            <w:tcBorders>
              <w:left w:val="single" w:sz="4" w:space="0" w:color="auto"/>
              <w:right w:val="single" w:sz="4" w:space="0" w:color="auto"/>
            </w:tcBorders>
            <w:vAlign w:val="center"/>
          </w:tcPr>
          <w:p w14:paraId="5C581BA4" w14:textId="62B6A4BB" w:rsidR="00FC16BD" w:rsidRPr="006D3FCE" w:rsidRDefault="00FC16BD" w:rsidP="00BF2F7E">
            <w:pPr>
              <w:pStyle w:val="ListParagraph"/>
              <w:numPr>
                <w:ilvl w:val="2"/>
                <w:numId w:val="18"/>
              </w:numPr>
              <w:spacing w:after="0" w:line="240" w:lineRule="auto"/>
              <w:ind w:left="211" w:hanging="211"/>
              <w:rPr>
                <w:rFonts w:cstheme="minorHAnsi"/>
                <w:bCs/>
                <w:color w:val="000000" w:themeColor="text1"/>
                <w:sz w:val="20"/>
                <w:szCs w:val="20"/>
                <w:lang w:eastAsia="id-ID"/>
              </w:rPr>
            </w:pPr>
            <w:r w:rsidRPr="006D3FCE">
              <w:rPr>
                <w:rFonts w:cstheme="minorHAnsi"/>
                <w:bCs/>
                <w:color w:val="000000" w:themeColor="text1"/>
                <w:sz w:val="20"/>
                <w:szCs w:val="20"/>
                <w:lang w:eastAsia="id-ID"/>
              </w:rPr>
              <w:t>Kuliah</w:t>
            </w:r>
          </w:p>
          <w:p w14:paraId="3B295A17" w14:textId="16E1F37A" w:rsidR="00FC16BD" w:rsidRPr="006D3FCE" w:rsidRDefault="00FC16BD" w:rsidP="00BF2F7E">
            <w:pPr>
              <w:pStyle w:val="ListParagraph"/>
              <w:numPr>
                <w:ilvl w:val="2"/>
                <w:numId w:val="18"/>
              </w:numPr>
              <w:spacing w:after="0" w:line="240" w:lineRule="auto"/>
              <w:ind w:left="211" w:hanging="211"/>
              <w:rPr>
                <w:rFonts w:cstheme="minorHAnsi"/>
                <w:bCs/>
                <w:color w:val="000000" w:themeColor="text1"/>
                <w:sz w:val="20"/>
                <w:szCs w:val="20"/>
                <w:lang w:eastAsia="id-ID"/>
              </w:rPr>
            </w:pPr>
            <w:r w:rsidRPr="006D3FCE">
              <w:rPr>
                <w:rFonts w:cstheme="minorHAnsi"/>
                <w:bCs/>
                <w:color w:val="000000" w:themeColor="text1"/>
                <w:sz w:val="20"/>
                <w:szCs w:val="20"/>
                <w:lang w:eastAsia="id-ID"/>
              </w:rPr>
              <w:t>Diskusi karakteristik statik</w:t>
            </w:r>
          </w:p>
          <w:p w14:paraId="06AC8B48" w14:textId="77777777" w:rsidR="00FC16BD" w:rsidRPr="006D3FCE" w:rsidRDefault="00FC16BD" w:rsidP="00BF2F7E">
            <w:pPr>
              <w:pStyle w:val="ListParagraph"/>
              <w:numPr>
                <w:ilvl w:val="2"/>
                <w:numId w:val="18"/>
              </w:numPr>
              <w:spacing w:after="0" w:line="240" w:lineRule="auto"/>
              <w:ind w:left="211" w:hanging="211"/>
              <w:rPr>
                <w:rFonts w:cstheme="minorHAnsi"/>
                <w:bCs/>
                <w:color w:val="000000" w:themeColor="text1"/>
                <w:sz w:val="20"/>
                <w:szCs w:val="20"/>
                <w:lang w:eastAsia="id-ID"/>
              </w:rPr>
            </w:pPr>
            <w:r w:rsidRPr="006D3FCE">
              <w:rPr>
                <w:rFonts w:cstheme="minorHAnsi"/>
                <w:bCs/>
                <w:color w:val="000000" w:themeColor="text1"/>
                <w:sz w:val="20"/>
                <w:szCs w:val="20"/>
                <w:lang w:eastAsia="id-ID"/>
              </w:rPr>
              <w:t>Tugas 4 : mengerjakan soal dikelas secara mandiri dari buku teks</w:t>
            </w:r>
          </w:p>
          <w:p w14:paraId="26E23894" w14:textId="2467EE3F" w:rsidR="003472FA" w:rsidRPr="006D3FCE" w:rsidRDefault="00FC16BD" w:rsidP="00BF2F7E">
            <w:pPr>
              <w:pStyle w:val="ListParagraph"/>
              <w:numPr>
                <w:ilvl w:val="2"/>
                <w:numId w:val="18"/>
              </w:numPr>
              <w:spacing w:after="0" w:line="240" w:lineRule="auto"/>
              <w:ind w:left="211" w:hanging="211"/>
              <w:rPr>
                <w:rFonts w:cstheme="minorHAnsi"/>
                <w:bCs/>
                <w:color w:val="000000" w:themeColor="text1"/>
                <w:sz w:val="20"/>
                <w:szCs w:val="20"/>
                <w:lang w:eastAsia="id-ID"/>
              </w:rPr>
            </w:pPr>
            <w:r w:rsidRPr="006D3FCE">
              <w:rPr>
                <w:rFonts w:cstheme="minorHAnsi"/>
                <w:bCs/>
                <w:color w:val="000000" w:themeColor="text1"/>
                <w:sz w:val="20"/>
                <w:szCs w:val="20"/>
                <w:lang w:eastAsia="id-ID"/>
              </w:rPr>
              <w:t>Praktikum modul 2</w:t>
            </w: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3472FA" w:rsidRPr="006D3FCE" w:rsidRDefault="003472FA" w:rsidP="00055FB0">
            <w:pPr>
              <w:spacing w:after="0" w:line="240" w:lineRule="auto"/>
              <w:rPr>
                <w:rFonts w:cstheme="minorHAnsi"/>
                <w:b/>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3472FA" w:rsidRPr="006D3FCE" w:rsidRDefault="003472FA" w:rsidP="00055FB0">
            <w:pPr>
              <w:spacing w:after="0" w:line="240" w:lineRule="auto"/>
              <w:ind w:left="142"/>
              <w:rPr>
                <w:rFonts w:cstheme="minorHAnsi"/>
                <w:b/>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3D0EFF77" w14:textId="77777777" w:rsidR="00155A01" w:rsidRPr="00155A01" w:rsidRDefault="00155A01" w:rsidP="00155A01">
            <w:pPr>
              <w:pStyle w:val="ListParagraph"/>
              <w:numPr>
                <w:ilvl w:val="0"/>
                <w:numId w:val="21"/>
              </w:numPr>
              <w:spacing w:line="240" w:lineRule="auto"/>
              <w:ind w:left="185" w:hanging="180"/>
              <w:rPr>
                <w:rFonts w:cstheme="minorHAnsi"/>
                <w:sz w:val="20"/>
                <w:szCs w:val="24"/>
                <w:lang w:eastAsia="id-ID"/>
              </w:rPr>
            </w:pPr>
            <w:r w:rsidRPr="00155A01">
              <w:rPr>
                <w:rFonts w:cstheme="minorHAnsi"/>
                <w:sz w:val="20"/>
                <w:szCs w:val="24"/>
                <w:lang w:eastAsia="id-ID"/>
              </w:rPr>
              <w:t>Metode perbandingan</w:t>
            </w:r>
          </w:p>
          <w:p w14:paraId="7C5B743A" w14:textId="77777777" w:rsidR="00155A01" w:rsidRPr="00155A01" w:rsidRDefault="00155A01" w:rsidP="00155A01">
            <w:pPr>
              <w:pStyle w:val="ListParagraph"/>
              <w:numPr>
                <w:ilvl w:val="0"/>
                <w:numId w:val="21"/>
              </w:numPr>
              <w:spacing w:line="240" w:lineRule="auto"/>
              <w:ind w:left="185" w:hanging="180"/>
              <w:rPr>
                <w:rFonts w:cstheme="minorHAnsi"/>
                <w:sz w:val="20"/>
                <w:szCs w:val="24"/>
                <w:lang w:eastAsia="id-ID"/>
              </w:rPr>
            </w:pPr>
            <w:r w:rsidRPr="00155A01">
              <w:rPr>
                <w:rFonts w:cstheme="minorHAnsi"/>
                <w:sz w:val="20"/>
                <w:szCs w:val="24"/>
                <w:lang w:eastAsia="id-ID"/>
              </w:rPr>
              <w:t>Metode titik tetap</w:t>
            </w:r>
          </w:p>
          <w:p w14:paraId="133D4F99" w14:textId="5B86D6EB" w:rsidR="003472FA" w:rsidRPr="00155A01" w:rsidRDefault="00155A01" w:rsidP="00155A01">
            <w:pPr>
              <w:pStyle w:val="ListParagraph"/>
              <w:numPr>
                <w:ilvl w:val="0"/>
                <w:numId w:val="21"/>
              </w:numPr>
              <w:spacing w:line="240" w:lineRule="auto"/>
              <w:ind w:left="185" w:hanging="180"/>
              <w:rPr>
                <w:rFonts w:cstheme="minorHAnsi"/>
                <w:sz w:val="20"/>
                <w:szCs w:val="24"/>
                <w:lang w:eastAsia="id-ID"/>
              </w:rPr>
            </w:pPr>
            <w:r w:rsidRPr="00155A01">
              <w:rPr>
                <w:rFonts w:cstheme="minorHAnsi"/>
                <w:sz w:val="20"/>
                <w:szCs w:val="24"/>
                <w:lang w:eastAsia="id-ID"/>
              </w:rPr>
              <w:t>Metode simulasi</w:t>
            </w:r>
          </w:p>
        </w:tc>
        <w:tc>
          <w:tcPr>
            <w:tcW w:w="1800" w:type="dxa"/>
            <w:gridSpan w:val="2"/>
            <w:vMerge w:val="restart"/>
            <w:tcBorders>
              <w:left w:val="single" w:sz="4" w:space="0" w:color="auto"/>
              <w:right w:val="single" w:sz="4" w:space="0" w:color="auto"/>
            </w:tcBorders>
            <w:vAlign w:val="center"/>
          </w:tcPr>
          <w:p w14:paraId="322350E9" w14:textId="4F39770D" w:rsidR="003472FA" w:rsidRPr="006D3FCE" w:rsidRDefault="008A3AFC"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5%</w:t>
            </w:r>
          </w:p>
        </w:tc>
      </w:tr>
      <w:tr w:rsidR="006D3FCE" w:rsidRPr="006D3FCE" w14:paraId="46ECB915" w14:textId="77777777" w:rsidTr="006800C0">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6D3FCE"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6D3FCE"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6D3FCE" w:rsidRDefault="003472FA" w:rsidP="00055FB0">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42A9701" w14:textId="77777777" w:rsidR="00341500" w:rsidRPr="006D3FCE" w:rsidRDefault="00341500" w:rsidP="00341500">
            <w:pPr>
              <w:pStyle w:val="ListParagraph"/>
              <w:spacing w:after="0" w:line="240" w:lineRule="auto"/>
              <w:ind w:left="142"/>
              <w:jc w:val="center"/>
              <w:rPr>
                <w:rFonts w:cstheme="minorHAnsi"/>
                <w:color w:val="000000" w:themeColor="text1"/>
                <w:sz w:val="20"/>
                <w:szCs w:val="20"/>
              </w:rPr>
            </w:pPr>
            <w:r w:rsidRPr="006D3FCE">
              <w:rPr>
                <w:rFonts w:cstheme="minorHAnsi"/>
                <w:color w:val="000000" w:themeColor="text1"/>
                <w:sz w:val="20"/>
                <w:szCs w:val="20"/>
              </w:rPr>
              <w:t>[TM:2x2x50”]</w:t>
            </w:r>
          </w:p>
          <w:p w14:paraId="10EFC374" w14:textId="77777777" w:rsidR="00341500" w:rsidRPr="006D3FCE" w:rsidRDefault="00341500" w:rsidP="00341500">
            <w:pPr>
              <w:pStyle w:val="ListParagraph"/>
              <w:spacing w:after="0" w:line="240" w:lineRule="auto"/>
              <w:ind w:left="142"/>
              <w:jc w:val="center"/>
              <w:rPr>
                <w:rFonts w:cstheme="minorHAnsi"/>
                <w:color w:val="000000" w:themeColor="text1"/>
                <w:sz w:val="20"/>
                <w:szCs w:val="20"/>
              </w:rPr>
            </w:pPr>
            <w:r w:rsidRPr="006D3FCE">
              <w:rPr>
                <w:rFonts w:cstheme="minorHAnsi"/>
                <w:color w:val="000000" w:themeColor="text1"/>
                <w:sz w:val="20"/>
                <w:szCs w:val="20"/>
              </w:rPr>
              <w:t>[BT:2x2x60”]</w:t>
            </w:r>
          </w:p>
          <w:p w14:paraId="5929F48F" w14:textId="77777777" w:rsidR="00341500" w:rsidRPr="006D3FCE" w:rsidRDefault="00341500" w:rsidP="00341500">
            <w:pPr>
              <w:pStyle w:val="ListParagraph"/>
              <w:spacing w:after="0" w:line="240" w:lineRule="auto"/>
              <w:ind w:left="142"/>
              <w:jc w:val="center"/>
              <w:rPr>
                <w:rFonts w:cstheme="minorHAnsi"/>
                <w:color w:val="000000" w:themeColor="text1"/>
                <w:sz w:val="20"/>
                <w:szCs w:val="20"/>
              </w:rPr>
            </w:pPr>
            <w:r w:rsidRPr="006D3FCE">
              <w:rPr>
                <w:rFonts w:cstheme="minorHAnsi"/>
                <w:color w:val="000000" w:themeColor="text1"/>
                <w:sz w:val="20"/>
                <w:szCs w:val="20"/>
              </w:rPr>
              <w:t>[BM:2x2x60”]</w:t>
            </w:r>
          </w:p>
          <w:p w14:paraId="50289659" w14:textId="3997ED5D" w:rsidR="003472FA" w:rsidRPr="006D3FCE" w:rsidRDefault="00341500" w:rsidP="00341500">
            <w:pPr>
              <w:pStyle w:val="ListParagraph"/>
              <w:spacing w:after="0" w:line="240" w:lineRule="auto"/>
              <w:ind w:left="142"/>
              <w:jc w:val="center"/>
              <w:rPr>
                <w:rFonts w:cstheme="minorHAnsi"/>
                <w:color w:val="000000" w:themeColor="text1"/>
                <w:sz w:val="20"/>
                <w:szCs w:val="20"/>
              </w:rPr>
            </w:pPr>
            <w:r w:rsidRPr="006D3FCE">
              <w:rPr>
                <w:rFonts w:cstheme="minorHAnsi"/>
                <w:color w:val="000000" w:themeColor="text1"/>
                <w:sz w:val="20"/>
                <w:szCs w:val="20"/>
              </w:rPr>
              <w:t>[P:2x1x170”]</w:t>
            </w:r>
          </w:p>
        </w:tc>
        <w:tc>
          <w:tcPr>
            <w:tcW w:w="2003" w:type="dxa"/>
            <w:gridSpan w:val="2"/>
            <w:vMerge/>
            <w:tcBorders>
              <w:left w:val="single" w:sz="4" w:space="0" w:color="auto"/>
              <w:bottom w:val="single" w:sz="4" w:space="0" w:color="auto"/>
              <w:right w:val="single" w:sz="4" w:space="0" w:color="auto"/>
            </w:tcBorders>
          </w:tcPr>
          <w:p w14:paraId="401CBC1C" w14:textId="77777777" w:rsidR="003472FA" w:rsidRPr="006D3FCE" w:rsidRDefault="003472FA" w:rsidP="00055FB0">
            <w:pPr>
              <w:tabs>
                <w:tab w:val="left" w:pos="3119"/>
              </w:tabs>
              <w:spacing w:after="0" w:line="240" w:lineRule="auto"/>
              <w:jc w:val="both"/>
              <w:rPr>
                <w:rFonts w:cstheme="minorHAnsi"/>
                <w:b/>
                <w:color w:val="000000" w:themeColor="text1"/>
                <w:sz w:val="20"/>
                <w:szCs w:val="20"/>
                <w:lang w:val="en-GB"/>
              </w:rPr>
            </w:pPr>
          </w:p>
        </w:tc>
        <w:tc>
          <w:tcPr>
            <w:tcW w:w="1800" w:type="dxa"/>
            <w:gridSpan w:val="2"/>
            <w:vMerge/>
            <w:tcBorders>
              <w:left w:val="single" w:sz="4" w:space="0" w:color="auto"/>
              <w:bottom w:val="single" w:sz="4" w:space="0" w:color="auto"/>
              <w:right w:val="single" w:sz="4" w:space="0" w:color="auto"/>
            </w:tcBorders>
            <w:vAlign w:val="center"/>
          </w:tcPr>
          <w:p w14:paraId="2969479A"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36137E46" w14:textId="77777777" w:rsidTr="006800C0">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85482E" w14:textId="77777777" w:rsidR="00993B49" w:rsidRPr="006D3FCE" w:rsidRDefault="00993B49" w:rsidP="006800C0">
            <w:pPr>
              <w:spacing w:after="0" w:line="240" w:lineRule="auto"/>
              <w:ind w:left="-90" w:right="-108"/>
              <w:jc w:val="center"/>
              <w:rPr>
                <w:rFonts w:cstheme="minorHAnsi"/>
                <w:b/>
                <w:bCs/>
                <w:color w:val="000000" w:themeColor="text1"/>
                <w:sz w:val="20"/>
                <w:szCs w:val="20"/>
                <w:lang w:eastAsia="id-ID"/>
              </w:rPr>
            </w:pPr>
            <w:r w:rsidRPr="006D3FCE">
              <w:rPr>
                <w:rFonts w:cstheme="minorHAnsi"/>
                <w:b/>
                <w:bCs/>
                <w:color w:val="000000" w:themeColor="text1"/>
                <w:sz w:val="20"/>
                <w:szCs w:val="20"/>
                <w:lang w:eastAsia="id-ID"/>
              </w:rPr>
              <w:t>8</w:t>
            </w:r>
          </w:p>
        </w:tc>
        <w:tc>
          <w:tcPr>
            <w:tcW w:w="11341"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23CF8" w14:textId="77777777" w:rsidR="00993B49" w:rsidRPr="006D3FCE" w:rsidRDefault="00993B49" w:rsidP="00055FB0">
            <w:pPr>
              <w:spacing w:after="0" w:line="240" w:lineRule="auto"/>
              <w:jc w:val="center"/>
              <w:rPr>
                <w:rFonts w:cstheme="minorHAnsi"/>
                <w:bCs/>
                <w:color w:val="000000" w:themeColor="text1"/>
                <w:lang w:val="en-US" w:eastAsia="id-ID"/>
              </w:rPr>
            </w:pPr>
            <w:r w:rsidRPr="006D3FCE">
              <w:rPr>
                <w:rFonts w:cstheme="minorHAnsi"/>
                <w:bCs/>
                <w:color w:val="000000" w:themeColor="text1"/>
                <w:lang w:val="en-US" w:eastAsia="id-ID"/>
              </w:rPr>
              <w:t>Evaluasi Tengah Semester – merupakan kegiatan evaluasi terhadap pencapaian sub CP MK</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16EC1918" w:rsidR="00993B49" w:rsidRPr="006D3FCE" w:rsidRDefault="008A3AFC"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20%</w:t>
            </w:r>
          </w:p>
        </w:tc>
      </w:tr>
      <w:tr w:rsidR="006D3FCE" w:rsidRPr="006D3FCE" w14:paraId="482C1051" w14:textId="77777777" w:rsidTr="00903FD7">
        <w:tc>
          <w:tcPr>
            <w:tcW w:w="737" w:type="dxa"/>
            <w:vMerge w:val="restart"/>
            <w:tcBorders>
              <w:top w:val="single" w:sz="4" w:space="0" w:color="auto"/>
              <w:left w:val="single" w:sz="4" w:space="0" w:color="auto"/>
              <w:right w:val="single" w:sz="4" w:space="0" w:color="auto"/>
            </w:tcBorders>
            <w:vAlign w:val="center"/>
          </w:tcPr>
          <w:p w14:paraId="24E02729" w14:textId="635A9E6E" w:rsidR="003472FA"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6074EF81" w:rsidR="003472FA" w:rsidRPr="006D3FCE" w:rsidRDefault="00903FD7" w:rsidP="00903FD7">
            <w:pPr>
              <w:spacing w:after="0" w:line="240" w:lineRule="auto"/>
              <w:rPr>
                <w:rFonts w:cstheme="minorHAnsi"/>
                <w:bCs/>
                <w:color w:val="000000" w:themeColor="text1"/>
                <w:sz w:val="20"/>
                <w:szCs w:val="20"/>
                <w:lang w:eastAsia="id-ID"/>
              </w:rPr>
            </w:pPr>
            <w:r w:rsidRPr="006D3FCE">
              <w:rPr>
                <w:rFonts w:cstheme="minorHAnsi"/>
                <w:color w:val="000000" w:themeColor="text1"/>
                <w:sz w:val="20"/>
                <w:szCs w:val="24"/>
              </w:rPr>
              <w:t>Mahasiswa mampu menyelesaikan studi kasus kalibrasi kelistrikan</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54CC0847" w:rsidR="003472FA" w:rsidRPr="006D3FCE" w:rsidRDefault="00903FD7" w:rsidP="00903FD7">
            <w:pPr>
              <w:spacing w:after="0" w:line="240" w:lineRule="auto"/>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Terampil dan ketepatan menyelesaikan studi kasus kalibrasi kelistrikan</w:t>
            </w:r>
          </w:p>
        </w:tc>
        <w:tc>
          <w:tcPr>
            <w:tcW w:w="2551" w:type="dxa"/>
            <w:gridSpan w:val="2"/>
            <w:vMerge w:val="restart"/>
            <w:tcBorders>
              <w:top w:val="single" w:sz="4" w:space="0" w:color="auto"/>
              <w:left w:val="single" w:sz="4" w:space="0" w:color="auto"/>
              <w:right w:val="single" w:sz="4" w:space="0" w:color="auto"/>
            </w:tcBorders>
            <w:vAlign w:val="center"/>
          </w:tcPr>
          <w:p w14:paraId="3713A11D" w14:textId="36F13464" w:rsidR="00903FD7" w:rsidRPr="006D3FCE" w:rsidRDefault="00903FD7" w:rsidP="00BF2F7E">
            <w:pPr>
              <w:pStyle w:val="ListParagraph"/>
              <w:numPr>
                <w:ilvl w:val="2"/>
                <w:numId w:val="19"/>
              </w:numPr>
              <w:spacing w:after="0" w:line="240" w:lineRule="auto"/>
              <w:ind w:left="211" w:hanging="180"/>
              <w:rPr>
                <w:rFonts w:eastAsia="Calibri" w:cstheme="minorHAnsi"/>
                <w:color w:val="000000" w:themeColor="text1"/>
                <w:sz w:val="20"/>
                <w:szCs w:val="20"/>
                <w:lang w:val="sv-SE"/>
              </w:rPr>
            </w:pPr>
            <w:r w:rsidRPr="006D3FCE">
              <w:rPr>
                <w:rFonts w:eastAsia="Calibri" w:cstheme="minorHAnsi"/>
                <w:color w:val="000000" w:themeColor="text1"/>
                <w:sz w:val="20"/>
                <w:szCs w:val="20"/>
                <w:lang w:val="sv-SE"/>
              </w:rPr>
              <w:t xml:space="preserve">Diskusi </w:t>
            </w:r>
          </w:p>
          <w:p w14:paraId="179FD14C" w14:textId="77777777" w:rsidR="00903FD7" w:rsidRPr="006D3FCE" w:rsidRDefault="00903FD7" w:rsidP="00BF2F7E">
            <w:pPr>
              <w:pStyle w:val="ListParagraph"/>
              <w:numPr>
                <w:ilvl w:val="2"/>
                <w:numId w:val="19"/>
              </w:numPr>
              <w:spacing w:after="0" w:line="240" w:lineRule="auto"/>
              <w:ind w:left="211" w:hanging="180"/>
              <w:rPr>
                <w:rFonts w:eastAsia="Calibri" w:cstheme="minorHAnsi"/>
                <w:color w:val="000000" w:themeColor="text1"/>
                <w:sz w:val="20"/>
                <w:szCs w:val="20"/>
                <w:lang w:val="sv-SE"/>
              </w:rPr>
            </w:pPr>
            <w:r w:rsidRPr="006D3FCE">
              <w:rPr>
                <w:rFonts w:eastAsia="Calibri" w:cstheme="minorHAnsi"/>
                <w:color w:val="000000" w:themeColor="text1"/>
                <w:sz w:val="20"/>
                <w:szCs w:val="20"/>
                <w:lang w:val="sv-SE"/>
              </w:rPr>
              <w:t>Tugas 5: mengerjakan Teknik kalibrasi pada studi kasus kelistrikan</w:t>
            </w:r>
          </w:p>
          <w:p w14:paraId="7481D3CF" w14:textId="692CFFE3" w:rsidR="003472FA" w:rsidRPr="006D3FCE" w:rsidRDefault="00903FD7" w:rsidP="00BF2F7E">
            <w:pPr>
              <w:pStyle w:val="ListParagraph"/>
              <w:numPr>
                <w:ilvl w:val="2"/>
                <w:numId w:val="19"/>
              </w:numPr>
              <w:spacing w:after="0" w:line="240" w:lineRule="auto"/>
              <w:ind w:left="211" w:hanging="180"/>
              <w:rPr>
                <w:rFonts w:eastAsia="Calibri" w:cstheme="minorHAnsi"/>
                <w:color w:val="000000" w:themeColor="text1"/>
                <w:sz w:val="20"/>
                <w:szCs w:val="20"/>
                <w:lang w:val="sv-SE"/>
              </w:rPr>
            </w:pPr>
            <w:r w:rsidRPr="006D3FCE">
              <w:rPr>
                <w:rFonts w:eastAsia="Calibri" w:cstheme="minorHAnsi"/>
                <w:color w:val="000000" w:themeColor="text1"/>
                <w:sz w:val="20"/>
                <w:szCs w:val="20"/>
                <w:lang w:val="sv-SE"/>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3472FA" w:rsidRPr="006D3FCE" w:rsidRDefault="003472FA" w:rsidP="00055FB0">
            <w:pPr>
              <w:spacing w:after="0" w:line="240" w:lineRule="auto"/>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3472FA" w:rsidRPr="006D3FCE" w:rsidRDefault="003472FA" w:rsidP="00055FB0">
            <w:pPr>
              <w:spacing w:after="0" w:line="240" w:lineRule="auto"/>
              <w:rPr>
                <w:rFonts w:cstheme="minorHAnsi"/>
                <w:color w:val="000000" w:themeColor="text1"/>
              </w:rPr>
            </w:pPr>
          </w:p>
        </w:tc>
        <w:tc>
          <w:tcPr>
            <w:tcW w:w="2003" w:type="dxa"/>
            <w:gridSpan w:val="2"/>
            <w:vMerge w:val="restart"/>
            <w:tcBorders>
              <w:top w:val="single" w:sz="4" w:space="0" w:color="auto"/>
              <w:left w:val="single" w:sz="4" w:space="0" w:color="auto"/>
              <w:right w:val="single" w:sz="4" w:space="0" w:color="auto"/>
            </w:tcBorders>
            <w:vAlign w:val="center"/>
          </w:tcPr>
          <w:p w14:paraId="04E50FA9"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tegangan DC</w:t>
            </w:r>
          </w:p>
          <w:p w14:paraId="62966689"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tegangan AC</w:t>
            </w:r>
          </w:p>
          <w:p w14:paraId="3EE8930D"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Arus dan Tegangan</w:t>
            </w:r>
          </w:p>
          <w:p w14:paraId="7B5E282B"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Kerugian Daya pada Meter Energi</w:t>
            </w:r>
          </w:p>
          <w:p w14:paraId="663800A4"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 xml:space="preserve">Kalibrasi karakteristik </w:t>
            </w:r>
            <w:r w:rsidRPr="00CD1AD3">
              <w:rPr>
                <w:rFonts w:cstheme="minorHAnsi"/>
                <w:iCs/>
                <w:sz w:val="20"/>
                <w:szCs w:val="24"/>
                <w:lang w:eastAsia="id-ID"/>
              </w:rPr>
              <w:lastRenderedPageBreak/>
              <w:t>tripping pada MCB</w:t>
            </w:r>
          </w:p>
          <w:p w14:paraId="0D7D798F"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transformer</w:t>
            </w:r>
          </w:p>
          <w:p w14:paraId="14DE27EA" w14:textId="77777777" w:rsidR="00CD1AD3"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Daya pada Motor induksi 3 fasa</w:t>
            </w:r>
          </w:p>
          <w:p w14:paraId="764B4100" w14:textId="29ADE944" w:rsidR="003472FA" w:rsidRPr="00CD1AD3" w:rsidRDefault="00CD1AD3" w:rsidP="00CD1AD3">
            <w:pPr>
              <w:pStyle w:val="ListParagraph"/>
              <w:numPr>
                <w:ilvl w:val="0"/>
                <w:numId w:val="21"/>
              </w:numPr>
              <w:spacing w:line="240" w:lineRule="auto"/>
              <w:ind w:left="185" w:hanging="180"/>
              <w:rPr>
                <w:rFonts w:cstheme="minorHAnsi"/>
                <w:i/>
                <w:sz w:val="20"/>
                <w:szCs w:val="24"/>
                <w:lang w:eastAsia="id-ID"/>
              </w:rPr>
            </w:pPr>
            <w:r w:rsidRPr="00CD1AD3">
              <w:rPr>
                <w:rFonts w:cstheme="minorHAnsi"/>
                <w:iCs/>
                <w:sz w:val="20"/>
                <w:szCs w:val="24"/>
                <w:lang w:eastAsia="id-ID"/>
              </w:rPr>
              <w:t>Kalibrasi waktu</w:t>
            </w:r>
          </w:p>
        </w:tc>
        <w:tc>
          <w:tcPr>
            <w:tcW w:w="1800" w:type="dxa"/>
            <w:gridSpan w:val="2"/>
            <w:vMerge w:val="restart"/>
            <w:tcBorders>
              <w:top w:val="single" w:sz="4" w:space="0" w:color="auto"/>
              <w:left w:val="single" w:sz="4" w:space="0" w:color="auto"/>
              <w:right w:val="single" w:sz="4" w:space="0" w:color="auto"/>
            </w:tcBorders>
            <w:vAlign w:val="center"/>
          </w:tcPr>
          <w:p w14:paraId="4009847A" w14:textId="4519EDC5" w:rsidR="003472FA" w:rsidRPr="006D3FCE" w:rsidRDefault="00407F0D"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lastRenderedPageBreak/>
              <w:t>10%</w:t>
            </w:r>
          </w:p>
        </w:tc>
      </w:tr>
      <w:tr w:rsidR="006D3FCE" w:rsidRPr="006D3FCE" w14:paraId="58C07E60" w14:textId="77777777" w:rsidTr="00903FD7">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8F0F498" w14:textId="77777777" w:rsidR="003472FA" w:rsidRPr="006D3FCE" w:rsidRDefault="003472FA" w:rsidP="00903FD7">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EE44295" w14:textId="77777777" w:rsidR="003472FA" w:rsidRPr="006D3FCE" w:rsidRDefault="003472FA" w:rsidP="00903FD7">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6D3FCE" w:rsidRDefault="003472FA" w:rsidP="00903FD7">
            <w:pPr>
              <w:pStyle w:val="ListParagraph"/>
              <w:spacing w:after="0" w:line="240" w:lineRule="auto"/>
              <w:ind w:left="372"/>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570A7C1" w14:textId="77777777" w:rsidR="00D84BE2" w:rsidRPr="006D3FCE" w:rsidRDefault="00D84BE2" w:rsidP="00D84BE2">
            <w:pPr>
              <w:spacing w:after="0" w:line="240" w:lineRule="auto"/>
              <w:ind w:left="159"/>
              <w:jc w:val="center"/>
              <w:rPr>
                <w:rFonts w:cstheme="minorHAnsi"/>
                <w:color w:val="000000" w:themeColor="text1"/>
                <w:sz w:val="20"/>
                <w:szCs w:val="20"/>
              </w:rPr>
            </w:pPr>
            <w:r w:rsidRPr="006D3FCE">
              <w:rPr>
                <w:rFonts w:cstheme="minorHAnsi"/>
                <w:color w:val="000000" w:themeColor="text1"/>
                <w:sz w:val="20"/>
                <w:szCs w:val="20"/>
              </w:rPr>
              <w:t>[TM:2x2x50”]</w:t>
            </w:r>
          </w:p>
          <w:p w14:paraId="3DE0675D" w14:textId="77777777" w:rsidR="00D84BE2" w:rsidRPr="006D3FCE" w:rsidRDefault="00D84BE2" w:rsidP="00D84BE2">
            <w:pPr>
              <w:spacing w:after="0" w:line="240" w:lineRule="auto"/>
              <w:ind w:left="159"/>
              <w:jc w:val="center"/>
              <w:rPr>
                <w:rFonts w:cstheme="minorHAnsi"/>
                <w:color w:val="000000" w:themeColor="text1"/>
                <w:sz w:val="20"/>
                <w:szCs w:val="20"/>
              </w:rPr>
            </w:pPr>
            <w:r w:rsidRPr="006D3FCE">
              <w:rPr>
                <w:rFonts w:cstheme="minorHAnsi"/>
                <w:color w:val="000000" w:themeColor="text1"/>
                <w:sz w:val="20"/>
                <w:szCs w:val="20"/>
              </w:rPr>
              <w:t>[BT:2x2x60”]</w:t>
            </w:r>
          </w:p>
          <w:p w14:paraId="64EA22DD" w14:textId="77777777" w:rsidR="00D84BE2" w:rsidRPr="006D3FCE" w:rsidRDefault="00D84BE2" w:rsidP="00D84BE2">
            <w:pPr>
              <w:spacing w:after="0" w:line="240" w:lineRule="auto"/>
              <w:ind w:left="159"/>
              <w:jc w:val="center"/>
              <w:rPr>
                <w:rFonts w:cstheme="minorHAnsi"/>
                <w:color w:val="000000" w:themeColor="text1"/>
                <w:sz w:val="20"/>
                <w:szCs w:val="20"/>
              </w:rPr>
            </w:pPr>
            <w:r w:rsidRPr="006D3FCE">
              <w:rPr>
                <w:rFonts w:cstheme="minorHAnsi"/>
                <w:color w:val="000000" w:themeColor="text1"/>
                <w:sz w:val="20"/>
                <w:szCs w:val="20"/>
              </w:rPr>
              <w:t>[BM:2x2x60”]</w:t>
            </w:r>
          </w:p>
          <w:p w14:paraId="271DF5D8" w14:textId="05486E73" w:rsidR="003472FA" w:rsidRPr="006D3FCE" w:rsidRDefault="00D84BE2" w:rsidP="00D84BE2">
            <w:pPr>
              <w:spacing w:after="0" w:line="240" w:lineRule="auto"/>
              <w:ind w:left="159"/>
              <w:jc w:val="center"/>
              <w:rPr>
                <w:rFonts w:cstheme="minorHAnsi"/>
                <w:color w:val="000000" w:themeColor="text1"/>
                <w:sz w:val="20"/>
                <w:szCs w:val="20"/>
              </w:rPr>
            </w:pPr>
            <w:r w:rsidRPr="006D3FCE">
              <w:rPr>
                <w:rFonts w:cstheme="minorHAnsi"/>
                <w:color w:val="000000" w:themeColor="text1"/>
                <w:sz w:val="20"/>
                <w:szCs w:val="20"/>
              </w:rPr>
              <w:t>[P:2x1x170”]</w:t>
            </w:r>
          </w:p>
        </w:tc>
        <w:tc>
          <w:tcPr>
            <w:tcW w:w="2003" w:type="dxa"/>
            <w:gridSpan w:val="2"/>
            <w:vMerge/>
            <w:tcBorders>
              <w:left w:val="single" w:sz="4" w:space="0" w:color="auto"/>
              <w:bottom w:val="single" w:sz="4" w:space="0" w:color="auto"/>
              <w:right w:val="single" w:sz="4" w:space="0" w:color="auto"/>
            </w:tcBorders>
            <w:vAlign w:val="center"/>
          </w:tcPr>
          <w:p w14:paraId="436D27D9" w14:textId="77777777" w:rsidR="003472FA" w:rsidRPr="006D3FCE" w:rsidRDefault="003472FA" w:rsidP="00975AF4">
            <w:pPr>
              <w:spacing w:after="0" w:line="240" w:lineRule="auto"/>
              <w:ind w:left="142" w:hanging="142"/>
              <w:rPr>
                <w:rFonts w:cstheme="minorHAnsi"/>
                <w:color w:val="000000" w:themeColor="text1"/>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4D9E9B81"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30BA79D2" w14:textId="77777777" w:rsidTr="00903FD7">
        <w:tc>
          <w:tcPr>
            <w:tcW w:w="737" w:type="dxa"/>
            <w:vMerge w:val="restart"/>
            <w:tcBorders>
              <w:top w:val="single" w:sz="4" w:space="0" w:color="auto"/>
              <w:left w:val="single" w:sz="4" w:space="0" w:color="auto"/>
              <w:right w:val="single" w:sz="4" w:space="0" w:color="auto"/>
            </w:tcBorders>
            <w:vAlign w:val="center"/>
          </w:tcPr>
          <w:p w14:paraId="6BBD12E5" w14:textId="1FB83A09" w:rsidR="003472FA"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11,12</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7C6875D4" w:rsidR="003472FA" w:rsidRPr="006D3FCE" w:rsidRDefault="00274A59" w:rsidP="00903FD7">
            <w:pPr>
              <w:spacing w:after="0" w:line="240" w:lineRule="auto"/>
              <w:rPr>
                <w:rFonts w:cstheme="minorHAnsi"/>
                <w:bCs/>
                <w:color w:val="000000" w:themeColor="text1"/>
                <w:sz w:val="20"/>
                <w:szCs w:val="20"/>
                <w:lang w:eastAsia="id-ID"/>
              </w:rPr>
            </w:pPr>
            <w:r w:rsidRPr="006D3FCE">
              <w:rPr>
                <w:rFonts w:cstheme="minorHAnsi"/>
                <w:bCs/>
                <w:color w:val="000000" w:themeColor="text1"/>
                <w:sz w:val="20"/>
                <w:szCs w:val="20"/>
                <w:lang w:eastAsia="id-ID"/>
              </w:rPr>
              <w:t>Mahasiswa mampu menyelesaikan studi kasus kalibrasi Suhu, Kelembapan, Cahaya, dan Infrared, dan kecepatan putar (rpm)</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768AB434" w:rsidR="003472FA" w:rsidRPr="006D3FCE" w:rsidRDefault="00274A59" w:rsidP="00903FD7">
            <w:pPr>
              <w:autoSpaceDE w:val="0"/>
              <w:autoSpaceDN w:val="0"/>
              <w:spacing w:after="0" w:line="240" w:lineRule="auto"/>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Terampil dan ketepatan menyelesaikan studi kasus kalibrasi Suhu, Kelembapan, Cahaya, Infrared dan dan kecepatan putar (rpm)</w:t>
            </w:r>
          </w:p>
        </w:tc>
        <w:tc>
          <w:tcPr>
            <w:tcW w:w="2551" w:type="dxa"/>
            <w:gridSpan w:val="2"/>
            <w:vMerge w:val="restart"/>
            <w:tcBorders>
              <w:left w:val="single" w:sz="4" w:space="0" w:color="auto"/>
              <w:right w:val="single" w:sz="4" w:space="0" w:color="auto"/>
            </w:tcBorders>
            <w:vAlign w:val="center"/>
          </w:tcPr>
          <w:p w14:paraId="629D3A7B" w14:textId="0DC92089" w:rsidR="00274A59" w:rsidRPr="006D3FCE" w:rsidRDefault="00274A59" w:rsidP="00BF2F7E">
            <w:pPr>
              <w:pStyle w:val="ListParagraph"/>
              <w:numPr>
                <w:ilvl w:val="2"/>
                <w:numId w:val="20"/>
              </w:numPr>
              <w:spacing w:after="0" w:line="240" w:lineRule="auto"/>
              <w:ind w:left="211" w:hanging="211"/>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Kuliah</w:t>
            </w:r>
          </w:p>
          <w:p w14:paraId="44D97772" w14:textId="452A387E" w:rsidR="00274A59" w:rsidRPr="006D3FCE" w:rsidRDefault="00274A59" w:rsidP="00BF2F7E">
            <w:pPr>
              <w:pStyle w:val="ListParagraph"/>
              <w:numPr>
                <w:ilvl w:val="2"/>
                <w:numId w:val="20"/>
              </w:numPr>
              <w:spacing w:after="0" w:line="240" w:lineRule="auto"/>
              <w:ind w:left="211" w:hanging="211"/>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Diskusi dikelas</w:t>
            </w:r>
          </w:p>
          <w:p w14:paraId="65C8266E" w14:textId="7C91DF19" w:rsidR="00274A59" w:rsidRPr="006D3FCE" w:rsidRDefault="00274A59" w:rsidP="00BF2F7E">
            <w:pPr>
              <w:pStyle w:val="ListParagraph"/>
              <w:numPr>
                <w:ilvl w:val="2"/>
                <w:numId w:val="20"/>
              </w:numPr>
              <w:spacing w:after="0" w:line="240" w:lineRule="auto"/>
              <w:ind w:left="211" w:hanging="211"/>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Tugas 6 : mengerjakan teknik kalibrasi pada studi kasus yang sudah ditentukan</w:t>
            </w:r>
          </w:p>
          <w:p w14:paraId="327AF714" w14:textId="70FC500B" w:rsidR="003472FA" w:rsidRPr="006D3FCE" w:rsidRDefault="00274A59" w:rsidP="00BF2F7E">
            <w:pPr>
              <w:pStyle w:val="ListParagraph"/>
              <w:numPr>
                <w:ilvl w:val="2"/>
                <w:numId w:val="20"/>
              </w:numPr>
              <w:spacing w:after="0" w:line="240" w:lineRule="auto"/>
              <w:ind w:left="211" w:hanging="211"/>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7561AD" w14:textId="3BB99291" w:rsidR="003472FA" w:rsidRPr="006D3FCE" w:rsidRDefault="003472FA" w:rsidP="00D84BE2">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3472FA" w:rsidRPr="006D3FCE" w:rsidRDefault="003472FA" w:rsidP="00D84BE2">
            <w:pPr>
              <w:spacing w:after="0" w:line="240" w:lineRule="auto"/>
              <w:ind w:left="159"/>
              <w:jc w:val="center"/>
              <w:rPr>
                <w:rFonts w:cstheme="minorHAnsi"/>
                <w:bCs/>
                <w:color w:val="000000" w:themeColor="text1"/>
                <w:sz w:val="20"/>
                <w:szCs w:val="20"/>
                <w:lang w:eastAsia="id-ID"/>
              </w:rPr>
            </w:pPr>
          </w:p>
        </w:tc>
        <w:tc>
          <w:tcPr>
            <w:tcW w:w="2003" w:type="dxa"/>
            <w:gridSpan w:val="2"/>
            <w:vMerge w:val="restart"/>
            <w:tcBorders>
              <w:top w:val="single" w:sz="4" w:space="0" w:color="auto"/>
              <w:left w:val="single" w:sz="4" w:space="0" w:color="auto"/>
              <w:right w:val="single" w:sz="4" w:space="0" w:color="auto"/>
            </w:tcBorders>
            <w:vAlign w:val="center"/>
          </w:tcPr>
          <w:p w14:paraId="4DB0DDE8" w14:textId="77777777" w:rsidR="00616415" w:rsidRPr="00616415" w:rsidRDefault="00616415" w:rsidP="00616415">
            <w:pPr>
              <w:pStyle w:val="ListParagraph"/>
              <w:numPr>
                <w:ilvl w:val="0"/>
                <w:numId w:val="22"/>
              </w:numPr>
              <w:autoSpaceDE w:val="0"/>
              <w:autoSpaceDN w:val="0"/>
              <w:spacing w:line="240" w:lineRule="auto"/>
              <w:ind w:left="185" w:hanging="180"/>
              <w:rPr>
                <w:rFonts w:cstheme="minorHAnsi"/>
                <w:sz w:val="20"/>
                <w:szCs w:val="24"/>
                <w:lang w:val="en-GB"/>
              </w:rPr>
            </w:pPr>
            <w:r w:rsidRPr="00616415">
              <w:rPr>
                <w:rFonts w:cstheme="minorHAnsi"/>
                <w:iCs/>
                <w:sz w:val="20"/>
                <w:szCs w:val="24"/>
                <w:lang w:eastAsia="id-ID"/>
              </w:rPr>
              <w:t xml:space="preserve">Pengukuran suhu, kelembapan, cahaya, infrared </w:t>
            </w:r>
            <w:r w:rsidRPr="00616415">
              <w:rPr>
                <w:rFonts w:cstheme="minorHAnsi"/>
                <w:sz w:val="20"/>
                <w:szCs w:val="24"/>
              </w:rPr>
              <w:t>dan kecepatan putar (rpm)</w:t>
            </w:r>
          </w:p>
          <w:p w14:paraId="2FE0081D" w14:textId="77777777" w:rsidR="00616415" w:rsidRPr="00616415" w:rsidRDefault="00616415" w:rsidP="00616415">
            <w:pPr>
              <w:pStyle w:val="ListParagraph"/>
              <w:numPr>
                <w:ilvl w:val="0"/>
                <w:numId w:val="22"/>
              </w:numPr>
              <w:autoSpaceDE w:val="0"/>
              <w:autoSpaceDN w:val="0"/>
              <w:spacing w:line="240" w:lineRule="auto"/>
              <w:ind w:left="185" w:hanging="180"/>
              <w:rPr>
                <w:rFonts w:cstheme="minorHAnsi"/>
                <w:sz w:val="20"/>
                <w:szCs w:val="24"/>
                <w:lang w:val="en-GB"/>
              </w:rPr>
            </w:pPr>
            <w:r w:rsidRPr="00616415">
              <w:rPr>
                <w:rFonts w:cstheme="minorHAnsi"/>
                <w:iCs/>
                <w:sz w:val="20"/>
                <w:szCs w:val="24"/>
                <w:lang w:val="en-GB" w:eastAsia="id-ID"/>
              </w:rPr>
              <w:t>Skala, Standar dan ketelusuran</w:t>
            </w:r>
          </w:p>
          <w:p w14:paraId="3AA1B0A2" w14:textId="40A3FECD" w:rsidR="003472FA" w:rsidRPr="00616415" w:rsidRDefault="00616415" w:rsidP="00616415">
            <w:pPr>
              <w:pStyle w:val="ListParagraph"/>
              <w:numPr>
                <w:ilvl w:val="0"/>
                <w:numId w:val="22"/>
              </w:numPr>
              <w:autoSpaceDE w:val="0"/>
              <w:autoSpaceDN w:val="0"/>
              <w:spacing w:line="240" w:lineRule="auto"/>
              <w:ind w:left="185" w:hanging="180"/>
              <w:rPr>
                <w:rFonts w:cstheme="minorHAnsi"/>
                <w:sz w:val="20"/>
                <w:szCs w:val="24"/>
                <w:lang w:val="en-GB"/>
              </w:rPr>
            </w:pPr>
            <w:r w:rsidRPr="00616415">
              <w:rPr>
                <w:rFonts w:cstheme="minorHAnsi"/>
                <w:sz w:val="20"/>
                <w:szCs w:val="24"/>
                <w:lang w:val="en-GB"/>
              </w:rPr>
              <w:t>Sistem satuan</w:t>
            </w:r>
          </w:p>
        </w:tc>
        <w:tc>
          <w:tcPr>
            <w:tcW w:w="1800" w:type="dxa"/>
            <w:gridSpan w:val="2"/>
            <w:vMerge w:val="restart"/>
            <w:tcBorders>
              <w:top w:val="single" w:sz="4" w:space="0" w:color="auto"/>
              <w:left w:val="single" w:sz="4" w:space="0" w:color="auto"/>
              <w:right w:val="single" w:sz="4" w:space="0" w:color="auto"/>
            </w:tcBorders>
            <w:vAlign w:val="center"/>
          </w:tcPr>
          <w:p w14:paraId="68020659" w14:textId="0EC3849F" w:rsidR="003472FA" w:rsidRPr="006D3FCE" w:rsidRDefault="00407F0D"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10%</w:t>
            </w:r>
          </w:p>
        </w:tc>
      </w:tr>
      <w:tr w:rsidR="006D3FCE" w:rsidRPr="006D3FCE" w14:paraId="109B83C0" w14:textId="77777777" w:rsidTr="006800C0">
        <w:tc>
          <w:tcPr>
            <w:tcW w:w="737" w:type="dxa"/>
            <w:vMerge/>
            <w:tcBorders>
              <w:left w:val="single" w:sz="4" w:space="0" w:color="auto"/>
              <w:right w:val="single" w:sz="4" w:space="0" w:color="auto"/>
            </w:tcBorders>
            <w:vAlign w:val="center"/>
          </w:tcPr>
          <w:p w14:paraId="7CE03FEE"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6D3FCE"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tcPr>
          <w:p w14:paraId="52A70D6E" w14:textId="77777777" w:rsidR="003472FA" w:rsidRPr="006D3FCE" w:rsidRDefault="003472FA" w:rsidP="00BF2F7E">
            <w:pPr>
              <w:pStyle w:val="ListParagraph"/>
              <w:numPr>
                <w:ilvl w:val="0"/>
                <w:numId w:val="2"/>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6DBB1385" w14:textId="77777777" w:rsidR="003472FA" w:rsidRPr="006D3FCE" w:rsidRDefault="003472FA" w:rsidP="00055FB0">
            <w:pPr>
              <w:spacing w:after="0" w:line="240" w:lineRule="auto"/>
              <w:jc w:val="both"/>
              <w:rPr>
                <w:rFonts w:eastAsia="Calibri" w:cstheme="minorHAnsi"/>
                <w:b/>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59E3A7A0" w14:textId="77777777" w:rsidR="00D84BE2" w:rsidRPr="006D3FCE" w:rsidRDefault="00D84BE2" w:rsidP="00D84BE2">
            <w:pPr>
              <w:tabs>
                <w:tab w:val="left" w:pos="142"/>
              </w:tabs>
              <w:autoSpaceDE w:val="0"/>
              <w:autoSpaceDN w:val="0"/>
              <w:spacing w:after="0" w:line="240" w:lineRule="auto"/>
              <w:jc w:val="center"/>
              <w:rPr>
                <w:rFonts w:cstheme="minorHAnsi"/>
                <w:color w:val="000000" w:themeColor="text1"/>
                <w:sz w:val="20"/>
                <w:szCs w:val="20"/>
              </w:rPr>
            </w:pPr>
            <w:r w:rsidRPr="006D3FCE">
              <w:rPr>
                <w:rFonts w:cstheme="minorHAnsi"/>
                <w:color w:val="000000" w:themeColor="text1"/>
                <w:sz w:val="20"/>
                <w:szCs w:val="20"/>
              </w:rPr>
              <w:t>[TM:2x2x50”]</w:t>
            </w:r>
          </w:p>
          <w:p w14:paraId="0DA288DC" w14:textId="77777777" w:rsidR="00D84BE2" w:rsidRPr="006D3FCE" w:rsidRDefault="00D84BE2" w:rsidP="00D84BE2">
            <w:pPr>
              <w:tabs>
                <w:tab w:val="left" w:pos="142"/>
              </w:tabs>
              <w:autoSpaceDE w:val="0"/>
              <w:autoSpaceDN w:val="0"/>
              <w:spacing w:after="0" w:line="240" w:lineRule="auto"/>
              <w:jc w:val="center"/>
              <w:rPr>
                <w:rFonts w:cstheme="minorHAnsi"/>
                <w:color w:val="000000" w:themeColor="text1"/>
                <w:sz w:val="20"/>
                <w:szCs w:val="20"/>
              </w:rPr>
            </w:pPr>
            <w:r w:rsidRPr="006D3FCE">
              <w:rPr>
                <w:rFonts w:cstheme="minorHAnsi"/>
                <w:color w:val="000000" w:themeColor="text1"/>
                <w:sz w:val="20"/>
                <w:szCs w:val="20"/>
              </w:rPr>
              <w:t>[BT:2x2x60”]</w:t>
            </w:r>
          </w:p>
          <w:p w14:paraId="2F690A55" w14:textId="77777777" w:rsidR="00D84BE2" w:rsidRPr="006D3FCE" w:rsidRDefault="00D84BE2" w:rsidP="00D84BE2">
            <w:pPr>
              <w:tabs>
                <w:tab w:val="left" w:pos="142"/>
              </w:tabs>
              <w:autoSpaceDE w:val="0"/>
              <w:autoSpaceDN w:val="0"/>
              <w:spacing w:after="0" w:line="240" w:lineRule="auto"/>
              <w:jc w:val="center"/>
              <w:rPr>
                <w:rFonts w:cstheme="minorHAnsi"/>
                <w:color w:val="000000" w:themeColor="text1"/>
                <w:sz w:val="20"/>
                <w:szCs w:val="20"/>
              </w:rPr>
            </w:pPr>
            <w:r w:rsidRPr="006D3FCE">
              <w:rPr>
                <w:rFonts w:cstheme="minorHAnsi"/>
                <w:color w:val="000000" w:themeColor="text1"/>
                <w:sz w:val="20"/>
                <w:szCs w:val="20"/>
              </w:rPr>
              <w:t>[BM:2x2x60”]</w:t>
            </w:r>
          </w:p>
          <w:p w14:paraId="00FB4934" w14:textId="6BBE315F" w:rsidR="003472FA" w:rsidRPr="006D3FCE" w:rsidRDefault="00D84BE2" w:rsidP="00D84BE2">
            <w:pPr>
              <w:tabs>
                <w:tab w:val="left" w:pos="142"/>
              </w:tabs>
              <w:autoSpaceDE w:val="0"/>
              <w:autoSpaceDN w:val="0"/>
              <w:spacing w:after="0" w:line="240" w:lineRule="auto"/>
              <w:jc w:val="center"/>
              <w:rPr>
                <w:rFonts w:cstheme="minorHAnsi"/>
                <w:color w:val="000000" w:themeColor="text1"/>
                <w:sz w:val="20"/>
                <w:szCs w:val="20"/>
              </w:rPr>
            </w:pPr>
            <w:r w:rsidRPr="006D3FCE">
              <w:rPr>
                <w:rFonts w:cstheme="minorHAnsi"/>
                <w:color w:val="000000" w:themeColor="text1"/>
                <w:sz w:val="20"/>
                <w:szCs w:val="20"/>
              </w:rPr>
              <w:t>[P:2x1x170”]</w:t>
            </w:r>
          </w:p>
        </w:tc>
        <w:tc>
          <w:tcPr>
            <w:tcW w:w="2003" w:type="dxa"/>
            <w:gridSpan w:val="2"/>
            <w:vMerge/>
            <w:tcBorders>
              <w:left w:val="single" w:sz="4" w:space="0" w:color="auto"/>
              <w:right w:val="single" w:sz="4" w:space="0" w:color="auto"/>
            </w:tcBorders>
          </w:tcPr>
          <w:p w14:paraId="4333FC19" w14:textId="77777777" w:rsidR="003472FA" w:rsidRPr="006D3FCE" w:rsidRDefault="003472FA" w:rsidP="00BF2F7E">
            <w:pPr>
              <w:pStyle w:val="ListParagraph"/>
              <w:numPr>
                <w:ilvl w:val="0"/>
                <w:numId w:val="4"/>
              </w:numPr>
              <w:autoSpaceDE w:val="0"/>
              <w:autoSpaceDN w:val="0"/>
              <w:spacing w:after="0" w:line="240" w:lineRule="auto"/>
              <w:rPr>
                <w:rFonts w:cstheme="minorHAnsi"/>
                <w:bCs/>
                <w:color w:val="000000" w:themeColor="text1"/>
                <w:sz w:val="20"/>
                <w:szCs w:val="20"/>
                <w:lang w:eastAsia="id-ID"/>
              </w:rPr>
            </w:pPr>
          </w:p>
        </w:tc>
        <w:tc>
          <w:tcPr>
            <w:tcW w:w="1800" w:type="dxa"/>
            <w:gridSpan w:val="2"/>
            <w:vMerge/>
            <w:tcBorders>
              <w:left w:val="single" w:sz="4" w:space="0" w:color="auto"/>
              <w:right w:val="single" w:sz="4" w:space="0" w:color="auto"/>
            </w:tcBorders>
            <w:vAlign w:val="center"/>
          </w:tcPr>
          <w:p w14:paraId="3C5B2B5E"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09059DF7" w14:textId="77777777" w:rsidTr="006800C0">
        <w:tc>
          <w:tcPr>
            <w:tcW w:w="737" w:type="dxa"/>
            <w:tcBorders>
              <w:left w:val="single" w:sz="4" w:space="0" w:color="auto"/>
              <w:right w:val="single" w:sz="4" w:space="0" w:color="auto"/>
            </w:tcBorders>
            <w:vAlign w:val="center"/>
          </w:tcPr>
          <w:p w14:paraId="61182143" w14:textId="79973479" w:rsidR="0090239F"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13</w:t>
            </w:r>
          </w:p>
        </w:tc>
        <w:tc>
          <w:tcPr>
            <w:tcW w:w="11341" w:type="dxa"/>
            <w:gridSpan w:val="13"/>
            <w:tcBorders>
              <w:left w:val="single" w:sz="4" w:space="0" w:color="auto"/>
              <w:right w:val="single" w:sz="4" w:space="0" w:color="auto"/>
            </w:tcBorders>
            <w:vAlign w:val="center"/>
          </w:tcPr>
          <w:p w14:paraId="56D7E191" w14:textId="4754BAF4" w:rsidR="0090239F" w:rsidRPr="006D3FCE" w:rsidRDefault="0090239F" w:rsidP="0090239F">
            <w:pPr>
              <w:autoSpaceDE w:val="0"/>
              <w:autoSpaceDN w:val="0"/>
              <w:spacing w:after="0" w:line="240" w:lineRule="auto"/>
              <w:jc w:val="center"/>
              <w:rPr>
                <w:rFonts w:cstheme="minorHAnsi"/>
                <w:bCs/>
                <w:color w:val="000000" w:themeColor="text1"/>
                <w:sz w:val="20"/>
                <w:szCs w:val="20"/>
                <w:lang w:eastAsia="id-ID"/>
              </w:rPr>
            </w:pPr>
            <w:r w:rsidRPr="006D3FCE">
              <w:rPr>
                <w:rFonts w:cstheme="minorHAnsi"/>
                <w:bCs/>
                <w:color w:val="000000" w:themeColor="text1"/>
                <w:sz w:val="20"/>
                <w:szCs w:val="20"/>
                <w:lang w:val="en-US" w:eastAsia="id-ID"/>
              </w:rPr>
              <w:t>KUIS</w:t>
            </w:r>
          </w:p>
        </w:tc>
        <w:tc>
          <w:tcPr>
            <w:tcW w:w="1800" w:type="dxa"/>
            <w:gridSpan w:val="2"/>
            <w:tcBorders>
              <w:left w:val="single" w:sz="4" w:space="0" w:color="auto"/>
              <w:right w:val="single" w:sz="4" w:space="0" w:color="auto"/>
            </w:tcBorders>
            <w:vAlign w:val="center"/>
          </w:tcPr>
          <w:p w14:paraId="32F55689" w14:textId="137686B1" w:rsidR="0090239F" w:rsidRPr="006D3FCE" w:rsidRDefault="00407F0D"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5%</w:t>
            </w:r>
          </w:p>
        </w:tc>
      </w:tr>
      <w:tr w:rsidR="006D3FCE" w:rsidRPr="006D3FCE" w14:paraId="563683AA" w14:textId="77777777" w:rsidTr="00407A02">
        <w:tc>
          <w:tcPr>
            <w:tcW w:w="737" w:type="dxa"/>
            <w:vMerge w:val="restart"/>
            <w:tcBorders>
              <w:top w:val="single" w:sz="4" w:space="0" w:color="auto"/>
              <w:left w:val="single" w:sz="4" w:space="0" w:color="auto"/>
              <w:right w:val="single" w:sz="4" w:space="0" w:color="auto"/>
            </w:tcBorders>
            <w:vAlign w:val="center"/>
          </w:tcPr>
          <w:p w14:paraId="391A24FB" w14:textId="53A73AA4" w:rsidR="003472FA" w:rsidRPr="006D3FCE" w:rsidRDefault="00A71B26" w:rsidP="006800C0">
            <w:pPr>
              <w:spacing w:after="0" w:line="240" w:lineRule="auto"/>
              <w:ind w:left="-90" w:right="-108"/>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14,15</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4A87404D" w:rsidR="003472FA" w:rsidRPr="006D3FCE" w:rsidRDefault="003E02C6" w:rsidP="003E02C6">
            <w:pPr>
              <w:spacing w:after="0" w:line="240" w:lineRule="auto"/>
              <w:rPr>
                <w:rFonts w:cstheme="minorHAnsi"/>
                <w:bCs/>
                <w:color w:val="000000" w:themeColor="text1"/>
                <w:sz w:val="20"/>
                <w:szCs w:val="20"/>
                <w:lang w:eastAsia="id-ID"/>
              </w:rPr>
            </w:pPr>
            <w:r w:rsidRPr="006D3FCE">
              <w:rPr>
                <w:rFonts w:cstheme="minorHAnsi"/>
                <w:bCs/>
                <w:color w:val="000000" w:themeColor="text1"/>
                <w:sz w:val="20"/>
                <w:szCs w:val="20"/>
                <w:lang w:eastAsia="id-ID"/>
              </w:rPr>
              <w:t>Mahasiswa mampu menyelesaikan studi kasus kalibrasi Preasure dan Flow</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4CEFA05E" w:rsidR="003472FA" w:rsidRPr="006D3FCE" w:rsidRDefault="003E02C6" w:rsidP="005776EA">
            <w:pPr>
              <w:spacing w:after="0" w:line="240" w:lineRule="auto"/>
              <w:ind w:left="5"/>
              <w:rPr>
                <w:rFonts w:cstheme="minorHAnsi"/>
                <w:bCs/>
                <w:color w:val="000000" w:themeColor="text1"/>
                <w:sz w:val="20"/>
                <w:szCs w:val="20"/>
                <w:lang w:eastAsia="id-ID"/>
              </w:rPr>
            </w:pPr>
            <w:r w:rsidRPr="006D3FCE">
              <w:rPr>
                <w:rFonts w:cstheme="minorHAnsi"/>
                <w:bCs/>
                <w:color w:val="000000" w:themeColor="text1"/>
                <w:sz w:val="20"/>
                <w:szCs w:val="20"/>
                <w:lang w:eastAsia="id-ID"/>
              </w:rPr>
              <w:t>Terampil dan ketepatan menyelesaikan studi kasus kalibrasi Preasure dan Flow</w:t>
            </w:r>
          </w:p>
        </w:tc>
        <w:tc>
          <w:tcPr>
            <w:tcW w:w="2551" w:type="dxa"/>
            <w:gridSpan w:val="2"/>
            <w:vMerge w:val="restart"/>
            <w:tcBorders>
              <w:left w:val="single" w:sz="4" w:space="0" w:color="auto"/>
              <w:right w:val="single" w:sz="4" w:space="0" w:color="auto"/>
            </w:tcBorders>
            <w:vAlign w:val="center"/>
          </w:tcPr>
          <w:p w14:paraId="7C530E57" w14:textId="50AAF753" w:rsidR="003E02C6" w:rsidRPr="006D3FCE" w:rsidRDefault="003E02C6" w:rsidP="00BF2F7E">
            <w:pPr>
              <w:pStyle w:val="ListParagraph"/>
              <w:numPr>
                <w:ilvl w:val="0"/>
                <w:numId w:val="2"/>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Kuliah</w:t>
            </w:r>
          </w:p>
          <w:p w14:paraId="195A2129" w14:textId="7E9669FB" w:rsidR="003E02C6" w:rsidRPr="006D3FCE" w:rsidRDefault="003E02C6" w:rsidP="00BF2F7E">
            <w:pPr>
              <w:pStyle w:val="ListParagraph"/>
              <w:numPr>
                <w:ilvl w:val="0"/>
                <w:numId w:val="2"/>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Diskusi dikelas</w:t>
            </w:r>
          </w:p>
          <w:p w14:paraId="0AA0AA95" w14:textId="77777777" w:rsidR="003E02C6" w:rsidRPr="006D3FCE" w:rsidRDefault="003E02C6" w:rsidP="00BF2F7E">
            <w:pPr>
              <w:pStyle w:val="ListParagraph"/>
              <w:numPr>
                <w:ilvl w:val="0"/>
                <w:numId w:val="2"/>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Tugas 6 : mengerjakan teknik kalibrasi pada studi kasus yang sudah ditentukan</w:t>
            </w:r>
          </w:p>
          <w:p w14:paraId="113DD2A6" w14:textId="50BCB9F2" w:rsidR="003472FA" w:rsidRPr="006D3FCE" w:rsidRDefault="003E02C6" w:rsidP="00BF2F7E">
            <w:pPr>
              <w:pStyle w:val="ListParagraph"/>
              <w:numPr>
                <w:ilvl w:val="0"/>
                <w:numId w:val="2"/>
              </w:numPr>
              <w:spacing w:after="0" w:line="240" w:lineRule="auto"/>
              <w:ind w:left="211" w:hanging="180"/>
              <w:rPr>
                <w:rFonts w:cstheme="minorHAnsi"/>
                <w:bCs/>
                <w:color w:val="000000" w:themeColor="text1"/>
                <w:sz w:val="20"/>
                <w:szCs w:val="20"/>
                <w:lang w:eastAsia="id-ID"/>
              </w:rPr>
            </w:pPr>
            <w:r w:rsidRPr="006D3FCE">
              <w:rPr>
                <w:rFonts w:cstheme="minorHAnsi"/>
                <w:bCs/>
                <w:color w:val="000000" w:themeColor="text1"/>
                <w:sz w:val="20"/>
                <w:szCs w:val="20"/>
                <w:lang w:eastAsia="id-ID"/>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3472FA" w:rsidRPr="006D3FCE" w:rsidRDefault="003472FA" w:rsidP="00055FB0">
            <w:pPr>
              <w:tabs>
                <w:tab w:val="left" w:pos="142"/>
              </w:tabs>
              <w:spacing w:after="0" w:line="240" w:lineRule="auto"/>
              <w:ind w:left="-40"/>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3472FA" w:rsidRPr="006D3FCE" w:rsidRDefault="003472FA" w:rsidP="00055FB0">
            <w:pPr>
              <w:tabs>
                <w:tab w:val="left" w:pos="142"/>
              </w:tabs>
              <w:spacing w:after="0" w:line="240" w:lineRule="auto"/>
              <w:ind w:left="-40"/>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08D9BC11" w14:textId="77777777" w:rsidR="002C1A9F" w:rsidRPr="002C1A9F" w:rsidRDefault="002C1A9F" w:rsidP="00407A02">
            <w:pPr>
              <w:pStyle w:val="ListParagraph"/>
              <w:numPr>
                <w:ilvl w:val="0"/>
                <w:numId w:val="22"/>
              </w:numPr>
              <w:autoSpaceDE w:val="0"/>
              <w:autoSpaceDN w:val="0"/>
              <w:spacing w:line="240" w:lineRule="auto"/>
              <w:ind w:left="185" w:hanging="180"/>
              <w:rPr>
                <w:rFonts w:cstheme="minorHAnsi"/>
                <w:sz w:val="20"/>
                <w:szCs w:val="24"/>
                <w:lang w:val="en-GB"/>
              </w:rPr>
            </w:pPr>
            <w:r w:rsidRPr="002C1A9F">
              <w:rPr>
                <w:rFonts w:cstheme="minorHAnsi"/>
                <w:iCs/>
                <w:sz w:val="20"/>
                <w:szCs w:val="24"/>
                <w:lang w:eastAsia="id-ID"/>
              </w:rPr>
              <w:t xml:space="preserve">Pengukuran </w:t>
            </w:r>
            <w:r w:rsidRPr="002C1A9F">
              <w:rPr>
                <w:rFonts w:cstheme="minorHAnsi"/>
                <w:sz w:val="20"/>
                <w:szCs w:val="24"/>
              </w:rPr>
              <w:t>kalibrasi Preasure dan Flow</w:t>
            </w:r>
          </w:p>
          <w:p w14:paraId="6E34EFD3" w14:textId="77777777" w:rsidR="002C1A9F" w:rsidRPr="002C1A9F" w:rsidRDefault="002C1A9F" w:rsidP="00407A02">
            <w:pPr>
              <w:pStyle w:val="ListParagraph"/>
              <w:numPr>
                <w:ilvl w:val="0"/>
                <w:numId w:val="22"/>
              </w:numPr>
              <w:autoSpaceDE w:val="0"/>
              <w:autoSpaceDN w:val="0"/>
              <w:spacing w:line="240" w:lineRule="auto"/>
              <w:ind w:left="185" w:hanging="180"/>
              <w:rPr>
                <w:rFonts w:cstheme="minorHAnsi"/>
                <w:sz w:val="20"/>
                <w:szCs w:val="24"/>
                <w:lang w:val="en-GB"/>
              </w:rPr>
            </w:pPr>
            <w:r w:rsidRPr="002C1A9F">
              <w:rPr>
                <w:rFonts w:cstheme="minorHAnsi"/>
                <w:iCs/>
                <w:sz w:val="20"/>
                <w:szCs w:val="24"/>
                <w:lang w:val="en-GB" w:eastAsia="id-ID"/>
              </w:rPr>
              <w:t>Skala, Standar dan ketelusuran</w:t>
            </w:r>
          </w:p>
          <w:p w14:paraId="4DD2E046" w14:textId="7FE159A6" w:rsidR="003472FA" w:rsidRPr="002C1A9F" w:rsidRDefault="002C1A9F" w:rsidP="00407A02">
            <w:pPr>
              <w:pStyle w:val="ListParagraph"/>
              <w:numPr>
                <w:ilvl w:val="0"/>
                <w:numId w:val="22"/>
              </w:numPr>
              <w:autoSpaceDE w:val="0"/>
              <w:autoSpaceDN w:val="0"/>
              <w:spacing w:line="240" w:lineRule="auto"/>
              <w:ind w:left="185" w:hanging="180"/>
              <w:rPr>
                <w:rFonts w:cstheme="minorHAnsi"/>
                <w:sz w:val="20"/>
                <w:szCs w:val="24"/>
                <w:lang w:val="en-GB"/>
              </w:rPr>
            </w:pPr>
            <w:r w:rsidRPr="002C1A9F">
              <w:rPr>
                <w:rFonts w:cstheme="minorHAnsi"/>
                <w:sz w:val="20"/>
                <w:szCs w:val="24"/>
                <w:lang w:val="en-GB"/>
              </w:rPr>
              <w:t>Sistem satuan</w:t>
            </w:r>
          </w:p>
        </w:tc>
        <w:tc>
          <w:tcPr>
            <w:tcW w:w="1800" w:type="dxa"/>
            <w:gridSpan w:val="2"/>
            <w:vMerge w:val="restart"/>
            <w:tcBorders>
              <w:top w:val="single" w:sz="4" w:space="0" w:color="auto"/>
              <w:left w:val="single" w:sz="4" w:space="0" w:color="auto"/>
              <w:right w:val="single" w:sz="4" w:space="0" w:color="auto"/>
            </w:tcBorders>
            <w:vAlign w:val="center"/>
          </w:tcPr>
          <w:p w14:paraId="2DF2C9DA" w14:textId="3309A11C" w:rsidR="003472FA" w:rsidRPr="006D3FCE" w:rsidRDefault="00407F0D"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10%</w:t>
            </w:r>
          </w:p>
        </w:tc>
      </w:tr>
      <w:tr w:rsidR="006D3FCE" w:rsidRPr="006D3FCE" w14:paraId="4CE6E0CE" w14:textId="77777777" w:rsidTr="006800C0">
        <w:tc>
          <w:tcPr>
            <w:tcW w:w="737" w:type="dxa"/>
            <w:vMerge/>
            <w:tcBorders>
              <w:left w:val="single" w:sz="4" w:space="0" w:color="auto"/>
              <w:bottom w:val="single" w:sz="4" w:space="0" w:color="auto"/>
              <w:right w:val="single" w:sz="4" w:space="0" w:color="auto"/>
            </w:tcBorders>
            <w:vAlign w:val="center"/>
            <w:hideMark/>
          </w:tcPr>
          <w:p w14:paraId="0465F7F0" w14:textId="77777777" w:rsidR="003472FA" w:rsidRPr="006D3FCE" w:rsidRDefault="003472FA" w:rsidP="006800C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3472FA" w:rsidRPr="006D3FCE"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3472FA" w:rsidRPr="006D3FCE"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3472FA" w:rsidRPr="006D3FCE" w:rsidRDefault="003472FA" w:rsidP="00055FB0">
            <w:pPr>
              <w:spacing w:after="0" w:line="240" w:lineRule="auto"/>
              <w:ind w:left="142" w:hanging="142"/>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21950F5C" w14:textId="77777777" w:rsidR="004D3C6E" w:rsidRPr="006D3FCE" w:rsidRDefault="004D3C6E" w:rsidP="004D3C6E">
            <w:pPr>
              <w:tabs>
                <w:tab w:val="left" w:pos="142"/>
              </w:tabs>
              <w:spacing w:after="0" w:line="240" w:lineRule="auto"/>
              <w:jc w:val="center"/>
              <w:rPr>
                <w:rFonts w:cstheme="minorHAnsi"/>
                <w:color w:val="000000" w:themeColor="text1"/>
                <w:sz w:val="20"/>
                <w:szCs w:val="20"/>
                <w:lang w:val="en-US"/>
              </w:rPr>
            </w:pPr>
            <w:r w:rsidRPr="006D3FCE">
              <w:rPr>
                <w:rFonts w:cstheme="minorHAnsi"/>
                <w:color w:val="000000" w:themeColor="text1"/>
                <w:sz w:val="20"/>
                <w:szCs w:val="20"/>
                <w:lang w:val="en-US"/>
              </w:rPr>
              <w:t>[TM:2x2x50”]</w:t>
            </w:r>
          </w:p>
          <w:p w14:paraId="6E7B0F84" w14:textId="77777777" w:rsidR="004D3C6E" w:rsidRPr="006D3FCE" w:rsidRDefault="004D3C6E" w:rsidP="004D3C6E">
            <w:pPr>
              <w:tabs>
                <w:tab w:val="left" w:pos="142"/>
              </w:tabs>
              <w:spacing w:after="0" w:line="240" w:lineRule="auto"/>
              <w:jc w:val="center"/>
              <w:rPr>
                <w:rFonts w:cstheme="minorHAnsi"/>
                <w:color w:val="000000" w:themeColor="text1"/>
                <w:sz w:val="20"/>
                <w:szCs w:val="20"/>
                <w:lang w:val="en-US"/>
              </w:rPr>
            </w:pPr>
            <w:r w:rsidRPr="006D3FCE">
              <w:rPr>
                <w:rFonts w:cstheme="minorHAnsi"/>
                <w:color w:val="000000" w:themeColor="text1"/>
                <w:sz w:val="20"/>
                <w:szCs w:val="20"/>
                <w:lang w:val="en-US"/>
              </w:rPr>
              <w:t>[BT:2x2x60”]</w:t>
            </w:r>
          </w:p>
          <w:p w14:paraId="020F25A8" w14:textId="77777777" w:rsidR="004D3C6E" w:rsidRPr="006D3FCE" w:rsidRDefault="004D3C6E" w:rsidP="004D3C6E">
            <w:pPr>
              <w:tabs>
                <w:tab w:val="left" w:pos="142"/>
              </w:tabs>
              <w:spacing w:after="0" w:line="240" w:lineRule="auto"/>
              <w:jc w:val="center"/>
              <w:rPr>
                <w:rFonts w:cstheme="minorHAnsi"/>
                <w:color w:val="000000" w:themeColor="text1"/>
                <w:sz w:val="20"/>
                <w:szCs w:val="20"/>
                <w:lang w:val="en-US"/>
              </w:rPr>
            </w:pPr>
            <w:r w:rsidRPr="006D3FCE">
              <w:rPr>
                <w:rFonts w:cstheme="minorHAnsi"/>
                <w:color w:val="000000" w:themeColor="text1"/>
                <w:sz w:val="20"/>
                <w:szCs w:val="20"/>
                <w:lang w:val="en-US"/>
              </w:rPr>
              <w:t>[BM:2x2x60”]</w:t>
            </w:r>
          </w:p>
          <w:p w14:paraId="1439662F" w14:textId="1A244452" w:rsidR="003472FA" w:rsidRPr="006D3FCE" w:rsidRDefault="004D3C6E" w:rsidP="004D3C6E">
            <w:pPr>
              <w:tabs>
                <w:tab w:val="left" w:pos="142"/>
              </w:tabs>
              <w:spacing w:after="0" w:line="240" w:lineRule="auto"/>
              <w:jc w:val="center"/>
              <w:rPr>
                <w:rFonts w:cstheme="minorHAnsi"/>
                <w:color w:val="000000" w:themeColor="text1"/>
                <w:sz w:val="20"/>
                <w:szCs w:val="20"/>
                <w:lang w:val="en-US"/>
              </w:rPr>
            </w:pPr>
            <w:r w:rsidRPr="006D3FCE">
              <w:rPr>
                <w:rFonts w:cstheme="minorHAnsi"/>
                <w:color w:val="000000" w:themeColor="text1"/>
                <w:sz w:val="20"/>
                <w:szCs w:val="20"/>
                <w:lang w:val="en-US"/>
              </w:rPr>
              <w:t>[P:2x1x170”]</w:t>
            </w:r>
          </w:p>
        </w:tc>
        <w:tc>
          <w:tcPr>
            <w:tcW w:w="2003" w:type="dxa"/>
            <w:gridSpan w:val="2"/>
            <w:vMerge/>
            <w:tcBorders>
              <w:left w:val="single" w:sz="4" w:space="0" w:color="auto"/>
              <w:bottom w:val="single" w:sz="4" w:space="0" w:color="auto"/>
              <w:right w:val="single" w:sz="4" w:space="0" w:color="auto"/>
            </w:tcBorders>
          </w:tcPr>
          <w:p w14:paraId="7911D77D" w14:textId="77777777" w:rsidR="003472FA" w:rsidRPr="006D3FCE" w:rsidRDefault="003472FA" w:rsidP="00BF2F7E">
            <w:pPr>
              <w:pStyle w:val="ListParagraph"/>
              <w:numPr>
                <w:ilvl w:val="0"/>
                <w:numId w:val="4"/>
              </w:numPr>
              <w:autoSpaceDE w:val="0"/>
              <w:autoSpaceDN w:val="0"/>
              <w:spacing w:after="0" w:line="240" w:lineRule="auto"/>
              <w:rPr>
                <w:rFonts w:cstheme="minorHAnsi"/>
                <w:b/>
                <w:bCs/>
                <w:color w:val="000000" w:themeColor="text1"/>
                <w:sz w:val="20"/>
                <w:szCs w:val="20"/>
                <w:lang w:eastAsia="id-ID"/>
              </w:rPr>
            </w:pPr>
          </w:p>
        </w:tc>
        <w:tc>
          <w:tcPr>
            <w:tcW w:w="1800" w:type="dxa"/>
            <w:gridSpan w:val="2"/>
            <w:vMerge/>
            <w:tcBorders>
              <w:left w:val="single" w:sz="4" w:space="0" w:color="auto"/>
              <w:bottom w:val="single" w:sz="4" w:space="0" w:color="auto"/>
              <w:right w:val="single" w:sz="4" w:space="0" w:color="auto"/>
            </w:tcBorders>
            <w:vAlign w:val="center"/>
          </w:tcPr>
          <w:p w14:paraId="3C84C784" w14:textId="77777777" w:rsidR="003472FA" w:rsidRPr="006D3FCE" w:rsidRDefault="003472FA" w:rsidP="001C3D45">
            <w:pPr>
              <w:spacing w:after="0" w:line="240" w:lineRule="auto"/>
              <w:jc w:val="center"/>
              <w:rPr>
                <w:rFonts w:cstheme="minorHAnsi"/>
                <w:bCs/>
                <w:color w:val="000000" w:themeColor="text1"/>
                <w:sz w:val="20"/>
                <w:szCs w:val="20"/>
                <w:lang w:eastAsia="id-ID"/>
              </w:rPr>
            </w:pPr>
          </w:p>
        </w:tc>
      </w:tr>
      <w:tr w:rsidR="006D3FCE" w:rsidRPr="006D3FCE" w14:paraId="2B43FF5C" w14:textId="77777777" w:rsidTr="006800C0">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B0E1C" w14:textId="77777777" w:rsidR="003472FA" w:rsidRPr="006D3FCE" w:rsidRDefault="003472FA" w:rsidP="006800C0">
            <w:pPr>
              <w:spacing w:after="0" w:line="240" w:lineRule="auto"/>
              <w:ind w:right="-108"/>
              <w:jc w:val="center"/>
              <w:rPr>
                <w:rFonts w:cstheme="minorHAnsi"/>
                <w:b/>
                <w:bCs/>
                <w:color w:val="000000" w:themeColor="text1"/>
                <w:sz w:val="20"/>
                <w:szCs w:val="20"/>
                <w:lang w:eastAsia="id-ID"/>
              </w:rPr>
            </w:pPr>
            <w:r w:rsidRPr="006D3FCE">
              <w:rPr>
                <w:rFonts w:cstheme="minorHAnsi"/>
                <w:b/>
                <w:bCs/>
                <w:color w:val="000000" w:themeColor="text1"/>
                <w:sz w:val="20"/>
                <w:szCs w:val="20"/>
                <w:lang w:eastAsia="id-ID"/>
              </w:rPr>
              <w:t>16</w:t>
            </w:r>
          </w:p>
        </w:tc>
        <w:tc>
          <w:tcPr>
            <w:tcW w:w="11341"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6D3FCE" w:rsidRDefault="003472FA" w:rsidP="00EF124B">
            <w:pPr>
              <w:spacing w:after="0" w:line="240" w:lineRule="auto"/>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eastAsia="id-ID"/>
              </w:rPr>
              <w:t xml:space="preserve">Evaluasi Akhir Semester </w:t>
            </w:r>
            <w:r w:rsidR="00EF124B" w:rsidRPr="006D3FCE">
              <w:rPr>
                <w:rFonts w:cstheme="minorHAnsi"/>
                <w:b/>
                <w:bCs/>
                <w:color w:val="000000" w:themeColor="text1"/>
                <w:sz w:val="20"/>
                <w:szCs w:val="20"/>
                <w:lang w:val="en-US" w:eastAsia="id-ID"/>
              </w:rPr>
              <w:t>merupakan kegiatan evaluasi terhadap ketercapaian sub CP MK, dan CP MK</w:t>
            </w:r>
          </w:p>
          <w:p w14:paraId="347AB264" w14:textId="31682C04" w:rsidR="003472FA" w:rsidRPr="006D3FCE" w:rsidRDefault="00EF124B" w:rsidP="00EF124B">
            <w:pPr>
              <w:spacing w:after="0" w:line="240" w:lineRule="auto"/>
              <w:jc w:val="center"/>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 xml:space="preserve">Dan </w:t>
            </w:r>
            <w:r w:rsidR="003472FA" w:rsidRPr="006D3FCE">
              <w:rPr>
                <w:rFonts w:cstheme="minorHAnsi"/>
                <w:b/>
                <w:bCs/>
                <w:color w:val="000000" w:themeColor="text1"/>
                <w:sz w:val="20"/>
                <w:szCs w:val="20"/>
                <w:lang w:val="en-US" w:eastAsia="id-ID"/>
              </w:rPr>
              <w:t>Evaluasi ketercapaian CPL yang dibebankan pada MK</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1A6FE8" w14:textId="665DAED9" w:rsidR="003472FA" w:rsidRPr="006D3FCE" w:rsidRDefault="00407F0D" w:rsidP="001C3D45">
            <w:pPr>
              <w:spacing w:after="0" w:line="240" w:lineRule="auto"/>
              <w:jc w:val="center"/>
              <w:rPr>
                <w:rFonts w:cstheme="minorHAnsi"/>
                <w:bCs/>
                <w:color w:val="000000" w:themeColor="text1"/>
                <w:sz w:val="20"/>
                <w:szCs w:val="20"/>
                <w:lang w:val="en-US" w:eastAsia="id-ID"/>
              </w:rPr>
            </w:pPr>
            <w:r w:rsidRPr="006D3FCE">
              <w:rPr>
                <w:rFonts w:cstheme="minorHAnsi"/>
                <w:bCs/>
                <w:color w:val="000000" w:themeColor="text1"/>
                <w:sz w:val="20"/>
                <w:szCs w:val="20"/>
                <w:lang w:val="en-US" w:eastAsia="id-ID"/>
              </w:rPr>
              <w:t>20%</w:t>
            </w:r>
          </w:p>
        </w:tc>
      </w:tr>
      <w:tr w:rsidR="006D3FCE" w:rsidRPr="006D3FCE" w14:paraId="6611AFBB" w14:textId="77777777" w:rsidTr="001C3D45">
        <w:tc>
          <w:tcPr>
            <w:tcW w:w="12078"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6D3FCE" w:rsidRDefault="003472FA" w:rsidP="00055FB0">
            <w:pPr>
              <w:spacing w:after="0" w:line="240" w:lineRule="auto"/>
              <w:rPr>
                <w:rFonts w:cstheme="minorHAnsi"/>
                <w:b/>
                <w:bCs/>
                <w:color w:val="000000" w:themeColor="text1"/>
                <w:sz w:val="20"/>
                <w:szCs w:val="20"/>
                <w:lang w:val="en-US" w:eastAsia="id-ID"/>
              </w:rPr>
            </w:pPr>
            <w:r w:rsidRPr="006D3FCE">
              <w:rPr>
                <w:rFonts w:cstheme="minorHAnsi"/>
                <w:b/>
                <w:bCs/>
                <w:color w:val="000000" w:themeColor="text1"/>
                <w:sz w:val="20"/>
                <w:szCs w:val="20"/>
                <w:lang w:val="en-US" w:eastAsia="id-ID"/>
              </w:rPr>
              <w:t>Total</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0945870" w14:textId="1E803FA2" w:rsidR="003472FA" w:rsidRPr="006D3FCE" w:rsidRDefault="008D61AF" w:rsidP="001C3D45">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100%</w:t>
            </w:r>
            <w:bookmarkStart w:id="0" w:name="_GoBack"/>
            <w:bookmarkEnd w:id="0"/>
          </w:p>
        </w:tc>
      </w:tr>
    </w:tbl>
    <w:p w14:paraId="4F8F7A1D" w14:textId="77777777" w:rsidR="003472FA" w:rsidRPr="006D3FCE" w:rsidRDefault="003472FA" w:rsidP="003472FA">
      <w:pPr>
        <w:tabs>
          <w:tab w:val="left" w:pos="900"/>
          <w:tab w:val="left" w:pos="5040"/>
          <w:tab w:val="left" w:pos="5400"/>
        </w:tabs>
        <w:rPr>
          <w:rFonts w:cstheme="minorHAnsi"/>
          <w:color w:val="000000" w:themeColor="text1"/>
        </w:rPr>
      </w:pPr>
      <w:r w:rsidRPr="006D3FCE">
        <w:rPr>
          <w:rFonts w:cstheme="minorHAnsi"/>
          <w:b/>
          <w:color w:val="000000" w:themeColor="text1"/>
          <w:u w:val="single"/>
        </w:rPr>
        <w:t>Catatan</w:t>
      </w:r>
      <w:r w:rsidRPr="006D3FCE">
        <w:rPr>
          <w:rFonts w:cstheme="minorHAnsi"/>
          <w:b/>
          <w:color w:val="000000" w:themeColor="text1"/>
        </w:rPr>
        <w:t xml:space="preserve"> :</w:t>
      </w:r>
      <w:r w:rsidRPr="006D3FCE">
        <w:rPr>
          <w:rFonts w:cstheme="minorHAnsi"/>
          <w:color w:val="000000" w:themeColor="text1"/>
        </w:rPr>
        <w:t xml:space="preserve">   </w:t>
      </w:r>
    </w:p>
    <w:p w14:paraId="4E4C9AED" w14:textId="77777777" w:rsidR="003472FA" w:rsidRPr="006D3FCE" w:rsidRDefault="003472FA" w:rsidP="00BF2F7E">
      <w:pPr>
        <w:numPr>
          <w:ilvl w:val="0"/>
          <w:numId w:val="6"/>
        </w:numPr>
        <w:autoSpaceDE w:val="0"/>
        <w:autoSpaceDN w:val="0"/>
        <w:spacing w:after="0" w:line="240" w:lineRule="auto"/>
        <w:rPr>
          <w:rFonts w:ascii="Calibri" w:hAnsi="Calibri"/>
          <w:bCs/>
          <w:iCs/>
          <w:color w:val="000000" w:themeColor="text1"/>
          <w:kern w:val="28"/>
        </w:rPr>
      </w:pPr>
      <w:r w:rsidRPr="006D3FCE">
        <w:rPr>
          <w:rFonts w:ascii="Calibri" w:hAnsi="Calibri"/>
          <w:b/>
          <w:iCs/>
          <w:color w:val="000000" w:themeColor="text1"/>
          <w:kern w:val="28"/>
        </w:rPr>
        <w:t>Capaian Pembelajaran Lulusan PRODI (CPL-PRODI)</w:t>
      </w:r>
      <w:r w:rsidRPr="006D3FCE">
        <w:rPr>
          <w:rFonts w:ascii="Calibri" w:hAnsi="Calibri"/>
          <w:bCs/>
          <w:iCs/>
          <w:color w:val="000000" w:themeColor="text1"/>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CPL yang dibebankan pada mata kuliah</w:t>
      </w:r>
      <w:r w:rsidRPr="006D3FCE">
        <w:rPr>
          <w:rFonts w:ascii="Calibri" w:hAnsi="Calibri"/>
          <w:bCs/>
          <w:iCs/>
          <w:color w:val="000000" w:themeColor="text1"/>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lastRenderedPageBreak/>
        <w:t>CP Mata kuliah (CPMK)</w:t>
      </w:r>
      <w:r w:rsidRPr="006D3FCE">
        <w:rPr>
          <w:rFonts w:ascii="Calibri" w:hAnsi="Calibri"/>
          <w:bCs/>
          <w:iCs/>
          <w:color w:val="000000" w:themeColor="text1"/>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Sub-CP Mata kuliah (Sub-CPMK)</w:t>
      </w:r>
      <w:r w:rsidRPr="006D3FCE">
        <w:rPr>
          <w:rFonts w:ascii="Calibri" w:hAnsi="Calibri"/>
          <w:bCs/>
          <w:iCs/>
          <w:color w:val="000000" w:themeColor="text1"/>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Indikator penilaian</w:t>
      </w:r>
      <w:r w:rsidRPr="006D3FCE">
        <w:rPr>
          <w:rFonts w:ascii="Calibri" w:hAnsi="Calibri"/>
          <w:bCs/>
          <w:iCs/>
          <w:color w:val="000000" w:themeColor="text1"/>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Kr</w:t>
      </w:r>
      <w:r w:rsidRPr="006D3FCE">
        <w:rPr>
          <w:rFonts w:ascii="Calibri" w:hAnsi="Calibri"/>
          <w:b/>
          <w:iCs/>
          <w:color w:val="000000" w:themeColor="text1"/>
          <w:kern w:val="28"/>
          <w:lang w:val="en-US"/>
        </w:rPr>
        <w:t>i</w:t>
      </w:r>
      <w:r w:rsidRPr="006D3FCE">
        <w:rPr>
          <w:rFonts w:ascii="Calibri" w:hAnsi="Calibri"/>
          <w:b/>
          <w:iCs/>
          <w:color w:val="000000" w:themeColor="text1"/>
          <w:kern w:val="28"/>
        </w:rPr>
        <w:t>teria Penilaian</w:t>
      </w:r>
      <w:r w:rsidRPr="006D3FCE">
        <w:rPr>
          <w:rFonts w:ascii="Calibri" w:hAnsi="Calibri"/>
          <w:bCs/>
          <w:iCs/>
          <w:color w:val="000000" w:themeColor="text1"/>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 xml:space="preserve">Bentuk penilaian: </w:t>
      </w:r>
      <w:r w:rsidRPr="006D3FCE">
        <w:rPr>
          <w:rFonts w:ascii="Calibri" w:hAnsi="Calibri"/>
          <w:bCs/>
          <w:iCs/>
          <w:color w:val="000000" w:themeColor="text1"/>
          <w:kern w:val="28"/>
        </w:rPr>
        <w:t>tes dan non-tes.</w:t>
      </w:r>
    </w:p>
    <w:p w14:paraId="41C0A9E0"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Bentuk pembelajaran:</w:t>
      </w:r>
      <w:r w:rsidRPr="006D3FCE">
        <w:rPr>
          <w:rFonts w:ascii="Calibri" w:hAnsi="Calibri"/>
          <w:bCs/>
          <w:iCs/>
          <w:color w:val="000000" w:themeColor="text1"/>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Metode Pembelajaran:</w:t>
      </w:r>
      <w:r w:rsidRPr="006D3FCE">
        <w:rPr>
          <w:rFonts w:ascii="Calibri" w:hAnsi="Calibri"/>
          <w:bCs/>
          <w:iCs/>
          <w:color w:val="000000" w:themeColor="text1"/>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 xml:space="preserve">Materi Pembelajaran </w:t>
      </w:r>
      <w:r w:rsidRPr="006D3FCE">
        <w:rPr>
          <w:rFonts w:ascii="Calibri" w:hAnsi="Calibri"/>
          <w:bCs/>
          <w:iCs/>
          <w:color w:val="000000" w:themeColor="text1"/>
          <w:kern w:val="28"/>
        </w:rPr>
        <w:t>adalah rincian atau uraian dari bahan kajian yg dapat disajikan dalam bentuk beberapa pokok dan sub-pokok bahasan.</w:t>
      </w:r>
    </w:p>
    <w:p w14:paraId="03E38320"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Bobot penilaian</w:t>
      </w:r>
      <w:r w:rsidRPr="006D3FCE">
        <w:rPr>
          <w:rFonts w:ascii="Calibri" w:hAnsi="Calibri"/>
          <w:bCs/>
          <w:iCs/>
          <w:color w:val="000000" w:themeColor="text1"/>
          <w:kern w:val="28"/>
        </w:rPr>
        <w:t xml:space="preserve"> adalah prosentasi penilaian terhadap setiap pencapaian sub-CPMK yang besarnya proposional dengan tingkat kesulitan pencapaian sub-CPMK tsb., dan totalnya 100%.</w:t>
      </w:r>
    </w:p>
    <w:p w14:paraId="4A2A0697" w14:textId="77777777" w:rsidR="003472FA" w:rsidRPr="006D3FCE" w:rsidRDefault="003472FA" w:rsidP="00BF2F7E">
      <w:pPr>
        <w:numPr>
          <w:ilvl w:val="0"/>
          <w:numId w:val="6"/>
        </w:numPr>
        <w:autoSpaceDE w:val="0"/>
        <w:autoSpaceDN w:val="0"/>
        <w:spacing w:after="0" w:line="240" w:lineRule="auto"/>
        <w:ind w:left="709" w:hanging="425"/>
        <w:rPr>
          <w:rFonts w:ascii="Calibri" w:hAnsi="Calibri"/>
          <w:bCs/>
          <w:iCs/>
          <w:color w:val="000000" w:themeColor="text1"/>
          <w:kern w:val="28"/>
        </w:rPr>
      </w:pPr>
      <w:r w:rsidRPr="006D3FCE">
        <w:rPr>
          <w:rFonts w:ascii="Calibri" w:hAnsi="Calibri"/>
          <w:b/>
          <w:iCs/>
          <w:color w:val="000000" w:themeColor="text1"/>
          <w:kern w:val="28"/>
        </w:rPr>
        <w:t>TM</w:t>
      </w:r>
      <w:r w:rsidRPr="006D3FCE">
        <w:rPr>
          <w:rFonts w:ascii="Calibri" w:hAnsi="Calibri"/>
          <w:bCs/>
          <w:iCs/>
          <w:color w:val="000000" w:themeColor="text1"/>
          <w:kern w:val="28"/>
        </w:rPr>
        <w:t xml:space="preserve">=Tatap Muka, </w:t>
      </w:r>
      <w:r w:rsidRPr="006D3FCE">
        <w:rPr>
          <w:rFonts w:ascii="Calibri" w:hAnsi="Calibri"/>
          <w:b/>
          <w:iCs/>
          <w:color w:val="000000" w:themeColor="text1"/>
          <w:kern w:val="28"/>
        </w:rPr>
        <w:t>PT</w:t>
      </w:r>
      <w:r w:rsidRPr="006D3FCE">
        <w:rPr>
          <w:rFonts w:ascii="Calibri" w:hAnsi="Calibri"/>
          <w:bCs/>
          <w:iCs/>
          <w:color w:val="000000" w:themeColor="text1"/>
          <w:kern w:val="28"/>
        </w:rPr>
        <w:t xml:space="preserve">=Penugasan terstruktur, </w:t>
      </w:r>
      <w:r w:rsidRPr="006D3FCE">
        <w:rPr>
          <w:rFonts w:ascii="Calibri" w:hAnsi="Calibri"/>
          <w:b/>
          <w:iCs/>
          <w:color w:val="000000" w:themeColor="text1"/>
          <w:kern w:val="28"/>
        </w:rPr>
        <w:t>BM</w:t>
      </w:r>
      <w:r w:rsidRPr="006D3FCE">
        <w:rPr>
          <w:rFonts w:ascii="Calibri" w:hAnsi="Calibri"/>
          <w:bCs/>
          <w:iCs/>
          <w:color w:val="000000" w:themeColor="text1"/>
          <w:kern w:val="28"/>
        </w:rPr>
        <w:t>=Belajar mandiri.</w:t>
      </w:r>
    </w:p>
    <w:p w14:paraId="494BAFE3" w14:textId="77777777" w:rsidR="003472FA" w:rsidRPr="006D3FCE" w:rsidRDefault="003472FA" w:rsidP="003472FA">
      <w:pPr>
        <w:rPr>
          <w:color w:val="000000" w:themeColor="text1"/>
        </w:rPr>
      </w:pPr>
    </w:p>
    <w:p w14:paraId="77A779EB" w14:textId="77777777" w:rsidR="003472FA" w:rsidRPr="006D3FCE" w:rsidRDefault="003472FA" w:rsidP="003472FA">
      <w:pPr>
        <w:rPr>
          <w:rFonts w:cstheme="minorHAnsi"/>
          <w:color w:val="000000" w:themeColor="text1"/>
        </w:rPr>
      </w:pPr>
    </w:p>
    <w:p w14:paraId="6EFD2022" w14:textId="77777777" w:rsidR="003472FA" w:rsidRPr="006D3FCE" w:rsidRDefault="003472FA" w:rsidP="003472FA">
      <w:pPr>
        <w:rPr>
          <w:rFonts w:cstheme="minorHAnsi"/>
          <w:color w:val="000000" w:themeColor="text1"/>
        </w:rPr>
        <w:sectPr w:rsidR="003472FA" w:rsidRPr="006D3FCE" w:rsidSect="00055FB0">
          <w:pgSz w:w="15840" w:h="12240" w:orient="landscape"/>
          <w:pgMar w:top="1440" w:right="1440" w:bottom="1440" w:left="1440" w:header="720" w:footer="720" w:gutter="0"/>
          <w:cols w:space="720"/>
          <w:titlePg/>
          <w:docGrid w:linePitch="360"/>
        </w:sectPr>
      </w:pPr>
    </w:p>
    <w:p w14:paraId="7FC6AA9D" w14:textId="77777777" w:rsidR="003472FA" w:rsidRPr="006D3FCE" w:rsidRDefault="003472FA" w:rsidP="003472FA">
      <w:pPr>
        <w:rPr>
          <w:rFonts w:cstheme="minorHAnsi"/>
          <w:color w:val="000000" w:themeColor="text1"/>
        </w:rPr>
      </w:pPr>
    </w:p>
    <w:p w14:paraId="23161714" w14:textId="77777777" w:rsidR="003472FA" w:rsidRPr="006D3FCE" w:rsidRDefault="003472FA">
      <w:pPr>
        <w:rPr>
          <w:color w:val="000000" w:themeColor="text1"/>
        </w:rPr>
      </w:pPr>
    </w:p>
    <w:sectPr w:rsidR="003472FA" w:rsidRPr="006D3FCE"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4E0"/>
    <w:multiLevelType w:val="hybridMultilevel"/>
    <w:tmpl w:val="1DFCB176"/>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554"/>
    <w:multiLevelType w:val="hybridMultilevel"/>
    <w:tmpl w:val="CAD6196A"/>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0E8"/>
    <w:multiLevelType w:val="hybridMultilevel"/>
    <w:tmpl w:val="696CE7B8"/>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780A18"/>
    <w:multiLevelType w:val="hybridMultilevel"/>
    <w:tmpl w:val="F578B6DC"/>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4CE7"/>
    <w:multiLevelType w:val="hybridMultilevel"/>
    <w:tmpl w:val="9828BF4E"/>
    <w:lvl w:ilvl="0" w:tplc="CCFC59A0">
      <w:start w:val="1"/>
      <w:numFmt w:val="decimal"/>
      <w:lvlText w:val="%1."/>
      <w:lvlJc w:val="left"/>
      <w:pPr>
        <w:ind w:left="1080" w:hanging="720"/>
      </w:pPr>
      <w:rPr>
        <w:rFonts w:hint="default"/>
        <w:b w:val="0"/>
        <w:color w:val="000000" w:themeColor="text1"/>
      </w:rPr>
    </w:lvl>
    <w:lvl w:ilvl="1" w:tplc="BB0C48F4">
      <w:start w:val="1"/>
      <w:numFmt w:val="upperRoman"/>
      <w:lvlText w:val="%2."/>
      <w:lvlJc w:val="left"/>
      <w:pPr>
        <w:ind w:left="1800" w:hanging="720"/>
      </w:pPr>
      <w:rPr>
        <w:rFonts w:hint="default"/>
      </w:rPr>
    </w:lvl>
    <w:lvl w:ilvl="2" w:tplc="87AC7926">
      <w:start w:val="1"/>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B581B"/>
    <w:multiLevelType w:val="hybridMultilevel"/>
    <w:tmpl w:val="B74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3655"/>
    <w:multiLevelType w:val="hybridMultilevel"/>
    <w:tmpl w:val="CF48A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06D72"/>
    <w:multiLevelType w:val="hybridMultilevel"/>
    <w:tmpl w:val="17C6640E"/>
    <w:lvl w:ilvl="0" w:tplc="6C742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B43E5"/>
    <w:multiLevelType w:val="hybridMultilevel"/>
    <w:tmpl w:val="EC2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3E7A"/>
    <w:multiLevelType w:val="hybridMultilevel"/>
    <w:tmpl w:val="0B784D66"/>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47AE1"/>
    <w:multiLevelType w:val="hybridMultilevel"/>
    <w:tmpl w:val="2CDE94EC"/>
    <w:lvl w:ilvl="0" w:tplc="9B06A93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42B1B"/>
    <w:multiLevelType w:val="hybridMultilevel"/>
    <w:tmpl w:val="B79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021C"/>
    <w:multiLevelType w:val="hybridMultilevel"/>
    <w:tmpl w:val="689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657B3"/>
    <w:multiLevelType w:val="hybridMultilevel"/>
    <w:tmpl w:val="2C2E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8FA1C9A"/>
    <w:multiLevelType w:val="hybridMultilevel"/>
    <w:tmpl w:val="107CE9B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0B81"/>
    <w:multiLevelType w:val="hybridMultilevel"/>
    <w:tmpl w:val="287225F8"/>
    <w:lvl w:ilvl="0" w:tplc="CCFC59A0">
      <w:start w:val="1"/>
      <w:numFmt w:val="decimal"/>
      <w:lvlText w:val="%1."/>
      <w:lvlJc w:val="lef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4"/>
  </w:num>
  <w:num w:numId="4">
    <w:abstractNumId w:val="12"/>
  </w:num>
  <w:num w:numId="5">
    <w:abstractNumId w:val="3"/>
  </w:num>
  <w:num w:numId="6">
    <w:abstractNumId w:val="20"/>
  </w:num>
  <w:num w:numId="7">
    <w:abstractNumId w:val="15"/>
  </w:num>
  <w:num w:numId="8">
    <w:abstractNumId w:val="8"/>
  </w:num>
  <w:num w:numId="9">
    <w:abstractNumId w:val="11"/>
  </w:num>
  <w:num w:numId="10">
    <w:abstractNumId w:val="5"/>
  </w:num>
  <w:num w:numId="11">
    <w:abstractNumId w:val="0"/>
  </w:num>
  <w:num w:numId="12">
    <w:abstractNumId w:val="19"/>
  </w:num>
  <w:num w:numId="13">
    <w:abstractNumId w:val="10"/>
  </w:num>
  <w:num w:numId="14">
    <w:abstractNumId w:val="1"/>
  </w:num>
  <w:num w:numId="15">
    <w:abstractNumId w:val="2"/>
  </w:num>
  <w:num w:numId="16">
    <w:abstractNumId w:val="4"/>
  </w:num>
  <w:num w:numId="17">
    <w:abstractNumId w:val="18"/>
  </w:num>
  <w:num w:numId="18">
    <w:abstractNumId w:val="6"/>
  </w:num>
  <w:num w:numId="19">
    <w:abstractNumId w:val="13"/>
  </w:num>
  <w:num w:numId="20">
    <w:abstractNumId w:val="9"/>
  </w:num>
  <w:num w:numId="21">
    <w:abstractNumId w:val="21"/>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A"/>
    <w:rsid w:val="0001471C"/>
    <w:rsid w:val="0003594D"/>
    <w:rsid w:val="00053864"/>
    <w:rsid w:val="00055FB0"/>
    <w:rsid w:val="00057A2C"/>
    <w:rsid w:val="000A0A98"/>
    <w:rsid w:val="000B2305"/>
    <w:rsid w:val="000C4FD6"/>
    <w:rsid w:val="000C6722"/>
    <w:rsid w:val="000D37A6"/>
    <w:rsid w:val="000D42B3"/>
    <w:rsid w:val="000F1AC2"/>
    <w:rsid w:val="001007BE"/>
    <w:rsid w:val="00103488"/>
    <w:rsid w:val="00107A0C"/>
    <w:rsid w:val="00147BED"/>
    <w:rsid w:val="00155A01"/>
    <w:rsid w:val="00162119"/>
    <w:rsid w:val="00170095"/>
    <w:rsid w:val="001A6CA9"/>
    <w:rsid w:val="001C2C53"/>
    <w:rsid w:val="001C3D45"/>
    <w:rsid w:val="001C52E7"/>
    <w:rsid w:val="00274A59"/>
    <w:rsid w:val="002C1A9F"/>
    <w:rsid w:val="002C3770"/>
    <w:rsid w:val="002D57FA"/>
    <w:rsid w:val="002F5C17"/>
    <w:rsid w:val="00337E00"/>
    <w:rsid w:val="00341500"/>
    <w:rsid w:val="003472FA"/>
    <w:rsid w:val="00396C3E"/>
    <w:rsid w:val="003B3CE2"/>
    <w:rsid w:val="003C39C4"/>
    <w:rsid w:val="003E02C6"/>
    <w:rsid w:val="00407A02"/>
    <w:rsid w:val="00407F0D"/>
    <w:rsid w:val="00416E9D"/>
    <w:rsid w:val="00445C93"/>
    <w:rsid w:val="00497238"/>
    <w:rsid w:val="004C5F21"/>
    <w:rsid w:val="004D3C6E"/>
    <w:rsid w:val="005246CE"/>
    <w:rsid w:val="005776EA"/>
    <w:rsid w:val="005B7EEF"/>
    <w:rsid w:val="005C11F9"/>
    <w:rsid w:val="005F5FFF"/>
    <w:rsid w:val="00616415"/>
    <w:rsid w:val="006800C0"/>
    <w:rsid w:val="00682E08"/>
    <w:rsid w:val="006C3AAB"/>
    <w:rsid w:val="006D3FCE"/>
    <w:rsid w:val="00722AC8"/>
    <w:rsid w:val="00740460"/>
    <w:rsid w:val="0074232C"/>
    <w:rsid w:val="00761A06"/>
    <w:rsid w:val="007D2640"/>
    <w:rsid w:val="007F3251"/>
    <w:rsid w:val="00840AF1"/>
    <w:rsid w:val="00853BFC"/>
    <w:rsid w:val="008563E5"/>
    <w:rsid w:val="008A3AFC"/>
    <w:rsid w:val="008B0B33"/>
    <w:rsid w:val="008C7427"/>
    <w:rsid w:val="008D61AF"/>
    <w:rsid w:val="0090239F"/>
    <w:rsid w:val="00903FD7"/>
    <w:rsid w:val="00951AC8"/>
    <w:rsid w:val="00965A89"/>
    <w:rsid w:val="00967BC3"/>
    <w:rsid w:val="00975AF4"/>
    <w:rsid w:val="00993B49"/>
    <w:rsid w:val="009B23ED"/>
    <w:rsid w:val="009C718B"/>
    <w:rsid w:val="009E3092"/>
    <w:rsid w:val="009E3F46"/>
    <w:rsid w:val="009E4DB8"/>
    <w:rsid w:val="00A13CF0"/>
    <w:rsid w:val="00A14235"/>
    <w:rsid w:val="00A71B26"/>
    <w:rsid w:val="00AC73FE"/>
    <w:rsid w:val="00B44A4C"/>
    <w:rsid w:val="00BB7848"/>
    <w:rsid w:val="00BC2AD7"/>
    <w:rsid w:val="00BD69D3"/>
    <w:rsid w:val="00BF2F7E"/>
    <w:rsid w:val="00C43320"/>
    <w:rsid w:val="00C46DEE"/>
    <w:rsid w:val="00C55D6E"/>
    <w:rsid w:val="00C9268E"/>
    <w:rsid w:val="00CA586E"/>
    <w:rsid w:val="00CA5F7A"/>
    <w:rsid w:val="00CD1AD3"/>
    <w:rsid w:val="00D1487C"/>
    <w:rsid w:val="00D33EF9"/>
    <w:rsid w:val="00D84BE2"/>
    <w:rsid w:val="00DF4607"/>
    <w:rsid w:val="00E07187"/>
    <w:rsid w:val="00E44471"/>
    <w:rsid w:val="00E92FF2"/>
    <w:rsid w:val="00EC00FA"/>
    <w:rsid w:val="00EF124B"/>
    <w:rsid w:val="00F05849"/>
    <w:rsid w:val="00F209DA"/>
    <w:rsid w:val="00FC16BD"/>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docId w15:val="{6C9997D7-C043-444E-8F5D-C30DFA7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0862">
      <w:bodyDiv w:val="1"/>
      <w:marLeft w:val="0"/>
      <w:marRight w:val="0"/>
      <w:marTop w:val="0"/>
      <w:marBottom w:val="0"/>
      <w:divBdr>
        <w:top w:val="none" w:sz="0" w:space="0" w:color="auto"/>
        <w:left w:val="none" w:sz="0" w:space="0" w:color="auto"/>
        <w:bottom w:val="none" w:sz="0" w:space="0" w:color="auto"/>
        <w:right w:val="none" w:sz="0" w:space="0" w:color="auto"/>
      </w:divBdr>
    </w:div>
    <w:div w:id="425620475">
      <w:bodyDiv w:val="1"/>
      <w:marLeft w:val="0"/>
      <w:marRight w:val="0"/>
      <w:marTop w:val="0"/>
      <w:marBottom w:val="0"/>
      <w:divBdr>
        <w:top w:val="none" w:sz="0" w:space="0" w:color="auto"/>
        <w:left w:val="none" w:sz="0" w:space="0" w:color="auto"/>
        <w:bottom w:val="none" w:sz="0" w:space="0" w:color="auto"/>
        <w:right w:val="none" w:sz="0" w:space="0" w:color="auto"/>
      </w:divBdr>
    </w:div>
    <w:div w:id="587615231">
      <w:bodyDiv w:val="1"/>
      <w:marLeft w:val="0"/>
      <w:marRight w:val="0"/>
      <w:marTop w:val="0"/>
      <w:marBottom w:val="0"/>
      <w:divBdr>
        <w:top w:val="none" w:sz="0" w:space="0" w:color="auto"/>
        <w:left w:val="none" w:sz="0" w:space="0" w:color="auto"/>
        <w:bottom w:val="none" w:sz="0" w:space="0" w:color="auto"/>
        <w:right w:val="none" w:sz="0" w:space="0" w:color="auto"/>
      </w:divBdr>
    </w:div>
    <w:div w:id="652872259">
      <w:bodyDiv w:val="1"/>
      <w:marLeft w:val="0"/>
      <w:marRight w:val="0"/>
      <w:marTop w:val="0"/>
      <w:marBottom w:val="0"/>
      <w:divBdr>
        <w:top w:val="none" w:sz="0" w:space="0" w:color="auto"/>
        <w:left w:val="none" w:sz="0" w:space="0" w:color="auto"/>
        <w:bottom w:val="none" w:sz="0" w:space="0" w:color="auto"/>
        <w:right w:val="none" w:sz="0" w:space="0" w:color="auto"/>
      </w:divBdr>
    </w:div>
    <w:div w:id="933319025">
      <w:bodyDiv w:val="1"/>
      <w:marLeft w:val="0"/>
      <w:marRight w:val="0"/>
      <w:marTop w:val="0"/>
      <w:marBottom w:val="0"/>
      <w:divBdr>
        <w:top w:val="none" w:sz="0" w:space="0" w:color="auto"/>
        <w:left w:val="none" w:sz="0" w:space="0" w:color="auto"/>
        <w:bottom w:val="none" w:sz="0" w:space="0" w:color="auto"/>
        <w:right w:val="none" w:sz="0" w:space="0" w:color="auto"/>
      </w:divBdr>
    </w:div>
    <w:div w:id="1062604059">
      <w:bodyDiv w:val="1"/>
      <w:marLeft w:val="0"/>
      <w:marRight w:val="0"/>
      <w:marTop w:val="0"/>
      <w:marBottom w:val="0"/>
      <w:divBdr>
        <w:top w:val="none" w:sz="0" w:space="0" w:color="auto"/>
        <w:left w:val="none" w:sz="0" w:space="0" w:color="auto"/>
        <w:bottom w:val="none" w:sz="0" w:space="0" w:color="auto"/>
        <w:right w:val="none" w:sz="0" w:space="0" w:color="auto"/>
      </w:divBdr>
    </w:div>
    <w:div w:id="1485269205">
      <w:bodyDiv w:val="1"/>
      <w:marLeft w:val="0"/>
      <w:marRight w:val="0"/>
      <w:marTop w:val="0"/>
      <w:marBottom w:val="0"/>
      <w:divBdr>
        <w:top w:val="none" w:sz="0" w:space="0" w:color="auto"/>
        <w:left w:val="none" w:sz="0" w:space="0" w:color="auto"/>
        <w:bottom w:val="none" w:sz="0" w:space="0" w:color="auto"/>
        <w:right w:val="none" w:sz="0" w:space="0" w:color="auto"/>
      </w:divBdr>
    </w:div>
    <w:div w:id="1686594604">
      <w:bodyDiv w:val="1"/>
      <w:marLeft w:val="0"/>
      <w:marRight w:val="0"/>
      <w:marTop w:val="0"/>
      <w:marBottom w:val="0"/>
      <w:divBdr>
        <w:top w:val="none" w:sz="0" w:space="0" w:color="auto"/>
        <w:left w:val="none" w:sz="0" w:space="0" w:color="auto"/>
        <w:bottom w:val="none" w:sz="0" w:space="0" w:color="auto"/>
        <w:right w:val="none" w:sz="0" w:space="0" w:color="auto"/>
      </w:divBdr>
    </w:div>
    <w:div w:id="19210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59F616-1801-4E48-9159-6914DBCF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68</cp:revision>
  <dcterms:created xsi:type="dcterms:W3CDTF">2020-03-06T04:26:00Z</dcterms:created>
  <dcterms:modified xsi:type="dcterms:W3CDTF">2020-11-10T22:55:00Z</dcterms:modified>
</cp:coreProperties>
</file>