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520"/>
        <w:gridCol w:w="1134"/>
      </w:tblGrid>
      <w:tr w:rsidR="00392603" w:rsidRPr="00366524" w:rsidTr="00366524">
        <w:tc>
          <w:tcPr>
            <w:tcW w:w="1560" w:type="dxa"/>
            <w:tcBorders>
              <w:bottom w:val="single" w:sz="4" w:space="0" w:color="auto"/>
            </w:tcBorders>
            <w:shd w:val="clear" w:color="auto" w:fill="auto"/>
            <w:vAlign w:val="center"/>
          </w:tcPr>
          <w:p w:rsidR="00392603" w:rsidRPr="00366524" w:rsidRDefault="00B84937" w:rsidP="00AA43FC">
            <w:pPr>
              <w:spacing w:before="40" w:after="0" w:line="360" w:lineRule="auto"/>
              <w:jc w:val="center"/>
              <w:rPr>
                <w:rFonts w:ascii="Times New Roman" w:hAnsi="Times New Roman"/>
                <w:sz w:val="24"/>
                <w:szCs w:val="24"/>
              </w:rPr>
            </w:pPr>
            <w:r>
              <w:rPr>
                <w:rFonts w:ascii="Times New Roman" w:hAnsi="Times New Roman"/>
                <w:noProof/>
                <w:sz w:val="24"/>
                <w:szCs w:val="24"/>
                <w:lang w:val="id-ID" w:eastAsia="id-ID"/>
              </w:rPr>
              <w:drawing>
                <wp:inline distT="0" distB="0" distL="0" distR="0">
                  <wp:extent cx="714375" cy="714375"/>
                  <wp:effectExtent l="0" t="0" r="9525" b="9525"/>
                  <wp:docPr id="1" name="Picture 1" descr="lambang-its-color-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ang-its-color-st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6520" w:type="dxa"/>
            <w:tcBorders>
              <w:bottom w:val="single" w:sz="4" w:space="0" w:color="auto"/>
            </w:tcBorders>
            <w:shd w:val="clear" w:color="auto" w:fill="auto"/>
          </w:tcPr>
          <w:p w:rsidR="00392603" w:rsidRPr="00366524" w:rsidRDefault="00392603" w:rsidP="00366524">
            <w:pPr>
              <w:spacing w:after="0" w:line="360" w:lineRule="auto"/>
              <w:jc w:val="center"/>
              <w:rPr>
                <w:rFonts w:ascii="Times New Roman" w:hAnsi="Times New Roman"/>
                <w:sz w:val="24"/>
                <w:szCs w:val="24"/>
                <w:lang w:val="en-US"/>
              </w:rPr>
            </w:pPr>
            <w:r w:rsidRPr="00366524">
              <w:rPr>
                <w:rFonts w:ascii="Times New Roman" w:hAnsi="Times New Roman"/>
                <w:sz w:val="24"/>
                <w:szCs w:val="24"/>
                <w:lang w:val="en-US"/>
              </w:rPr>
              <w:t>DEPARTEMEN TEKNIK INSTRUMENTASI</w:t>
            </w:r>
          </w:p>
          <w:p w:rsidR="00392603" w:rsidRPr="00366524" w:rsidRDefault="00392603" w:rsidP="00366524">
            <w:pPr>
              <w:spacing w:after="0" w:line="360" w:lineRule="auto"/>
              <w:jc w:val="center"/>
              <w:rPr>
                <w:rFonts w:ascii="Times New Roman" w:hAnsi="Times New Roman"/>
                <w:sz w:val="24"/>
                <w:szCs w:val="24"/>
              </w:rPr>
            </w:pPr>
            <w:r w:rsidRPr="00366524">
              <w:rPr>
                <w:rFonts w:ascii="Times New Roman" w:hAnsi="Times New Roman"/>
                <w:sz w:val="24"/>
                <w:szCs w:val="24"/>
              </w:rPr>
              <w:t>FAKULTAS VOKASI – ITS</w:t>
            </w:r>
          </w:p>
          <w:p w:rsidR="00392603" w:rsidRPr="00366524" w:rsidRDefault="00392603" w:rsidP="00366524">
            <w:pPr>
              <w:spacing w:after="0" w:line="360" w:lineRule="auto"/>
              <w:jc w:val="center"/>
              <w:rPr>
                <w:rFonts w:ascii="Times New Roman" w:hAnsi="Times New Roman"/>
                <w:b/>
                <w:sz w:val="24"/>
                <w:szCs w:val="24"/>
                <w:lang w:val="en-US"/>
              </w:rPr>
            </w:pPr>
            <w:r w:rsidRPr="00366524">
              <w:rPr>
                <w:rFonts w:ascii="Times New Roman" w:hAnsi="Times New Roman"/>
                <w:b/>
                <w:sz w:val="24"/>
                <w:szCs w:val="24"/>
                <w:lang w:val="en-US"/>
              </w:rPr>
              <w:t>STAND</w:t>
            </w:r>
            <w:r w:rsidR="00003FE4">
              <w:rPr>
                <w:rFonts w:ascii="Times New Roman" w:hAnsi="Times New Roman"/>
                <w:b/>
                <w:sz w:val="24"/>
                <w:szCs w:val="24"/>
                <w:lang w:val="id-ID"/>
              </w:rPr>
              <w:t>A</w:t>
            </w:r>
            <w:r w:rsidR="00781B77">
              <w:rPr>
                <w:rFonts w:ascii="Times New Roman" w:hAnsi="Times New Roman"/>
                <w:b/>
                <w:sz w:val="24"/>
                <w:szCs w:val="24"/>
                <w:lang w:val="en-US"/>
              </w:rPr>
              <w:t>R</w:t>
            </w:r>
            <w:r w:rsidRPr="00366524">
              <w:rPr>
                <w:rFonts w:ascii="Times New Roman" w:hAnsi="Times New Roman"/>
                <w:b/>
                <w:sz w:val="24"/>
                <w:szCs w:val="24"/>
                <w:lang w:val="en-US"/>
              </w:rPr>
              <w:t>D OPERATING PROCEDURE</w:t>
            </w:r>
          </w:p>
        </w:tc>
        <w:tc>
          <w:tcPr>
            <w:tcW w:w="1134" w:type="dxa"/>
            <w:tcBorders>
              <w:bottom w:val="single" w:sz="4" w:space="0" w:color="auto"/>
            </w:tcBorders>
            <w:shd w:val="clear" w:color="auto" w:fill="auto"/>
            <w:vAlign w:val="center"/>
          </w:tcPr>
          <w:p w:rsidR="00392603" w:rsidRPr="00366524" w:rsidRDefault="00392603" w:rsidP="00366524">
            <w:pPr>
              <w:spacing w:after="0" w:line="360" w:lineRule="auto"/>
              <w:jc w:val="center"/>
              <w:rPr>
                <w:rFonts w:ascii="Times New Roman" w:hAnsi="Times New Roman"/>
                <w:b/>
                <w:sz w:val="24"/>
                <w:szCs w:val="24"/>
                <w:lang w:val="en-US"/>
              </w:rPr>
            </w:pPr>
            <w:r w:rsidRPr="00366524">
              <w:rPr>
                <w:rFonts w:ascii="Times New Roman" w:hAnsi="Times New Roman"/>
                <w:b/>
                <w:sz w:val="24"/>
                <w:szCs w:val="24"/>
                <w:lang w:val="en-US"/>
              </w:rPr>
              <w:t>SOP</w:t>
            </w:r>
          </w:p>
          <w:p w:rsidR="005B73E6" w:rsidRPr="00366524" w:rsidRDefault="005B73E6" w:rsidP="00366524">
            <w:pPr>
              <w:spacing w:after="0" w:line="360" w:lineRule="auto"/>
              <w:jc w:val="center"/>
              <w:rPr>
                <w:rFonts w:ascii="Times New Roman" w:hAnsi="Times New Roman"/>
                <w:b/>
                <w:sz w:val="24"/>
                <w:szCs w:val="24"/>
                <w:lang w:val="en-US"/>
              </w:rPr>
            </w:pPr>
            <w:r w:rsidRPr="00366524">
              <w:rPr>
                <w:rFonts w:ascii="Times New Roman" w:hAnsi="Times New Roman"/>
                <w:b/>
                <w:sz w:val="24"/>
                <w:szCs w:val="24"/>
                <w:lang w:val="en-US"/>
              </w:rPr>
              <w:t>DTIns</w:t>
            </w:r>
          </w:p>
        </w:tc>
      </w:tr>
      <w:tr w:rsidR="00392603" w:rsidRPr="00366524" w:rsidTr="00366524">
        <w:trPr>
          <w:trHeight w:val="507"/>
        </w:trPr>
        <w:tc>
          <w:tcPr>
            <w:tcW w:w="1560" w:type="dxa"/>
            <w:tcBorders>
              <w:top w:val="single" w:sz="4" w:space="0" w:color="auto"/>
              <w:left w:val="nil"/>
              <w:bottom w:val="single" w:sz="4" w:space="0" w:color="auto"/>
              <w:right w:val="nil"/>
            </w:tcBorders>
            <w:shd w:val="clear" w:color="auto" w:fill="auto"/>
            <w:vAlign w:val="center"/>
          </w:tcPr>
          <w:p w:rsidR="00392603" w:rsidRPr="00366524" w:rsidRDefault="00392603" w:rsidP="00366524">
            <w:pPr>
              <w:spacing w:after="0" w:line="360" w:lineRule="auto"/>
              <w:rPr>
                <w:rFonts w:ascii="Times New Roman" w:hAnsi="Times New Roman"/>
                <w:noProof/>
                <w:sz w:val="24"/>
                <w:szCs w:val="24"/>
                <w:lang w:val="en-US"/>
              </w:rPr>
            </w:pPr>
          </w:p>
        </w:tc>
        <w:tc>
          <w:tcPr>
            <w:tcW w:w="7654" w:type="dxa"/>
            <w:gridSpan w:val="2"/>
            <w:tcBorders>
              <w:top w:val="single" w:sz="4" w:space="0" w:color="auto"/>
              <w:left w:val="nil"/>
              <w:bottom w:val="single" w:sz="4" w:space="0" w:color="auto"/>
              <w:right w:val="nil"/>
            </w:tcBorders>
            <w:shd w:val="clear" w:color="auto" w:fill="auto"/>
            <w:vAlign w:val="center"/>
          </w:tcPr>
          <w:p w:rsidR="00392603" w:rsidRPr="00366524" w:rsidRDefault="00392603" w:rsidP="00366524">
            <w:pPr>
              <w:spacing w:after="0" w:line="360" w:lineRule="auto"/>
              <w:rPr>
                <w:rFonts w:ascii="Times New Roman" w:hAnsi="Times New Roman"/>
                <w:sz w:val="24"/>
                <w:szCs w:val="24"/>
                <w:highlight w:val="yellow"/>
                <w:lang w:val="en-US"/>
              </w:rPr>
            </w:pPr>
          </w:p>
        </w:tc>
      </w:tr>
      <w:tr w:rsidR="00392603" w:rsidRPr="00366524" w:rsidTr="00366524">
        <w:trPr>
          <w:trHeight w:val="507"/>
        </w:trPr>
        <w:tc>
          <w:tcPr>
            <w:tcW w:w="1560" w:type="dxa"/>
            <w:tcBorders>
              <w:top w:val="single" w:sz="4" w:space="0" w:color="auto"/>
            </w:tcBorders>
            <w:shd w:val="clear" w:color="auto" w:fill="auto"/>
            <w:vAlign w:val="center"/>
          </w:tcPr>
          <w:p w:rsidR="00392603" w:rsidRPr="00366524" w:rsidRDefault="00392603" w:rsidP="00366524">
            <w:pPr>
              <w:spacing w:after="0" w:line="360" w:lineRule="auto"/>
              <w:rPr>
                <w:rFonts w:ascii="Times New Roman" w:hAnsi="Times New Roman"/>
                <w:noProof/>
                <w:sz w:val="24"/>
                <w:szCs w:val="24"/>
                <w:lang w:val="en-US"/>
              </w:rPr>
            </w:pPr>
            <w:r w:rsidRPr="00366524">
              <w:rPr>
                <w:rFonts w:ascii="Times New Roman" w:hAnsi="Times New Roman"/>
                <w:noProof/>
                <w:sz w:val="24"/>
                <w:szCs w:val="24"/>
                <w:lang w:val="en-US"/>
              </w:rPr>
              <w:t>Nomor SOP</w:t>
            </w:r>
          </w:p>
        </w:tc>
        <w:tc>
          <w:tcPr>
            <w:tcW w:w="7654" w:type="dxa"/>
            <w:gridSpan w:val="2"/>
            <w:tcBorders>
              <w:top w:val="single" w:sz="4" w:space="0" w:color="auto"/>
            </w:tcBorders>
            <w:shd w:val="clear" w:color="auto" w:fill="auto"/>
            <w:vAlign w:val="center"/>
          </w:tcPr>
          <w:p w:rsidR="00392603" w:rsidRPr="00366524" w:rsidRDefault="00392603" w:rsidP="00366524">
            <w:pPr>
              <w:spacing w:after="0" w:line="360" w:lineRule="auto"/>
              <w:rPr>
                <w:rFonts w:ascii="Times New Roman" w:hAnsi="Times New Roman"/>
                <w:sz w:val="24"/>
                <w:szCs w:val="24"/>
                <w:highlight w:val="yellow"/>
                <w:lang w:val="en-US"/>
              </w:rPr>
            </w:pPr>
          </w:p>
        </w:tc>
      </w:tr>
      <w:tr w:rsidR="00392603" w:rsidRPr="00366524" w:rsidTr="00366524">
        <w:tc>
          <w:tcPr>
            <w:tcW w:w="1560" w:type="dxa"/>
            <w:shd w:val="clear" w:color="auto" w:fill="auto"/>
            <w:vAlign w:val="center"/>
          </w:tcPr>
          <w:p w:rsidR="00392603" w:rsidRPr="00366524" w:rsidRDefault="00392603" w:rsidP="00366524">
            <w:pPr>
              <w:spacing w:after="0" w:line="360" w:lineRule="auto"/>
              <w:rPr>
                <w:rFonts w:ascii="Times New Roman" w:hAnsi="Times New Roman"/>
                <w:noProof/>
                <w:sz w:val="24"/>
                <w:szCs w:val="24"/>
                <w:lang w:val="en-US"/>
              </w:rPr>
            </w:pPr>
            <w:r w:rsidRPr="00366524">
              <w:rPr>
                <w:rFonts w:ascii="Times New Roman" w:hAnsi="Times New Roman"/>
                <w:noProof/>
                <w:sz w:val="24"/>
                <w:szCs w:val="24"/>
                <w:lang w:val="en-US"/>
              </w:rPr>
              <w:t>Judul SOP</w:t>
            </w:r>
          </w:p>
        </w:tc>
        <w:tc>
          <w:tcPr>
            <w:tcW w:w="7654" w:type="dxa"/>
            <w:gridSpan w:val="2"/>
            <w:shd w:val="clear" w:color="auto" w:fill="auto"/>
            <w:vAlign w:val="center"/>
          </w:tcPr>
          <w:p w:rsidR="00392603" w:rsidRPr="00EA0797" w:rsidRDefault="00EA0797" w:rsidP="00366524">
            <w:pPr>
              <w:spacing w:after="0" w:line="360" w:lineRule="auto"/>
              <w:rPr>
                <w:rFonts w:ascii="Times New Roman" w:hAnsi="Times New Roman"/>
                <w:b/>
                <w:sz w:val="24"/>
                <w:szCs w:val="24"/>
                <w:lang w:val="en-US"/>
              </w:rPr>
            </w:pPr>
            <w:r>
              <w:rPr>
                <w:rFonts w:ascii="Times New Roman" w:hAnsi="Times New Roman"/>
                <w:b/>
                <w:sz w:val="24"/>
                <w:szCs w:val="24"/>
                <w:lang w:val="en-US"/>
              </w:rPr>
              <w:t>Perparkiran</w:t>
            </w:r>
          </w:p>
        </w:tc>
      </w:tr>
    </w:tbl>
    <w:p w:rsidR="0051181D" w:rsidRPr="00366524" w:rsidRDefault="0051181D" w:rsidP="00366524">
      <w:pPr>
        <w:pStyle w:val="Footer"/>
        <w:widowControl w:val="0"/>
        <w:tabs>
          <w:tab w:val="clear" w:pos="4153"/>
          <w:tab w:val="clear" w:pos="8306"/>
        </w:tabs>
        <w:spacing w:line="360" w:lineRule="auto"/>
        <w:rPr>
          <w:rFonts w:ascii="Times New Roman" w:hAnsi="Times New Roman"/>
          <w:sz w:val="24"/>
          <w:szCs w:val="24"/>
        </w:rPr>
      </w:pPr>
    </w:p>
    <w:p w:rsidR="00803A2F" w:rsidRPr="00366524" w:rsidRDefault="00803A2F" w:rsidP="00366524">
      <w:pPr>
        <w:pStyle w:val="Footer"/>
        <w:widowControl w:val="0"/>
        <w:tabs>
          <w:tab w:val="clear" w:pos="4153"/>
          <w:tab w:val="clear" w:pos="8306"/>
        </w:tabs>
        <w:spacing w:line="360" w:lineRule="auto"/>
        <w:rPr>
          <w:rFonts w:ascii="Times New Roman" w:hAnsi="Times New Roman"/>
          <w:sz w:val="24"/>
          <w:szCs w:val="24"/>
        </w:rPr>
      </w:pPr>
    </w:p>
    <w:p w:rsidR="00803A2F" w:rsidRPr="00366524" w:rsidRDefault="00803A2F" w:rsidP="00366524">
      <w:pPr>
        <w:pStyle w:val="Footer"/>
        <w:widowControl w:val="0"/>
        <w:tabs>
          <w:tab w:val="clear" w:pos="4153"/>
          <w:tab w:val="clear" w:pos="8306"/>
        </w:tabs>
        <w:spacing w:line="360" w:lineRule="auto"/>
        <w:rPr>
          <w:rFonts w:ascii="Times New Roman" w:hAnsi="Times New Roman"/>
          <w:sz w:val="24"/>
          <w:szCs w:val="24"/>
        </w:rPr>
      </w:pPr>
    </w:p>
    <w:p w:rsidR="00803A2F" w:rsidRPr="00366524" w:rsidRDefault="00803A2F" w:rsidP="00366524">
      <w:pPr>
        <w:pStyle w:val="Footer"/>
        <w:widowControl w:val="0"/>
        <w:tabs>
          <w:tab w:val="clear" w:pos="4153"/>
          <w:tab w:val="clear" w:pos="8306"/>
        </w:tabs>
        <w:spacing w:line="360" w:lineRule="auto"/>
        <w:rPr>
          <w:rFonts w:ascii="Times New Roman" w:hAnsi="Times New Roman"/>
          <w:sz w:val="24"/>
          <w:szCs w:val="24"/>
        </w:rPr>
      </w:pP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5"/>
        <w:gridCol w:w="2693"/>
        <w:gridCol w:w="2367"/>
      </w:tblGrid>
      <w:tr w:rsidR="00803A2F" w:rsidRPr="00366524" w:rsidTr="00366524">
        <w:trPr>
          <w:jc w:val="center"/>
        </w:trPr>
        <w:tc>
          <w:tcPr>
            <w:tcW w:w="1985" w:type="dxa"/>
            <w:tcBorders>
              <w:top w:val="nil"/>
              <w:left w:val="nil"/>
              <w:bottom w:val="single" w:sz="4" w:space="0" w:color="auto"/>
              <w:right w:val="single" w:sz="4" w:space="0" w:color="auto"/>
            </w:tcBorders>
          </w:tcPr>
          <w:p w:rsidR="00803A2F" w:rsidRPr="00366524" w:rsidRDefault="00803A2F" w:rsidP="00366524">
            <w:pPr>
              <w:pStyle w:val="TableText"/>
              <w:spacing w:before="0" w:after="0" w:line="360" w:lineRule="auto"/>
              <w:rPr>
                <w:rFonts w:ascii="Times New Roman" w:hAnsi="Times New Roman"/>
                <w:sz w:val="24"/>
                <w:szCs w:val="24"/>
              </w:rPr>
            </w:pPr>
          </w:p>
        </w:tc>
        <w:tc>
          <w:tcPr>
            <w:tcW w:w="1985" w:type="dxa"/>
            <w:tcBorders>
              <w:left w:val="nil"/>
            </w:tcBorders>
          </w:tcPr>
          <w:p w:rsidR="00803A2F" w:rsidRPr="00366524" w:rsidRDefault="00826CD2"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NAMA</w:t>
            </w:r>
          </w:p>
        </w:tc>
        <w:tc>
          <w:tcPr>
            <w:tcW w:w="2693" w:type="dxa"/>
            <w:tcBorders>
              <w:left w:val="single" w:sz="4" w:space="0" w:color="auto"/>
            </w:tcBorders>
          </w:tcPr>
          <w:p w:rsidR="00803A2F" w:rsidRPr="00366524" w:rsidRDefault="00826CD2"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TANDA TANGAN</w:t>
            </w:r>
          </w:p>
        </w:tc>
        <w:tc>
          <w:tcPr>
            <w:tcW w:w="2367" w:type="dxa"/>
          </w:tcPr>
          <w:p w:rsidR="00803A2F" w:rsidRPr="00366524" w:rsidRDefault="00826CD2"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TANGGAL</w:t>
            </w:r>
          </w:p>
        </w:tc>
      </w:tr>
      <w:tr w:rsidR="00803A2F" w:rsidRPr="00366524" w:rsidTr="00366524">
        <w:trPr>
          <w:trHeight w:val="567"/>
          <w:jc w:val="center"/>
        </w:trPr>
        <w:tc>
          <w:tcPr>
            <w:tcW w:w="1985" w:type="dxa"/>
            <w:tcBorders>
              <w:top w:val="single" w:sz="4" w:space="0" w:color="auto"/>
              <w:left w:val="single" w:sz="4" w:space="0" w:color="auto"/>
              <w:bottom w:val="single" w:sz="4" w:space="0" w:color="auto"/>
            </w:tcBorders>
            <w:vAlign w:val="center"/>
          </w:tcPr>
          <w:p w:rsidR="00803A2F" w:rsidRPr="00366524" w:rsidRDefault="00826CD2" w:rsidP="00366524">
            <w:pPr>
              <w:pStyle w:val="TableText"/>
              <w:spacing w:before="0" w:after="0" w:line="360" w:lineRule="auto"/>
              <w:rPr>
                <w:rFonts w:ascii="Times New Roman" w:hAnsi="Times New Roman"/>
                <w:sz w:val="24"/>
                <w:szCs w:val="24"/>
              </w:rPr>
            </w:pPr>
            <w:r w:rsidRPr="00366524">
              <w:rPr>
                <w:rFonts w:ascii="Times New Roman" w:hAnsi="Times New Roman"/>
                <w:sz w:val="24"/>
                <w:szCs w:val="24"/>
              </w:rPr>
              <w:t>PIC</w:t>
            </w:r>
          </w:p>
        </w:tc>
        <w:tc>
          <w:tcPr>
            <w:tcW w:w="1985" w:type="dxa"/>
            <w:vAlign w:val="center"/>
          </w:tcPr>
          <w:p w:rsidR="00803A2F" w:rsidRPr="00EA0797" w:rsidRDefault="00EA0797" w:rsidP="00366524">
            <w:pPr>
              <w:pStyle w:val="TableText"/>
              <w:spacing w:before="0" w:after="0"/>
              <w:jc w:val="center"/>
              <w:rPr>
                <w:rFonts w:ascii="Times New Roman" w:hAnsi="Times New Roman"/>
                <w:sz w:val="24"/>
                <w:szCs w:val="24"/>
                <w:lang w:val="en-US"/>
              </w:rPr>
            </w:pPr>
            <w:r>
              <w:rPr>
                <w:rFonts w:ascii="Times New Roman" w:hAnsi="Times New Roman"/>
                <w:sz w:val="24"/>
                <w:szCs w:val="24"/>
                <w:lang w:val="en-US"/>
              </w:rPr>
              <w:t>Yogi Andiyatma</w:t>
            </w:r>
          </w:p>
        </w:tc>
        <w:tc>
          <w:tcPr>
            <w:tcW w:w="2693" w:type="dxa"/>
            <w:vAlign w:val="center"/>
          </w:tcPr>
          <w:p w:rsidR="00803A2F" w:rsidRPr="00366524" w:rsidRDefault="00803A2F" w:rsidP="00366524">
            <w:pPr>
              <w:pStyle w:val="TableText"/>
              <w:spacing w:before="0" w:after="0" w:line="360" w:lineRule="auto"/>
              <w:rPr>
                <w:rFonts w:ascii="Times New Roman" w:hAnsi="Times New Roman"/>
                <w:sz w:val="24"/>
                <w:szCs w:val="24"/>
              </w:rPr>
            </w:pPr>
          </w:p>
        </w:tc>
        <w:tc>
          <w:tcPr>
            <w:tcW w:w="2367" w:type="dxa"/>
            <w:vAlign w:val="center"/>
          </w:tcPr>
          <w:p w:rsidR="00803A2F" w:rsidRPr="00366524" w:rsidRDefault="00803A2F" w:rsidP="00366524">
            <w:pPr>
              <w:pStyle w:val="TableText"/>
              <w:spacing w:before="0" w:after="0" w:line="360" w:lineRule="auto"/>
              <w:rPr>
                <w:rFonts w:ascii="Times New Roman" w:hAnsi="Times New Roman"/>
                <w:sz w:val="24"/>
                <w:szCs w:val="24"/>
              </w:rPr>
            </w:pPr>
          </w:p>
        </w:tc>
      </w:tr>
      <w:tr w:rsidR="00803A2F" w:rsidRPr="00366524" w:rsidTr="00366524">
        <w:trPr>
          <w:trHeight w:val="567"/>
          <w:jc w:val="center"/>
        </w:trPr>
        <w:tc>
          <w:tcPr>
            <w:tcW w:w="1985" w:type="dxa"/>
            <w:tcBorders>
              <w:top w:val="single" w:sz="4" w:space="0" w:color="auto"/>
              <w:left w:val="single" w:sz="4" w:space="0" w:color="auto"/>
              <w:bottom w:val="single" w:sz="4" w:space="0" w:color="auto"/>
            </w:tcBorders>
            <w:vAlign w:val="center"/>
          </w:tcPr>
          <w:p w:rsidR="00803A2F" w:rsidRPr="00366524" w:rsidRDefault="00826CD2" w:rsidP="00366524">
            <w:pPr>
              <w:pStyle w:val="TableText"/>
              <w:spacing w:before="0" w:after="0" w:line="360" w:lineRule="auto"/>
              <w:rPr>
                <w:rFonts w:ascii="Times New Roman" w:hAnsi="Times New Roman"/>
                <w:sz w:val="24"/>
                <w:szCs w:val="24"/>
              </w:rPr>
            </w:pPr>
            <w:r w:rsidRPr="00366524">
              <w:rPr>
                <w:rFonts w:ascii="Times New Roman" w:hAnsi="Times New Roman"/>
                <w:sz w:val="24"/>
                <w:szCs w:val="24"/>
              </w:rPr>
              <w:t xml:space="preserve">Diperiksa oleh </w:t>
            </w:r>
          </w:p>
        </w:tc>
        <w:tc>
          <w:tcPr>
            <w:tcW w:w="1985" w:type="dxa"/>
            <w:vAlign w:val="center"/>
          </w:tcPr>
          <w:p w:rsidR="00803A2F" w:rsidRPr="00366524" w:rsidRDefault="00803A2F" w:rsidP="00366524">
            <w:pPr>
              <w:pStyle w:val="TableText"/>
              <w:spacing w:before="0" w:after="0" w:line="360" w:lineRule="auto"/>
              <w:rPr>
                <w:rFonts w:ascii="Times New Roman" w:hAnsi="Times New Roman"/>
                <w:sz w:val="24"/>
                <w:szCs w:val="24"/>
              </w:rPr>
            </w:pPr>
          </w:p>
        </w:tc>
        <w:tc>
          <w:tcPr>
            <w:tcW w:w="2693" w:type="dxa"/>
            <w:vAlign w:val="center"/>
          </w:tcPr>
          <w:p w:rsidR="00803A2F" w:rsidRPr="00366524" w:rsidRDefault="00803A2F" w:rsidP="00366524">
            <w:pPr>
              <w:pStyle w:val="TableText"/>
              <w:spacing w:before="0" w:after="0" w:line="360" w:lineRule="auto"/>
              <w:rPr>
                <w:rFonts w:ascii="Times New Roman" w:hAnsi="Times New Roman"/>
                <w:sz w:val="24"/>
                <w:szCs w:val="24"/>
              </w:rPr>
            </w:pPr>
          </w:p>
        </w:tc>
        <w:tc>
          <w:tcPr>
            <w:tcW w:w="2367" w:type="dxa"/>
            <w:vAlign w:val="center"/>
          </w:tcPr>
          <w:p w:rsidR="00803A2F" w:rsidRPr="00366524" w:rsidRDefault="00803A2F" w:rsidP="00366524">
            <w:pPr>
              <w:pStyle w:val="TableText"/>
              <w:spacing w:before="0" w:after="0" w:line="360" w:lineRule="auto"/>
              <w:rPr>
                <w:rFonts w:ascii="Times New Roman" w:hAnsi="Times New Roman"/>
                <w:sz w:val="24"/>
                <w:szCs w:val="24"/>
              </w:rPr>
            </w:pPr>
          </w:p>
        </w:tc>
      </w:tr>
      <w:tr w:rsidR="00803A2F" w:rsidRPr="00366524" w:rsidTr="00366524">
        <w:trPr>
          <w:trHeight w:val="567"/>
          <w:jc w:val="center"/>
        </w:trPr>
        <w:tc>
          <w:tcPr>
            <w:tcW w:w="1985" w:type="dxa"/>
            <w:tcBorders>
              <w:top w:val="single" w:sz="4" w:space="0" w:color="auto"/>
              <w:left w:val="single" w:sz="4" w:space="0" w:color="auto"/>
              <w:bottom w:val="single" w:sz="4" w:space="0" w:color="auto"/>
              <w:right w:val="single" w:sz="4" w:space="0" w:color="auto"/>
            </w:tcBorders>
            <w:vAlign w:val="center"/>
          </w:tcPr>
          <w:p w:rsidR="00803A2F" w:rsidRPr="00366524" w:rsidRDefault="00826CD2" w:rsidP="00366524">
            <w:pPr>
              <w:pStyle w:val="TableText"/>
              <w:spacing w:before="0" w:after="0" w:line="360" w:lineRule="auto"/>
              <w:rPr>
                <w:rFonts w:ascii="Times New Roman" w:hAnsi="Times New Roman"/>
                <w:sz w:val="24"/>
                <w:szCs w:val="24"/>
              </w:rPr>
            </w:pPr>
            <w:r w:rsidRPr="00366524">
              <w:rPr>
                <w:rFonts w:ascii="Times New Roman" w:hAnsi="Times New Roman"/>
                <w:sz w:val="24"/>
                <w:szCs w:val="24"/>
              </w:rPr>
              <w:t xml:space="preserve">Disetujui oleh </w:t>
            </w:r>
          </w:p>
        </w:tc>
        <w:tc>
          <w:tcPr>
            <w:tcW w:w="1985" w:type="dxa"/>
            <w:tcBorders>
              <w:left w:val="nil"/>
            </w:tcBorders>
            <w:vAlign w:val="center"/>
          </w:tcPr>
          <w:p w:rsidR="00803A2F" w:rsidRPr="00366524" w:rsidRDefault="00803A2F" w:rsidP="00366524">
            <w:pPr>
              <w:pStyle w:val="TableText"/>
              <w:spacing w:before="0" w:after="0" w:line="360" w:lineRule="auto"/>
              <w:rPr>
                <w:rFonts w:ascii="Times New Roman" w:hAnsi="Times New Roman"/>
                <w:sz w:val="24"/>
                <w:szCs w:val="24"/>
              </w:rPr>
            </w:pPr>
          </w:p>
        </w:tc>
        <w:tc>
          <w:tcPr>
            <w:tcW w:w="2693" w:type="dxa"/>
            <w:tcBorders>
              <w:left w:val="single" w:sz="4" w:space="0" w:color="auto"/>
            </w:tcBorders>
            <w:vAlign w:val="center"/>
          </w:tcPr>
          <w:p w:rsidR="00803A2F" w:rsidRPr="00366524" w:rsidRDefault="00803A2F" w:rsidP="00366524">
            <w:pPr>
              <w:pStyle w:val="TableText"/>
              <w:spacing w:before="0" w:after="0" w:line="360" w:lineRule="auto"/>
              <w:rPr>
                <w:rFonts w:ascii="Times New Roman" w:hAnsi="Times New Roman"/>
                <w:sz w:val="24"/>
                <w:szCs w:val="24"/>
              </w:rPr>
            </w:pPr>
          </w:p>
        </w:tc>
        <w:tc>
          <w:tcPr>
            <w:tcW w:w="2367" w:type="dxa"/>
            <w:vAlign w:val="center"/>
          </w:tcPr>
          <w:p w:rsidR="00803A2F" w:rsidRPr="00366524" w:rsidRDefault="00803A2F" w:rsidP="00366524">
            <w:pPr>
              <w:pStyle w:val="TableText"/>
              <w:spacing w:before="0" w:after="0" w:line="360" w:lineRule="auto"/>
              <w:rPr>
                <w:rFonts w:ascii="Times New Roman" w:hAnsi="Times New Roman"/>
                <w:sz w:val="24"/>
                <w:szCs w:val="24"/>
              </w:rPr>
            </w:pPr>
          </w:p>
        </w:tc>
      </w:tr>
    </w:tbl>
    <w:p w:rsidR="0051181D" w:rsidRPr="00366524" w:rsidRDefault="0051181D" w:rsidP="00366524">
      <w:pPr>
        <w:pStyle w:val="TableText"/>
        <w:spacing w:before="0" w:after="0" w:line="360" w:lineRule="auto"/>
        <w:rPr>
          <w:rFonts w:ascii="Times New Roman" w:hAnsi="Times New Roman"/>
          <w:sz w:val="24"/>
          <w:szCs w:val="24"/>
        </w:rPr>
      </w:pPr>
    </w:p>
    <w:p w:rsidR="0051181D" w:rsidRPr="00366524" w:rsidRDefault="0051181D" w:rsidP="00366524">
      <w:pPr>
        <w:pStyle w:val="TableText"/>
        <w:spacing w:before="0" w:after="0" w:line="360" w:lineRule="auto"/>
        <w:rPr>
          <w:rFonts w:ascii="Times New Roman" w:hAnsi="Times New Roman"/>
          <w:sz w:val="24"/>
          <w:szCs w:val="24"/>
        </w:rPr>
      </w:pPr>
    </w:p>
    <w:p w:rsidR="00826CD2" w:rsidRPr="00366524" w:rsidRDefault="00826CD2" w:rsidP="00366524">
      <w:pPr>
        <w:pStyle w:val="TableText"/>
        <w:spacing w:before="0" w:after="0" w:line="360" w:lineRule="auto"/>
        <w:rPr>
          <w:rFonts w:ascii="Times New Roman" w:hAnsi="Times New Roman"/>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10"/>
        <w:gridCol w:w="1559"/>
      </w:tblGrid>
      <w:tr w:rsidR="0051181D" w:rsidRPr="00366524" w:rsidTr="00366524">
        <w:trPr>
          <w:cantSplit/>
          <w:trHeight w:val="397"/>
        </w:trPr>
        <w:tc>
          <w:tcPr>
            <w:tcW w:w="5245" w:type="dxa"/>
            <w:tcBorders>
              <w:top w:val="nil"/>
              <w:left w:val="nil"/>
              <w:bottom w:val="nil"/>
              <w:right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2410" w:type="dxa"/>
            <w:tcBorders>
              <w:top w:val="single" w:sz="4" w:space="0" w:color="auto"/>
              <w:left w:val="nil"/>
              <w:bottom w:val="single" w:sz="4" w:space="0" w:color="auto"/>
              <w:right w:val="single" w:sz="4" w:space="0" w:color="auto"/>
            </w:tcBorders>
            <w:vAlign w:val="center"/>
          </w:tcPr>
          <w:p w:rsidR="0051181D" w:rsidRPr="00366524" w:rsidRDefault="00826CD2" w:rsidP="00366524">
            <w:pPr>
              <w:pStyle w:val="TableText"/>
              <w:spacing w:before="0" w:after="0" w:line="360" w:lineRule="auto"/>
              <w:rPr>
                <w:rFonts w:ascii="Times New Roman" w:hAnsi="Times New Roman"/>
                <w:sz w:val="24"/>
                <w:szCs w:val="24"/>
              </w:rPr>
            </w:pPr>
            <w:r w:rsidRPr="00366524">
              <w:rPr>
                <w:rFonts w:ascii="Times New Roman" w:hAnsi="Times New Roman"/>
                <w:sz w:val="24"/>
                <w:szCs w:val="24"/>
              </w:rPr>
              <w:t>Tanggal Berlaku:</w:t>
            </w:r>
          </w:p>
        </w:tc>
        <w:tc>
          <w:tcPr>
            <w:tcW w:w="1559" w:type="dxa"/>
            <w:tcBorders>
              <w:top w:val="single" w:sz="4" w:space="0" w:color="auto"/>
              <w:left w:val="single" w:sz="4" w:space="0" w:color="auto"/>
              <w:bottom w:val="single" w:sz="4" w:space="0" w:color="auto"/>
              <w:right w:val="single" w:sz="4" w:space="0" w:color="auto"/>
            </w:tcBorders>
            <w:vAlign w:val="center"/>
          </w:tcPr>
          <w:p w:rsidR="0051181D" w:rsidRPr="00366524" w:rsidRDefault="00366524" w:rsidP="00366524">
            <w:pPr>
              <w:pStyle w:val="TableText"/>
              <w:spacing w:before="0" w:after="0"/>
              <w:jc w:val="center"/>
              <w:rPr>
                <w:rFonts w:ascii="Times New Roman" w:hAnsi="Times New Roman"/>
                <w:sz w:val="24"/>
                <w:szCs w:val="24"/>
                <w:lang w:val="id-ID"/>
              </w:rPr>
            </w:pPr>
            <w:r>
              <w:rPr>
                <w:rFonts w:ascii="Times New Roman" w:hAnsi="Times New Roman"/>
                <w:sz w:val="24"/>
                <w:szCs w:val="24"/>
                <w:lang w:val="id-ID"/>
              </w:rPr>
              <w:t>1 Januari 2017</w:t>
            </w:r>
          </w:p>
        </w:tc>
      </w:tr>
      <w:tr w:rsidR="0051181D" w:rsidRPr="00366524" w:rsidTr="00366524">
        <w:trPr>
          <w:cantSplit/>
          <w:trHeight w:val="397"/>
        </w:trPr>
        <w:tc>
          <w:tcPr>
            <w:tcW w:w="5245" w:type="dxa"/>
            <w:tcBorders>
              <w:top w:val="nil"/>
              <w:left w:val="nil"/>
              <w:bottom w:val="nil"/>
              <w:right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2410" w:type="dxa"/>
            <w:tcBorders>
              <w:top w:val="single" w:sz="4" w:space="0" w:color="auto"/>
              <w:left w:val="nil"/>
              <w:bottom w:val="single" w:sz="4" w:space="0" w:color="auto"/>
              <w:right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r w:rsidRPr="00366524">
              <w:rPr>
                <w:rFonts w:ascii="Times New Roman" w:hAnsi="Times New Roman"/>
                <w:sz w:val="24"/>
                <w:szCs w:val="24"/>
              </w:rPr>
              <w:t xml:space="preserve">Review Date: </w:t>
            </w:r>
          </w:p>
        </w:tc>
        <w:tc>
          <w:tcPr>
            <w:tcW w:w="1559" w:type="dxa"/>
            <w:tcBorders>
              <w:top w:val="single" w:sz="4" w:space="0" w:color="auto"/>
              <w:left w:val="single" w:sz="4" w:space="0" w:color="auto"/>
              <w:bottom w:val="single" w:sz="4" w:space="0" w:color="auto"/>
              <w:right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r>
    </w:tbl>
    <w:p w:rsidR="0051181D" w:rsidRPr="00366524" w:rsidRDefault="0051181D" w:rsidP="00366524">
      <w:pPr>
        <w:pStyle w:val="TableText"/>
        <w:spacing w:before="0" w:after="0" w:line="360" w:lineRule="auto"/>
        <w:rPr>
          <w:rFonts w:ascii="Times New Roman" w:hAnsi="Times New Roman"/>
          <w:sz w:val="24"/>
          <w:szCs w:val="24"/>
        </w:rPr>
      </w:pPr>
    </w:p>
    <w:p w:rsidR="0051181D" w:rsidRPr="00366524" w:rsidRDefault="0051181D" w:rsidP="00366524">
      <w:pPr>
        <w:pStyle w:val="TableText"/>
        <w:spacing w:before="0" w:after="0" w:line="360" w:lineRule="auto"/>
        <w:rPr>
          <w:rFonts w:ascii="Times New Roman" w:hAnsi="Times New Roman"/>
          <w:sz w:val="24"/>
          <w:szCs w:val="24"/>
        </w:rPr>
      </w:pPr>
    </w:p>
    <w:p w:rsidR="0051181D" w:rsidRPr="00366524" w:rsidRDefault="0051181D" w:rsidP="00366524">
      <w:pPr>
        <w:widowControl w:val="0"/>
        <w:spacing w:after="0" w:line="360" w:lineRule="auto"/>
        <w:jc w:val="center"/>
        <w:rPr>
          <w:rFonts w:ascii="Times New Roman" w:hAnsi="Times New Roman"/>
          <w:sz w:val="24"/>
          <w:szCs w:val="24"/>
        </w:rPr>
        <w:sectPr w:rsidR="0051181D" w:rsidRPr="00366524" w:rsidSect="00366524">
          <w:footerReference w:type="default" r:id="rId9"/>
          <w:pgSz w:w="11906" w:h="16838" w:code="9"/>
          <w:pgMar w:top="1418" w:right="1418" w:bottom="1418" w:left="1418" w:header="675" w:footer="669" w:gutter="0"/>
          <w:cols w:space="720"/>
        </w:sectPr>
      </w:pPr>
    </w:p>
    <w:p w:rsidR="0051181D" w:rsidRPr="00366524" w:rsidRDefault="00392603"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lastRenderedPageBreak/>
        <w:t>Tujuan</w:t>
      </w:r>
    </w:p>
    <w:p w:rsidR="008C4348" w:rsidRPr="00EA0797" w:rsidRDefault="000F14AE" w:rsidP="00366524">
      <w:pPr>
        <w:pStyle w:val="NormalIndent"/>
        <w:spacing w:after="0" w:line="360" w:lineRule="auto"/>
        <w:ind w:left="0" w:firstLine="567"/>
        <w:rPr>
          <w:rFonts w:ascii="Times New Roman" w:hAnsi="Times New Roman"/>
          <w:sz w:val="24"/>
          <w:szCs w:val="24"/>
          <w:lang w:val="en-US"/>
        </w:rPr>
      </w:pPr>
      <w:bookmarkStart w:id="0" w:name="_Toc525446011"/>
      <w:r w:rsidRPr="00366524">
        <w:rPr>
          <w:rFonts w:ascii="Times New Roman" w:hAnsi="Times New Roman"/>
          <w:sz w:val="24"/>
          <w:szCs w:val="24"/>
          <w:lang w:val="id-ID"/>
        </w:rPr>
        <w:t xml:space="preserve">Pembuatan SOP </w:t>
      </w:r>
      <w:r w:rsidR="00EA0797">
        <w:rPr>
          <w:rFonts w:ascii="Times New Roman" w:hAnsi="Times New Roman"/>
          <w:sz w:val="24"/>
          <w:szCs w:val="24"/>
          <w:lang w:val="en-US"/>
        </w:rPr>
        <w:t>Perparkiran</w:t>
      </w:r>
      <w:r w:rsidR="00DA72CC">
        <w:rPr>
          <w:rFonts w:ascii="Times New Roman" w:hAnsi="Times New Roman"/>
          <w:sz w:val="24"/>
          <w:szCs w:val="24"/>
          <w:lang w:val="id-ID"/>
        </w:rPr>
        <w:t xml:space="preserve"> ini bertujuan untuk</w:t>
      </w:r>
      <w:r w:rsidR="00EA0797">
        <w:rPr>
          <w:rFonts w:ascii="Times New Roman" w:hAnsi="Times New Roman"/>
          <w:sz w:val="24"/>
          <w:szCs w:val="24"/>
          <w:lang w:val="en-US"/>
        </w:rPr>
        <w:t xml:space="preserve"> mengontrol semua kegiatan perparkiran apakah telah sesuaidan berfungsi dengan baik dan efektif </w:t>
      </w:r>
      <w:r w:rsidR="00DA72CC">
        <w:rPr>
          <w:rFonts w:ascii="Times New Roman" w:hAnsi="Times New Roman"/>
          <w:sz w:val="24"/>
          <w:szCs w:val="24"/>
          <w:lang w:val="id-ID"/>
        </w:rPr>
        <w:t>di lingkungan Departemen Teknik Instrumentasi Fakultas Vokasi ITS</w:t>
      </w:r>
      <w:r w:rsidR="00EA0797">
        <w:rPr>
          <w:rFonts w:ascii="Times New Roman" w:hAnsi="Times New Roman"/>
          <w:sz w:val="24"/>
          <w:szCs w:val="24"/>
          <w:lang w:val="en-US"/>
        </w:rPr>
        <w:t>.</w:t>
      </w:r>
    </w:p>
    <w:p w:rsidR="00366524" w:rsidRPr="00366524" w:rsidRDefault="00366524" w:rsidP="00366524">
      <w:pPr>
        <w:pStyle w:val="NormalIndent"/>
        <w:spacing w:after="0" w:line="360" w:lineRule="auto"/>
        <w:rPr>
          <w:rFonts w:ascii="Times New Roman" w:hAnsi="Times New Roman"/>
          <w:sz w:val="24"/>
          <w:szCs w:val="24"/>
        </w:rPr>
      </w:pPr>
    </w:p>
    <w:bookmarkEnd w:id="0"/>
    <w:p w:rsidR="0051181D" w:rsidRPr="00366524" w:rsidRDefault="007F38F5"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t>RUANG LINGKUP</w:t>
      </w:r>
    </w:p>
    <w:p w:rsidR="008C4348" w:rsidRDefault="000F14AE" w:rsidP="003207AE">
      <w:pPr>
        <w:pStyle w:val="NormalIndent"/>
        <w:spacing w:after="0" w:line="360" w:lineRule="auto"/>
        <w:ind w:left="0" w:firstLine="567"/>
        <w:rPr>
          <w:rFonts w:ascii="Times New Roman" w:hAnsi="Times New Roman"/>
          <w:sz w:val="24"/>
          <w:szCs w:val="24"/>
          <w:lang w:val="id-ID"/>
        </w:rPr>
      </w:pPr>
      <w:bookmarkStart w:id="1" w:name="_Toc53202741"/>
      <w:r w:rsidRPr="00366524">
        <w:rPr>
          <w:rFonts w:ascii="Times New Roman" w:hAnsi="Times New Roman"/>
          <w:sz w:val="24"/>
          <w:szCs w:val="24"/>
          <w:lang w:val="id-ID"/>
        </w:rPr>
        <w:t xml:space="preserve">SOP ini </w:t>
      </w:r>
      <w:r w:rsidR="003207AE">
        <w:rPr>
          <w:rFonts w:ascii="Times New Roman" w:hAnsi="Times New Roman"/>
          <w:sz w:val="24"/>
          <w:szCs w:val="24"/>
          <w:lang w:val="id-ID"/>
        </w:rPr>
        <w:t xml:space="preserve">digunakan dalam ruang </w:t>
      </w:r>
      <w:r w:rsidR="00EA0797">
        <w:rPr>
          <w:rFonts w:ascii="Times New Roman" w:hAnsi="Times New Roman"/>
          <w:sz w:val="24"/>
          <w:szCs w:val="24"/>
          <w:lang w:val="en-US"/>
        </w:rPr>
        <w:t>Perparkiran</w:t>
      </w:r>
      <w:r w:rsidR="00DA72CC">
        <w:rPr>
          <w:rFonts w:ascii="Times New Roman" w:hAnsi="Times New Roman"/>
          <w:sz w:val="24"/>
          <w:szCs w:val="24"/>
          <w:lang w:val="id-ID"/>
        </w:rPr>
        <w:t xml:space="preserve"> D</w:t>
      </w:r>
      <w:r w:rsidR="003207AE">
        <w:rPr>
          <w:rFonts w:ascii="Times New Roman" w:hAnsi="Times New Roman"/>
          <w:sz w:val="24"/>
          <w:szCs w:val="24"/>
          <w:lang w:val="id-ID"/>
        </w:rPr>
        <w:t xml:space="preserve">epartemen </w:t>
      </w:r>
      <w:r w:rsidRPr="00366524">
        <w:rPr>
          <w:rFonts w:ascii="Times New Roman" w:hAnsi="Times New Roman"/>
          <w:sz w:val="24"/>
          <w:szCs w:val="24"/>
          <w:lang w:val="id-ID"/>
        </w:rPr>
        <w:t>Teknik Instrumentasi, Fakultas Vokasi ITS</w:t>
      </w:r>
      <w:r w:rsidR="003207AE">
        <w:rPr>
          <w:rFonts w:ascii="Times New Roman" w:hAnsi="Times New Roman"/>
          <w:sz w:val="24"/>
          <w:szCs w:val="24"/>
          <w:lang w:val="id-ID"/>
        </w:rPr>
        <w:t>.</w:t>
      </w:r>
    </w:p>
    <w:p w:rsidR="00366524" w:rsidRPr="00366524" w:rsidRDefault="00366524" w:rsidP="00366524">
      <w:pPr>
        <w:pStyle w:val="NormalIndent"/>
        <w:spacing w:after="0" w:line="360" w:lineRule="auto"/>
        <w:rPr>
          <w:rFonts w:ascii="Times New Roman" w:hAnsi="Times New Roman"/>
          <w:sz w:val="24"/>
          <w:szCs w:val="24"/>
          <w:lang w:val="id-ID"/>
        </w:rPr>
      </w:pPr>
    </w:p>
    <w:p w:rsidR="0051181D" w:rsidRPr="00366524" w:rsidRDefault="008C4348"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t>DEFINISI</w:t>
      </w:r>
    </w:p>
    <w:bookmarkEnd w:id="1"/>
    <w:p w:rsidR="00CA740B" w:rsidRPr="00EA0797" w:rsidRDefault="00EA0797" w:rsidP="00EA0797">
      <w:pPr>
        <w:pStyle w:val="NormalIndent"/>
        <w:numPr>
          <w:ilvl w:val="0"/>
          <w:numId w:val="24"/>
        </w:numPr>
        <w:spacing w:after="0" w:line="360" w:lineRule="auto"/>
        <w:ind w:left="567"/>
        <w:rPr>
          <w:rFonts w:ascii="Times New Roman" w:hAnsi="Times New Roman"/>
          <w:sz w:val="24"/>
          <w:szCs w:val="24"/>
          <w:lang w:val="id-ID"/>
        </w:rPr>
      </w:pPr>
      <w:r>
        <w:rPr>
          <w:rFonts w:ascii="Times New Roman" w:hAnsi="Times New Roman"/>
          <w:sz w:val="24"/>
          <w:szCs w:val="24"/>
          <w:lang w:val="id-ID"/>
        </w:rPr>
        <w:t>S</w:t>
      </w:r>
      <w:r>
        <w:rPr>
          <w:rFonts w:ascii="Times New Roman" w:hAnsi="Times New Roman"/>
          <w:sz w:val="24"/>
          <w:szCs w:val="24"/>
          <w:lang w:val="en-US"/>
        </w:rPr>
        <w:t>TNK adalah sebagai buk</w:t>
      </w:r>
      <w:r w:rsidR="00B73BAE">
        <w:rPr>
          <w:rFonts w:ascii="Times New Roman" w:hAnsi="Times New Roman"/>
          <w:sz w:val="24"/>
          <w:szCs w:val="24"/>
          <w:lang w:val="en-US"/>
        </w:rPr>
        <w:t>ti identitas kendaraan bermotor yang akan meninggalkan lahan parkir.</w:t>
      </w:r>
    </w:p>
    <w:p w:rsidR="00EA0797" w:rsidRPr="00366524" w:rsidRDefault="00EA0797" w:rsidP="00EA0797">
      <w:pPr>
        <w:pStyle w:val="NormalIndent"/>
        <w:spacing w:after="0" w:line="360" w:lineRule="auto"/>
        <w:ind w:left="567"/>
        <w:rPr>
          <w:rFonts w:ascii="Times New Roman" w:hAnsi="Times New Roman"/>
          <w:sz w:val="24"/>
          <w:szCs w:val="24"/>
          <w:lang w:val="id-ID"/>
        </w:rPr>
      </w:pPr>
    </w:p>
    <w:p w:rsidR="000B6109" w:rsidRPr="000B6109" w:rsidRDefault="000B6109" w:rsidP="000B6109">
      <w:pPr>
        <w:keepNext/>
        <w:numPr>
          <w:ilvl w:val="0"/>
          <w:numId w:val="1"/>
        </w:numPr>
        <w:tabs>
          <w:tab w:val="clear" w:pos="720"/>
        </w:tabs>
        <w:spacing w:after="0" w:line="360" w:lineRule="auto"/>
        <w:ind w:left="284" w:hanging="284"/>
        <w:outlineLvl w:val="0"/>
        <w:rPr>
          <w:rFonts w:ascii="Times New Roman" w:hAnsi="Times New Roman"/>
          <w:b/>
          <w:caps/>
          <w:kern w:val="28"/>
          <w:sz w:val="24"/>
          <w:szCs w:val="24"/>
        </w:rPr>
      </w:pPr>
      <w:r w:rsidRPr="000B6109">
        <w:rPr>
          <w:rFonts w:ascii="Times New Roman" w:hAnsi="Times New Roman"/>
          <w:b/>
          <w:caps/>
          <w:kern w:val="28"/>
          <w:sz w:val="24"/>
          <w:szCs w:val="24"/>
        </w:rPr>
        <w:t>proseDur baku</w:t>
      </w:r>
    </w:p>
    <w:p w:rsidR="000B6109" w:rsidRPr="000B6109" w:rsidRDefault="000B6109" w:rsidP="000B6109">
      <w:pPr>
        <w:keepNext/>
        <w:spacing w:after="0" w:line="360" w:lineRule="auto"/>
        <w:ind w:left="567"/>
        <w:outlineLvl w:val="0"/>
        <w:rPr>
          <w:rFonts w:ascii="Times New Roman" w:hAnsi="Times New Roman"/>
          <w:kern w:val="28"/>
          <w:sz w:val="24"/>
          <w:szCs w:val="24"/>
          <w:lang w:val="id-ID"/>
        </w:rPr>
      </w:pPr>
      <w:r w:rsidRPr="000B6109">
        <w:rPr>
          <w:rFonts w:ascii="Times New Roman" w:hAnsi="Times New Roman"/>
          <w:kern w:val="28"/>
          <w:sz w:val="24"/>
          <w:szCs w:val="24"/>
          <w:lang w:val="id-ID"/>
        </w:rPr>
        <w:t xml:space="preserve">Prosedur dalam </w:t>
      </w:r>
      <w:r w:rsidR="00EA0797">
        <w:rPr>
          <w:rFonts w:ascii="Times New Roman" w:hAnsi="Times New Roman"/>
          <w:kern w:val="28"/>
          <w:sz w:val="24"/>
          <w:szCs w:val="24"/>
          <w:lang w:val="en-US"/>
        </w:rPr>
        <w:t>perparkiran</w:t>
      </w:r>
      <w:r w:rsidRPr="000B6109">
        <w:rPr>
          <w:rFonts w:ascii="Times New Roman" w:hAnsi="Times New Roman"/>
          <w:kern w:val="28"/>
          <w:sz w:val="24"/>
          <w:szCs w:val="24"/>
          <w:lang w:val="id-ID"/>
        </w:rPr>
        <w:t xml:space="preserve"> adalah sebagai berikut:</w:t>
      </w:r>
    </w:p>
    <w:p w:rsidR="00EA0797" w:rsidRPr="00EA0797" w:rsidRDefault="00EA0797" w:rsidP="00781B77">
      <w:pPr>
        <w:spacing w:after="0" w:line="360" w:lineRule="auto"/>
        <w:ind w:firstLine="567"/>
        <w:jc w:val="both"/>
        <w:rPr>
          <w:rFonts w:ascii="Times New Roman" w:hAnsi="Times New Roman"/>
          <w:szCs w:val="24"/>
        </w:rPr>
      </w:pPr>
      <w:bookmarkStart w:id="2" w:name="_GoBack"/>
      <w:bookmarkEnd w:id="2"/>
      <w:r>
        <w:rPr>
          <w:rFonts w:ascii="Times New Roman" w:hAnsi="Times New Roman"/>
          <w:sz w:val="24"/>
          <w:szCs w:val="24"/>
          <w:lang w:val="en-US"/>
        </w:rPr>
        <w:t>Juru parkir membuka lahan parkir  dan membersihkan tempat parkir serta mengarahkan mahasiswa agar memarkir kendaraan ditempat yang telah disediakan oleh juru parkir, apabila tempat parkir belum rapi,</w:t>
      </w:r>
      <w:r w:rsidR="00563BC3">
        <w:rPr>
          <w:rFonts w:ascii="Times New Roman" w:hAnsi="Times New Roman"/>
          <w:sz w:val="24"/>
          <w:szCs w:val="24"/>
          <w:lang w:val="en-US"/>
        </w:rPr>
        <w:t xml:space="preserve"> </w:t>
      </w:r>
      <w:r>
        <w:rPr>
          <w:rFonts w:ascii="Times New Roman" w:hAnsi="Times New Roman"/>
          <w:sz w:val="24"/>
          <w:szCs w:val="24"/>
          <w:lang w:val="en-US"/>
        </w:rPr>
        <w:t xml:space="preserve">juru parkir </w:t>
      </w:r>
      <w:r w:rsidR="00563BC3">
        <w:rPr>
          <w:rFonts w:ascii="Times New Roman" w:hAnsi="Times New Roman"/>
          <w:sz w:val="24"/>
          <w:szCs w:val="24"/>
          <w:lang w:val="en-US"/>
        </w:rPr>
        <w:t>m</w:t>
      </w:r>
      <w:r>
        <w:rPr>
          <w:rFonts w:ascii="Times New Roman" w:hAnsi="Times New Roman"/>
          <w:sz w:val="24"/>
          <w:szCs w:val="24"/>
          <w:lang w:val="en-US"/>
        </w:rPr>
        <w:t xml:space="preserve">erapika dan mengecek kondisi kendaraan </w:t>
      </w:r>
      <w:r w:rsidR="00563BC3">
        <w:rPr>
          <w:rFonts w:ascii="Times New Roman" w:hAnsi="Times New Roman"/>
          <w:sz w:val="24"/>
          <w:szCs w:val="24"/>
          <w:lang w:val="en-US"/>
        </w:rPr>
        <w:t xml:space="preserve">yang terparkir. Ketika ada kendaraan yang akan meninggalkan lahan parkir, juru parkir memeriksa STNK sebagai bukti identitas kendaraan yang akan keluar, apabila tidak  membawa STNK maka juru parkir berhak menahan kendaraan sampai STNK kendaraan tersebut ditunjukan. Apabila STNK  kendaraan tersebut sesuai maka kendaraan terbut dipersilakan meninggalkan tempat parkir. Setelah lahan parkir kosong maka juru parkir menutup pintu lahan parkir agar tidak digunakan oleh orang yang tidak berkepentingan. </w:t>
      </w:r>
    </w:p>
    <w:p w:rsidR="00EA0797" w:rsidRDefault="00EA0797" w:rsidP="00EA0797">
      <w:pPr>
        <w:spacing w:after="0" w:line="360" w:lineRule="auto"/>
        <w:ind w:left="567"/>
        <w:jc w:val="both"/>
        <w:rPr>
          <w:rFonts w:ascii="Times New Roman" w:hAnsi="Times New Roman"/>
          <w:szCs w:val="24"/>
        </w:rPr>
      </w:pPr>
    </w:p>
    <w:p w:rsidR="00563BC3" w:rsidRDefault="00563BC3" w:rsidP="00EA0797">
      <w:pPr>
        <w:spacing w:after="0" w:line="360" w:lineRule="auto"/>
        <w:ind w:left="567"/>
        <w:jc w:val="both"/>
        <w:rPr>
          <w:rFonts w:ascii="Times New Roman" w:hAnsi="Times New Roman"/>
          <w:szCs w:val="24"/>
        </w:rPr>
      </w:pPr>
    </w:p>
    <w:p w:rsidR="00563BC3" w:rsidRDefault="00563BC3" w:rsidP="00EA0797">
      <w:pPr>
        <w:spacing w:after="0" w:line="360" w:lineRule="auto"/>
        <w:ind w:left="567"/>
        <w:jc w:val="both"/>
        <w:rPr>
          <w:rFonts w:ascii="Times New Roman" w:hAnsi="Times New Roman"/>
          <w:szCs w:val="24"/>
        </w:rPr>
      </w:pPr>
    </w:p>
    <w:p w:rsidR="00563BC3" w:rsidRDefault="00563BC3" w:rsidP="00EA0797">
      <w:pPr>
        <w:spacing w:after="0" w:line="360" w:lineRule="auto"/>
        <w:ind w:left="567"/>
        <w:jc w:val="both"/>
        <w:rPr>
          <w:rFonts w:ascii="Times New Roman" w:hAnsi="Times New Roman"/>
          <w:szCs w:val="24"/>
        </w:rPr>
      </w:pPr>
    </w:p>
    <w:p w:rsidR="00563BC3" w:rsidRDefault="00563BC3" w:rsidP="00EA0797">
      <w:pPr>
        <w:spacing w:after="0" w:line="360" w:lineRule="auto"/>
        <w:ind w:left="567"/>
        <w:jc w:val="both"/>
        <w:rPr>
          <w:rFonts w:ascii="Times New Roman" w:hAnsi="Times New Roman"/>
          <w:szCs w:val="24"/>
        </w:rPr>
      </w:pPr>
    </w:p>
    <w:p w:rsidR="00563BC3" w:rsidRDefault="00563BC3" w:rsidP="00EA0797">
      <w:pPr>
        <w:spacing w:after="0" w:line="360" w:lineRule="auto"/>
        <w:ind w:left="567"/>
        <w:jc w:val="both"/>
        <w:rPr>
          <w:rFonts w:ascii="Times New Roman" w:hAnsi="Times New Roman"/>
          <w:szCs w:val="24"/>
        </w:rPr>
      </w:pPr>
    </w:p>
    <w:p w:rsidR="00563BC3" w:rsidRDefault="00563BC3" w:rsidP="00EA0797">
      <w:pPr>
        <w:spacing w:after="0" w:line="360" w:lineRule="auto"/>
        <w:ind w:left="567"/>
        <w:jc w:val="both"/>
        <w:rPr>
          <w:rFonts w:ascii="Times New Roman" w:hAnsi="Times New Roman"/>
          <w:szCs w:val="24"/>
        </w:rPr>
      </w:pPr>
    </w:p>
    <w:p w:rsidR="00563BC3" w:rsidRDefault="00563BC3" w:rsidP="00EA0797">
      <w:pPr>
        <w:spacing w:after="0" w:line="360" w:lineRule="auto"/>
        <w:ind w:left="567"/>
        <w:jc w:val="both"/>
        <w:rPr>
          <w:rFonts w:ascii="Times New Roman" w:hAnsi="Times New Roman"/>
          <w:szCs w:val="24"/>
        </w:rPr>
      </w:pPr>
    </w:p>
    <w:p w:rsidR="00563BC3" w:rsidRPr="000B6109" w:rsidRDefault="00563BC3" w:rsidP="00EA0797">
      <w:pPr>
        <w:spacing w:after="0" w:line="360" w:lineRule="auto"/>
        <w:ind w:left="567"/>
        <w:jc w:val="both"/>
        <w:rPr>
          <w:rFonts w:ascii="Times New Roman" w:hAnsi="Times New Roman"/>
          <w:szCs w:val="24"/>
        </w:rPr>
      </w:pPr>
    </w:p>
    <w:p w:rsidR="000B6109" w:rsidRPr="000B6109" w:rsidRDefault="00563BC3" w:rsidP="000B6109">
      <w:pPr>
        <w:pStyle w:val="Heading1"/>
        <w:tabs>
          <w:tab w:val="clear" w:pos="720"/>
        </w:tabs>
        <w:spacing w:before="0" w:after="0" w:line="360" w:lineRule="auto"/>
        <w:ind w:left="284" w:hanging="284"/>
        <w:rPr>
          <w:rFonts w:ascii="Times New Roman" w:hAnsi="Times New Roman"/>
          <w:szCs w:val="24"/>
        </w:rPr>
      </w:pPr>
      <w:r>
        <w:rPr>
          <w:rFonts w:ascii="Times New Roman" w:hAnsi="Times New Roman"/>
          <w:szCs w:val="24"/>
          <w:lang w:val="en-US"/>
        </w:rPr>
        <w:lastRenderedPageBreak/>
        <w:t>DIAGRAM ALIR SOP</w:t>
      </w:r>
    </w:p>
    <w:p w:rsidR="00861B0E" w:rsidRPr="006A6B25" w:rsidRDefault="00861B0E" w:rsidP="00C159B2">
      <w:pPr>
        <w:pStyle w:val="NormalIndent"/>
        <w:spacing w:after="0" w:line="360" w:lineRule="auto"/>
        <w:ind w:left="0" w:firstLine="284"/>
        <w:rPr>
          <w:rFonts w:ascii="Times New Roman" w:hAnsi="Times New Roman"/>
          <w:sz w:val="24"/>
          <w:szCs w:val="24"/>
          <w:lang w:val="id-ID"/>
        </w:rPr>
      </w:pPr>
      <w:bookmarkStart w:id="3" w:name="_Toc53202746"/>
      <w:r w:rsidRPr="006A6B25">
        <w:rPr>
          <w:rFonts w:ascii="Times New Roman" w:hAnsi="Times New Roman"/>
          <w:sz w:val="24"/>
          <w:szCs w:val="24"/>
        </w:rPr>
        <w:t xml:space="preserve">Prosedur </w:t>
      </w:r>
      <w:r w:rsidR="00563BC3">
        <w:rPr>
          <w:rFonts w:ascii="Times New Roman" w:hAnsi="Times New Roman"/>
          <w:sz w:val="24"/>
          <w:szCs w:val="24"/>
          <w:lang w:val="en-US"/>
        </w:rPr>
        <w:t>Perparkiran</w:t>
      </w:r>
      <w:r w:rsidRPr="006A6B25">
        <w:rPr>
          <w:rFonts w:ascii="Times New Roman" w:hAnsi="Times New Roman"/>
          <w:sz w:val="24"/>
          <w:szCs w:val="24"/>
        </w:rPr>
        <w:t xml:space="preserve"> </w:t>
      </w:r>
      <w:r w:rsidRPr="006A6B25">
        <w:rPr>
          <w:rFonts w:ascii="Times New Roman" w:hAnsi="Times New Roman"/>
          <w:sz w:val="24"/>
          <w:szCs w:val="24"/>
          <w:lang w:val="id-ID"/>
        </w:rPr>
        <w:t>yang te</w:t>
      </w:r>
      <w:r>
        <w:rPr>
          <w:rFonts w:ascii="Times New Roman" w:hAnsi="Times New Roman"/>
          <w:sz w:val="24"/>
          <w:szCs w:val="24"/>
          <w:lang w:val="id-ID"/>
        </w:rPr>
        <w:t>l</w:t>
      </w:r>
      <w:r w:rsidRPr="006A6B25">
        <w:rPr>
          <w:rFonts w:ascii="Times New Roman" w:hAnsi="Times New Roman"/>
          <w:sz w:val="24"/>
          <w:szCs w:val="24"/>
          <w:lang w:val="id-ID"/>
        </w:rPr>
        <w:t xml:space="preserve">ah dijabarkan diatas, </w:t>
      </w:r>
      <w:r w:rsidRPr="006A6B25">
        <w:rPr>
          <w:rFonts w:ascii="Times New Roman" w:hAnsi="Times New Roman"/>
          <w:sz w:val="24"/>
          <w:szCs w:val="24"/>
        </w:rPr>
        <w:t xml:space="preserve">digambarkan dalam </w:t>
      </w:r>
      <w:r w:rsidRPr="006A6B25">
        <w:rPr>
          <w:rFonts w:ascii="Times New Roman" w:hAnsi="Times New Roman"/>
          <w:sz w:val="24"/>
          <w:szCs w:val="24"/>
          <w:lang w:val="id-ID"/>
        </w:rPr>
        <w:t>diagram alir berikut ini:</w:t>
      </w:r>
    </w:p>
    <w:p w:rsidR="00366524" w:rsidRPr="00366524" w:rsidRDefault="00366524" w:rsidP="00366524">
      <w:pPr>
        <w:pStyle w:val="NormalIndent"/>
        <w:spacing w:after="0"/>
      </w:pPr>
    </w:p>
    <w:p w:rsidR="00F01331" w:rsidRPr="00366524" w:rsidRDefault="00781B77" w:rsidP="00DA72CC">
      <w:pPr>
        <w:pStyle w:val="NormalIndent"/>
        <w:spacing w:after="0" w:line="360" w:lineRule="auto"/>
        <w:jc w:val="center"/>
        <w:rPr>
          <w:rFonts w:ascii="Times New Roman" w:hAnsi="Times New Roman"/>
          <w:sz w:val="24"/>
          <w:szCs w:val="24"/>
        </w:rPr>
      </w:pPr>
      <w:r>
        <w:rPr>
          <w:rFonts w:ascii="Times New Roman" w:hAnsi="Times New Roman"/>
          <w:noProof/>
          <w:sz w:val="24"/>
          <w:szCs w:val="24"/>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61pt">
            <v:imagedata r:id="rId10" o:title="keamanan tempat parkir"/>
          </v:shape>
        </w:pict>
      </w:r>
    </w:p>
    <w:bookmarkEnd w:id="3"/>
    <w:p w:rsidR="0051181D" w:rsidRPr="00366524" w:rsidRDefault="00EC1F14"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br w:type="page"/>
      </w:r>
      <w:r w:rsidR="0063304D" w:rsidRPr="00366524">
        <w:rPr>
          <w:rFonts w:ascii="Times New Roman" w:hAnsi="Times New Roman"/>
          <w:szCs w:val="24"/>
        </w:rPr>
        <w:lastRenderedPageBreak/>
        <w:t>FORM TERKAIT SOP</w:t>
      </w:r>
    </w:p>
    <w:p w:rsidR="00366524" w:rsidRPr="00366524" w:rsidRDefault="00366524" w:rsidP="00B84937">
      <w:pPr>
        <w:pStyle w:val="NormalIndent"/>
        <w:numPr>
          <w:ilvl w:val="0"/>
          <w:numId w:val="27"/>
        </w:numPr>
        <w:spacing w:after="0" w:line="360" w:lineRule="auto"/>
        <w:rPr>
          <w:rFonts w:ascii="Times New Roman" w:hAnsi="Times New Roman"/>
          <w:sz w:val="24"/>
          <w:szCs w:val="24"/>
          <w:lang w:val="id-ID"/>
        </w:rPr>
      </w:pPr>
    </w:p>
    <w:p w:rsidR="0051181D" w:rsidRPr="00366524" w:rsidRDefault="008C4348"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t>REFERENSI</w:t>
      </w:r>
    </w:p>
    <w:p w:rsidR="00366524" w:rsidRPr="00B84937" w:rsidRDefault="00B84937" w:rsidP="00B84937">
      <w:pPr>
        <w:pStyle w:val="NormalIndent"/>
        <w:numPr>
          <w:ilvl w:val="0"/>
          <w:numId w:val="25"/>
        </w:numPr>
        <w:spacing w:after="0" w:line="360" w:lineRule="auto"/>
        <w:rPr>
          <w:rFonts w:ascii="Times New Roman" w:hAnsi="Times New Roman"/>
          <w:sz w:val="24"/>
          <w:szCs w:val="24"/>
        </w:rPr>
      </w:pPr>
      <w:r>
        <w:rPr>
          <w:rFonts w:ascii="Times New Roman" w:hAnsi="Times New Roman"/>
          <w:sz w:val="24"/>
          <w:szCs w:val="24"/>
          <w:lang w:val="id-ID"/>
        </w:rPr>
        <w:t xml:space="preserve">Rincian Tugas </w:t>
      </w:r>
      <w:r w:rsidR="00563BC3">
        <w:rPr>
          <w:rFonts w:ascii="Times New Roman" w:hAnsi="Times New Roman"/>
          <w:sz w:val="24"/>
          <w:szCs w:val="24"/>
          <w:lang w:val="en-US"/>
        </w:rPr>
        <w:t xml:space="preserve">Petugas Keamanan (Parkir) </w:t>
      </w:r>
      <w:r>
        <w:rPr>
          <w:rFonts w:ascii="Times New Roman" w:hAnsi="Times New Roman"/>
          <w:sz w:val="24"/>
          <w:szCs w:val="24"/>
          <w:lang w:val="id-ID"/>
        </w:rPr>
        <w:t xml:space="preserve"> yang terdapat dalam </w:t>
      </w:r>
      <w:r w:rsidR="003C662F" w:rsidRPr="00366524">
        <w:rPr>
          <w:rFonts w:ascii="Times New Roman" w:hAnsi="Times New Roman"/>
          <w:sz w:val="24"/>
          <w:szCs w:val="24"/>
          <w:lang w:val="id-ID"/>
        </w:rPr>
        <w:t xml:space="preserve">Peraturan </w:t>
      </w:r>
      <w:r w:rsidRPr="00B84937">
        <w:rPr>
          <w:rFonts w:ascii="Times New Roman" w:hAnsi="Times New Roman"/>
          <w:sz w:val="24"/>
          <w:szCs w:val="24"/>
          <w:lang w:val="id-ID"/>
        </w:rPr>
        <w:t>Rektor Nomor 14 tahun 2014 tentang Rincian Tugas Unit Kerja di Lingkungan ITS</w:t>
      </w:r>
    </w:p>
    <w:p w:rsidR="00B84937" w:rsidRPr="00366524" w:rsidRDefault="00B84937" w:rsidP="00B84937">
      <w:pPr>
        <w:pStyle w:val="NormalIndent"/>
        <w:spacing w:after="0" w:line="360" w:lineRule="auto"/>
        <w:ind w:left="1080"/>
        <w:rPr>
          <w:rFonts w:ascii="Times New Roman" w:hAnsi="Times New Roman"/>
          <w:sz w:val="24"/>
          <w:szCs w:val="24"/>
        </w:rPr>
      </w:pPr>
    </w:p>
    <w:p w:rsidR="0051181D" w:rsidRPr="00366524" w:rsidRDefault="0063304D"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t>sejarah perubahan</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76"/>
        <w:gridCol w:w="4252"/>
        <w:gridCol w:w="1701"/>
      </w:tblGrid>
      <w:tr w:rsidR="0051181D" w:rsidRPr="00366524" w:rsidTr="00366524">
        <w:trPr>
          <w:cantSplit/>
          <w:trHeight w:val="393"/>
          <w:tblHeader/>
        </w:trPr>
        <w:tc>
          <w:tcPr>
            <w:tcW w:w="1701" w:type="dxa"/>
            <w:tcBorders>
              <w:top w:val="single" w:sz="6" w:space="0" w:color="000000"/>
              <w:left w:val="single" w:sz="6" w:space="0" w:color="000000"/>
              <w:bottom w:val="single" w:sz="4" w:space="0" w:color="auto"/>
              <w:right w:val="single" w:sz="6" w:space="0" w:color="000000"/>
            </w:tcBorders>
            <w:vAlign w:val="center"/>
          </w:tcPr>
          <w:p w:rsidR="0051181D" w:rsidRPr="00366524" w:rsidRDefault="005B73E6"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Nomor SOP</w:t>
            </w:r>
          </w:p>
        </w:tc>
        <w:tc>
          <w:tcPr>
            <w:tcW w:w="1276" w:type="dxa"/>
            <w:tcBorders>
              <w:top w:val="single" w:sz="6" w:space="0" w:color="000000"/>
              <w:left w:val="single" w:sz="6" w:space="0" w:color="000000"/>
              <w:bottom w:val="single" w:sz="4" w:space="0" w:color="auto"/>
              <w:right w:val="single" w:sz="6" w:space="0" w:color="000000"/>
            </w:tcBorders>
            <w:vAlign w:val="center"/>
          </w:tcPr>
          <w:p w:rsidR="0051181D" w:rsidRPr="00366524" w:rsidRDefault="005B73E6"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Tanggal Berlaku</w:t>
            </w:r>
          </w:p>
        </w:tc>
        <w:tc>
          <w:tcPr>
            <w:tcW w:w="4252" w:type="dxa"/>
            <w:tcBorders>
              <w:top w:val="single" w:sz="6" w:space="0" w:color="000000"/>
              <w:left w:val="single" w:sz="4" w:space="0" w:color="auto"/>
              <w:bottom w:val="single" w:sz="4" w:space="0" w:color="auto"/>
              <w:right w:val="single" w:sz="6" w:space="0" w:color="000000"/>
            </w:tcBorders>
            <w:vAlign w:val="center"/>
          </w:tcPr>
          <w:p w:rsidR="0051181D" w:rsidRPr="00366524" w:rsidRDefault="005B73E6"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Perubahan Siginifikan</w:t>
            </w:r>
          </w:p>
        </w:tc>
        <w:tc>
          <w:tcPr>
            <w:tcW w:w="1701" w:type="dxa"/>
            <w:tcBorders>
              <w:top w:val="single" w:sz="6" w:space="0" w:color="000000"/>
              <w:left w:val="single" w:sz="4" w:space="0" w:color="auto"/>
              <w:bottom w:val="single" w:sz="4" w:space="0" w:color="auto"/>
              <w:right w:val="single" w:sz="6" w:space="0" w:color="000000"/>
            </w:tcBorders>
            <w:vAlign w:val="center"/>
          </w:tcPr>
          <w:p w:rsidR="0051181D" w:rsidRPr="00366524" w:rsidRDefault="005B73E6"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Nomor SOP Sebelumnya</w:t>
            </w:r>
          </w:p>
        </w:tc>
      </w:tr>
      <w:tr w:rsidR="0051181D" w:rsidRPr="00366524" w:rsidTr="00366524">
        <w:trPr>
          <w:cantSplit/>
          <w:trHeight w:val="397"/>
        </w:trPr>
        <w:tc>
          <w:tcPr>
            <w:tcW w:w="1701"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jc w:val="center"/>
              <w:rPr>
                <w:rFonts w:ascii="Times New Roman" w:hAnsi="Times New Roman"/>
                <w:sz w:val="24"/>
                <w:szCs w:val="24"/>
                <w:lang w:val="id-ID"/>
              </w:rPr>
            </w:pPr>
          </w:p>
        </w:tc>
        <w:tc>
          <w:tcPr>
            <w:tcW w:w="1276" w:type="dxa"/>
            <w:tcBorders>
              <w:top w:val="single" w:sz="4" w:space="0" w:color="auto"/>
              <w:bottom w:val="single" w:sz="4" w:space="0" w:color="auto"/>
            </w:tcBorders>
            <w:vAlign w:val="center"/>
          </w:tcPr>
          <w:p w:rsidR="0051181D" w:rsidRPr="00366524" w:rsidRDefault="00B84937" w:rsidP="00366524">
            <w:pPr>
              <w:pStyle w:val="TableText"/>
              <w:spacing w:before="0" w:after="0" w:line="360" w:lineRule="auto"/>
              <w:jc w:val="center"/>
              <w:rPr>
                <w:rFonts w:ascii="Times New Roman" w:hAnsi="Times New Roman"/>
                <w:sz w:val="24"/>
                <w:szCs w:val="24"/>
                <w:lang w:val="id-ID"/>
              </w:rPr>
            </w:pPr>
            <w:r>
              <w:rPr>
                <w:rFonts w:ascii="Times New Roman" w:hAnsi="Times New Roman"/>
                <w:sz w:val="24"/>
                <w:szCs w:val="24"/>
                <w:lang w:val="id-ID"/>
              </w:rPr>
              <w:t>1 Januari 2017</w:t>
            </w:r>
          </w:p>
        </w:tc>
        <w:tc>
          <w:tcPr>
            <w:tcW w:w="4252" w:type="dxa"/>
            <w:tcBorders>
              <w:top w:val="single" w:sz="4" w:space="0" w:color="auto"/>
              <w:bottom w:val="single" w:sz="4" w:space="0" w:color="auto"/>
            </w:tcBorders>
            <w:vAlign w:val="center"/>
          </w:tcPr>
          <w:p w:rsidR="0051181D" w:rsidRPr="00366524" w:rsidRDefault="00A62299" w:rsidP="00366524">
            <w:pPr>
              <w:pStyle w:val="TableText"/>
              <w:spacing w:before="0" w:after="0" w:line="360" w:lineRule="auto"/>
              <w:jc w:val="center"/>
              <w:rPr>
                <w:rFonts w:ascii="Times New Roman" w:hAnsi="Times New Roman"/>
                <w:sz w:val="24"/>
                <w:szCs w:val="24"/>
                <w:lang w:val="id-ID"/>
              </w:rPr>
            </w:pPr>
            <w:r w:rsidRPr="00366524">
              <w:rPr>
                <w:rFonts w:ascii="Times New Roman" w:hAnsi="Times New Roman"/>
                <w:sz w:val="24"/>
                <w:szCs w:val="24"/>
                <w:lang w:val="id-ID"/>
              </w:rPr>
              <w:t>SOP Baru</w:t>
            </w:r>
          </w:p>
        </w:tc>
        <w:tc>
          <w:tcPr>
            <w:tcW w:w="1701" w:type="dxa"/>
            <w:tcBorders>
              <w:top w:val="single" w:sz="4" w:space="0" w:color="auto"/>
              <w:bottom w:val="single" w:sz="4" w:space="0" w:color="auto"/>
            </w:tcBorders>
            <w:vAlign w:val="center"/>
          </w:tcPr>
          <w:p w:rsidR="0051181D" w:rsidRPr="00366524" w:rsidRDefault="00A62299" w:rsidP="00366524">
            <w:pPr>
              <w:pStyle w:val="TableText"/>
              <w:spacing w:before="0" w:after="0" w:line="360" w:lineRule="auto"/>
              <w:jc w:val="center"/>
              <w:rPr>
                <w:rFonts w:ascii="Times New Roman" w:hAnsi="Times New Roman"/>
                <w:sz w:val="24"/>
                <w:szCs w:val="24"/>
                <w:lang w:val="id-ID"/>
              </w:rPr>
            </w:pPr>
            <w:r w:rsidRPr="00366524">
              <w:rPr>
                <w:rFonts w:ascii="Times New Roman" w:hAnsi="Times New Roman"/>
                <w:sz w:val="24"/>
                <w:szCs w:val="24"/>
                <w:lang w:val="id-ID"/>
              </w:rPr>
              <w:t>NA</w:t>
            </w:r>
          </w:p>
        </w:tc>
      </w:tr>
      <w:tr w:rsidR="0051181D" w:rsidRPr="00366524" w:rsidTr="00366524">
        <w:trPr>
          <w:cantSplit/>
          <w:trHeight w:val="397"/>
        </w:trPr>
        <w:tc>
          <w:tcPr>
            <w:tcW w:w="1701"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1276"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4252"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1701"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r>
      <w:tr w:rsidR="0051181D" w:rsidRPr="00366524" w:rsidTr="00366524">
        <w:trPr>
          <w:cantSplit/>
          <w:trHeight w:val="397"/>
        </w:trPr>
        <w:tc>
          <w:tcPr>
            <w:tcW w:w="1701"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1276"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4252"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1701"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r>
      <w:tr w:rsidR="0051181D" w:rsidRPr="00366524" w:rsidTr="00366524">
        <w:trPr>
          <w:cantSplit/>
          <w:trHeight w:val="397"/>
        </w:trPr>
        <w:tc>
          <w:tcPr>
            <w:tcW w:w="1701" w:type="dxa"/>
            <w:tcBorders>
              <w:top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1276" w:type="dxa"/>
            <w:tcBorders>
              <w:top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4252" w:type="dxa"/>
            <w:tcBorders>
              <w:top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1701" w:type="dxa"/>
            <w:tcBorders>
              <w:top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r>
    </w:tbl>
    <w:p w:rsidR="00803A2F" w:rsidRPr="00366524" w:rsidRDefault="00803A2F" w:rsidP="00366524">
      <w:pPr>
        <w:spacing w:after="0" w:line="360" w:lineRule="auto"/>
        <w:rPr>
          <w:rFonts w:ascii="Times New Roman" w:hAnsi="Times New Roman"/>
          <w:sz w:val="24"/>
          <w:szCs w:val="24"/>
        </w:rPr>
      </w:pPr>
    </w:p>
    <w:p w:rsidR="001526FA" w:rsidRPr="00366524" w:rsidRDefault="001526FA" w:rsidP="00366524">
      <w:pPr>
        <w:pStyle w:val="Heading1"/>
        <w:numPr>
          <w:ilvl w:val="0"/>
          <w:numId w:val="0"/>
        </w:numPr>
        <w:spacing w:before="0" w:after="0" w:line="360" w:lineRule="auto"/>
        <w:rPr>
          <w:rFonts w:ascii="Times New Roman" w:hAnsi="Times New Roman"/>
          <w:szCs w:val="24"/>
        </w:rPr>
      </w:pPr>
    </w:p>
    <w:sectPr w:rsidR="001526FA" w:rsidRPr="00366524" w:rsidSect="001526FA">
      <w:pgSz w:w="11906" w:h="16838" w:code="9"/>
      <w:pgMar w:top="1411" w:right="1411" w:bottom="1642" w:left="1411" w:header="677" w:footer="5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C3F" w:rsidRDefault="00E72C3F" w:rsidP="003B1D99">
      <w:pPr>
        <w:spacing w:after="0"/>
      </w:pPr>
      <w:r>
        <w:separator/>
      </w:r>
    </w:p>
  </w:endnote>
  <w:endnote w:type="continuationSeparator" w:id="0">
    <w:p w:rsidR="00E72C3F" w:rsidRDefault="00E72C3F" w:rsidP="003B1D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81D" w:rsidRDefault="0051181D" w:rsidP="00B86289">
    <w:pPr>
      <w:pStyle w:val="Footer"/>
      <w:tabs>
        <w:tab w:val="clear" w:pos="4153"/>
        <w:tab w:val="clear" w:pos="8306"/>
        <w:tab w:val="center" w:pos="4820"/>
        <w:tab w:val="right" w:pos="9498"/>
      </w:tabs>
    </w:pPr>
    <w:r>
      <w:tab/>
    </w:r>
    <w:r w:rsidR="00803A2F">
      <w:t>Halaman</w:t>
    </w:r>
    <w:r>
      <w:t xml:space="preserve"> </w:t>
    </w:r>
    <w:r>
      <w:fldChar w:fldCharType="begin"/>
    </w:r>
    <w:r>
      <w:instrText xml:space="preserve"> PAGE </w:instrText>
    </w:r>
    <w:r>
      <w:fldChar w:fldCharType="separate"/>
    </w:r>
    <w:r w:rsidR="00781B77">
      <w:rPr>
        <w:noProof/>
      </w:rPr>
      <w:t>4</w:t>
    </w:r>
    <w:r>
      <w:fldChar w:fldCharType="end"/>
    </w:r>
    <w:r w:rsidR="00803A2F">
      <w:t xml:space="preserve"> dari</w:t>
    </w:r>
    <w:r>
      <w:t xml:space="preserve"> </w:t>
    </w:r>
    <w:r>
      <w:fldChar w:fldCharType="begin"/>
    </w:r>
    <w:r>
      <w:instrText xml:space="preserve"> NUMPAGES </w:instrText>
    </w:r>
    <w:r>
      <w:fldChar w:fldCharType="separate"/>
    </w:r>
    <w:r w:rsidR="00781B77">
      <w:rPr>
        <w:noProof/>
      </w:rPr>
      <w:t>4</w:t>
    </w:r>
    <w:r>
      <w:fldChar w:fldCharType="end"/>
    </w:r>
  </w:p>
  <w:p w:rsidR="0051181D" w:rsidRDefault="0051181D">
    <w:pPr>
      <w:pStyle w:val="Footer"/>
      <w:tabs>
        <w:tab w:val="clear" w:pos="8306"/>
        <w:tab w:val="right" w:pos="9498"/>
      </w:tabs>
    </w:pPr>
    <w:r>
      <w:tab/>
    </w:r>
    <w:r>
      <w:rPr>
        <w:sz w:val="16"/>
      </w:rPr>
      <w:t xml:space="preserve"> </w:t>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C3F" w:rsidRDefault="00E72C3F" w:rsidP="003B1D99">
      <w:pPr>
        <w:spacing w:after="0"/>
      </w:pPr>
      <w:r>
        <w:separator/>
      </w:r>
    </w:p>
  </w:footnote>
  <w:footnote w:type="continuationSeparator" w:id="0">
    <w:p w:rsidR="00E72C3F" w:rsidRDefault="00E72C3F" w:rsidP="003B1D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70083E"/>
    <w:lvl w:ilvl="0">
      <w:start w:val="1"/>
      <w:numFmt w:val="decimal"/>
      <w:lvlText w:val="%1."/>
      <w:lvlJc w:val="left"/>
      <w:pPr>
        <w:tabs>
          <w:tab w:val="num" w:pos="1492"/>
        </w:tabs>
        <w:ind w:left="1492" w:hanging="360"/>
      </w:pPr>
    </w:lvl>
  </w:abstractNum>
  <w:abstractNum w:abstractNumId="1">
    <w:nsid w:val="FFFFFF7D"/>
    <w:multiLevelType w:val="singleLevel"/>
    <w:tmpl w:val="41B635B0"/>
    <w:lvl w:ilvl="0">
      <w:start w:val="1"/>
      <w:numFmt w:val="decimal"/>
      <w:lvlText w:val="%1."/>
      <w:lvlJc w:val="left"/>
      <w:pPr>
        <w:tabs>
          <w:tab w:val="num" w:pos="1209"/>
        </w:tabs>
        <w:ind w:left="1209" w:hanging="360"/>
      </w:pPr>
    </w:lvl>
  </w:abstractNum>
  <w:abstractNum w:abstractNumId="2">
    <w:nsid w:val="FFFFFF7E"/>
    <w:multiLevelType w:val="singleLevel"/>
    <w:tmpl w:val="A3F80C90"/>
    <w:lvl w:ilvl="0">
      <w:start w:val="1"/>
      <w:numFmt w:val="decimal"/>
      <w:lvlText w:val="%1."/>
      <w:lvlJc w:val="left"/>
      <w:pPr>
        <w:tabs>
          <w:tab w:val="num" w:pos="926"/>
        </w:tabs>
        <w:ind w:left="926" w:hanging="360"/>
      </w:pPr>
    </w:lvl>
  </w:abstractNum>
  <w:abstractNum w:abstractNumId="3">
    <w:nsid w:val="FFFFFF7F"/>
    <w:multiLevelType w:val="singleLevel"/>
    <w:tmpl w:val="8BC2F710"/>
    <w:lvl w:ilvl="0">
      <w:start w:val="1"/>
      <w:numFmt w:val="decimal"/>
      <w:lvlText w:val="%1."/>
      <w:lvlJc w:val="left"/>
      <w:pPr>
        <w:tabs>
          <w:tab w:val="num" w:pos="643"/>
        </w:tabs>
        <w:ind w:left="643" w:hanging="360"/>
      </w:pPr>
    </w:lvl>
  </w:abstractNum>
  <w:abstractNum w:abstractNumId="4">
    <w:nsid w:val="FFFFFF80"/>
    <w:multiLevelType w:val="singleLevel"/>
    <w:tmpl w:val="24A88C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C6B2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7011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6F0C5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31E9688"/>
    <w:lvl w:ilvl="0">
      <w:start w:val="1"/>
      <w:numFmt w:val="decimal"/>
      <w:lvlText w:val="%1."/>
      <w:lvlJc w:val="left"/>
      <w:pPr>
        <w:tabs>
          <w:tab w:val="num" w:pos="360"/>
        </w:tabs>
        <w:ind w:left="360" w:hanging="360"/>
      </w:pPr>
    </w:lvl>
  </w:abstractNum>
  <w:abstractNum w:abstractNumId="9">
    <w:nsid w:val="02FF2834"/>
    <w:multiLevelType w:val="multilevel"/>
    <w:tmpl w:val="79B469F2"/>
    <w:lvl w:ilvl="0">
      <w:start w:val="1"/>
      <w:numFmt w:val="bullet"/>
      <w:lvlRestart w:val="0"/>
      <w:lvlText w:val=""/>
      <w:lvlJc w:val="left"/>
      <w:pPr>
        <w:tabs>
          <w:tab w:val="num" w:pos="1296"/>
        </w:tabs>
        <w:ind w:left="1296" w:hanging="576"/>
      </w:pPr>
      <w:rPr>
        <w:rFonts w:ascii="Symbol" w:hAnsi="Symbol" w:hint="default"/>
        <w:color w:val="auto"/>
      </w:rPr>
    </w:lvl>
    <w:lvl w:ilvl="1">
      <w:start w:val="1"/>
      <w:numFmt w:val="none"/>
      <w:suff w:val="nothing"/>
      <w:lvlText w:val=""/>
      <w:lvlJc w:val="left"/>
      <w:pPr>
        <w:ind w:left="1296" w:firstLine="0"/>
      </w:pPr>
      <w:rPr>
        <w:color w:val="auto"/>
      </w:rPr>
    </w:lvl>
    <w:lvl w:ilvl="2">
      <w:start w:val="1"/>
      <w:numFmt w:val="bullet"/>
      <w:lvlText w:val=""/>
      <w:lvlJc w:val="left"/>
      <w:pPr>
        <w:tabs>
          <w:tab w:val="num" w:pos="1872"/>
        </w:tabs>
        <w:ind w:left="1872" w:hanging="576"/>
      </w:pPr>
      <w:rPr>
        <w:rFonts w:ascii="Symbol" w:hAnsi="Symbol" w:hint="default"/>
        <w:color w:val="auto"/>
      </w:rPr>
    </w:lvl>
    <w:lvl w:ilvl="3">
      <w:start w:val="1"/>
      <w:numFmt w:val="none"/>
      <w:suff w:val="nothing"/>
      <w:lvlText w:val=""/>
      <w:lvlJc w:val="left"/>
      <w:pPr>
        <w:ind w:left="1872" w:firstLine="0"/>
      </w:pPr>
      <w:rPr>
        <w:color w:val="auto"/>
      </w:rPr>
    </w:lvl>
    <w:lvl w:ilvl="4">
      <w:start w:val="1"/>
      <w:numFmt w:val="none"/>
      <w:suff w:val="nothing"/>
      <w:lvlText w:val=""/>
      <w:lvlJc w:val="left"/>
      <w:pPr>
        <w:ind w:left="720" w:firstLine="0"/>
      </w:pPr>
      <w:rPr>
        <w:color w:val="auto"/>
      </w:rPr>
    </w:lvl>
    <w:lvl w:ilvl="5">
      <w:start w:val="1"/>
      <w:numFmt w:val="none"/>
      <w:suff w:val="nothing"/>
      <w:lvlText w:val=""/>
      <w:lvlJc w:val="left"/>
      <w:pPr>
        <w:ind w:left="720" w:firstLine="0"/>
      </w:pPr>
      <w:rPr>
        <w:color w:val="auto"/>
      </w:rPr>
    </w:lvl>
    <w:lvl w:ilvl="6">
      <w:start w:val="1"/>
      <w:numFmt w:val="none"/>
      <w:suff w:val="nothing"/>
      <w:lvlText w:val=""/>
      <w:lvlJc w:val="left"/>
      <w:pPr>
        <w:ind w:left="720" w:firstLine="0"/>
      </w:pPr>
      <w:rPr>
        <w:color w:val="auto"/>
      </w:rPr>
    </w:lvl>
    <w:lvl w:ilvl="7">
      <w:start w:val="1"/>
      <w:numFmt w:val="none"/>
      <w:suff w:val="nothing"/>
      <w:lvlText w:val=""/>
      <w:lvlJc w:val="left"/>
      <w:pPr>
        <w:ind w:left="720" w:firstLine="0"/>
      </w:pPr>
      <w:rPr>
        <w:color w:val="auto"/>
      </w:rPr>
    </w:lvl>
    <w:lvl w:ilvl="8">
      <w:start w:val="1"/>
      <w:numFmt w:val="none"/>
      <w:suff w:val="nothing"/>
      <w:lvlText w:val=""/>
      <w:lvlJc w:val="left"/>
      <w:pPr>
        <w:ind w:left="720" w:firstLine="0"/>
      </w:pPr>
      <w:rPr>
        <w:color w:val="auto"/>
      </w:rPr>
    </w:lvl>
  </w:abstractNum>
  <w:abstractNum w:abstractNumId="10">
    <w:nsid w:val="0C182D31"/>
    <w:multiLevelType w:val="hybridMultilevel"/>
    <w:tmpl w:val="C44AE3CC"/>
    <w:lvl w:ilvl="0" w:tplc="A6A6B494">
      <w:start w:val="1"/>
      <w:numFmt w:val="bullet"/>
      <w:pStyle w:val="NormalBullet"/>
      <w:lvlText w:val=""/>
      <w:lvlJc w:val="left"/>
      <w:pPr>
        <w:tabs>
          <w:tab w:val="num" w:pos="1429"/>
        </w:tabs>
        <w:ind w:left="1429" w:hanging="709"/>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F80650B"/>
    <w:multiLevelType w:val="hybridMultilevel"/>
    <w:tmpl w:val="88DC0BA8"/>
    <w:lvl w:ilvl="0" w:tplc="B0E6E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DF28D4"/>
    <w:multiLevelType w:val="hybridMultilevel"/>
    <w:tmpl w:val="04267B16"/>
    <w:lvl w:ilvl="0" w:tplc="058C0F4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C17D52"/>
    <w:multiLevelType w:val="multilevel"/>
    <w:tmpl w:val="C52CB244"/>
    <w:lvl w:ilvl="0">
      <w:start w:val="1"/>
      <w:numFmt w:val="decimal"/>
      <w:pStyle w:val="Heading1"/>
      <w:lvlText w:val="%1."/>
      <w:lvlJc w:val="left"/>
      <w:pPr>
        <w:tabs>
          <w:tab w:val="num" w:pos="720"/>
        </w:tabs>
        <w:ind w:left="720" w:hanging="720"/>
      </w:pPr>
    </w:lvl>
    <w:lvl w:ilvl="1">
      <w:start w:val="1"/>
      <w:numFmt w:val="decimal"/>
      <w:pStyle w:val="Heading2"/>
      <w:isLgl/>
      <w:lvlText w:val="%1.%2"/>
      <w:lvlJc w:val="left"/>
      <w:pPr>
        <w:tabs>
          <w:tab w:val="num" w:pos="720"/>
        </w:tabs>
        <w:ind w:left="720" w:hanging="720"/>
      </w:pPr>
      <w:rPr>
        <w:rFonts w:ascii="Arial" w:hAnsi="Arial" w:hint="default"/>
        <w:b/>
        <w:i w:val="0"/>
        <w:sz w:val="22"/>
      </w:rPr>
    </w:lvl>
    <w:lvl w:ilvl="2">
      <w:start w:val="1"/>
      <w:numFmt w:val="decimal"/>
      <w:pStyle w:val="Heading3"/>
      <w:isLgl/>
      <w:lvlText w:val="%1.%2.%3"/>
      <w:lvlJc w:val="left"/>
      <w:pPr>
        <w:tabs>
          <w:tab w:val="num" w:pos="720"/>
        </w:tabs>
        <w:ind w:left="720" w:hanging="720"/>
      </w:pPr>
      <w:rPr>
        <w:rFonts w:ascii="Arial" w:hAnsi="Arial" w:hint="default"/>
        <w:b w:val="0"/>
        <w:i w:val="0"/>
        <w:sz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301D72B6"/>
    <w:multiLevelType w:val="hybridMultilevel"/>
    <w:tmpl w:val="65F83FF4"/>
    <w:lvl w:ilvl="0" w:tplc="3BB61EB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056BA4"/>
    <w:multiLevelType w:val="hybridMultilevel"/>
    <w:tmpl w:val="145C89E0"/>
    <w:lvl w:ilvl="0" w:tplc="75304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315921"/>
    <w:multiLevelType w:val="hybridMultilevel"/>
    <w:tmpl w:val="6A00F10A"/>
    <w:lvl w:ilvl="0" w:tplc="BF7452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34B2EF1"/>
    <w:multiLevelType w:val="hybridMultilevel"/>
    <w:tmpl w:val="0A76D2B0"/>
    <w:lvl w:ilvl="0" w:tplc="F04C2D88">
      <w:start w:val="1"/>
      <w:numFmt w:val="decimal"/>
      <w:lvlText w:val="%1."/>
      <w:lvlJc w:val="left"/>
      <w:pPr>
        <w:ind w:left="100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2948F4"/>
    <w:multiLevelType w:val="hybridMultilevel"/>
    <w:tmpl w:val="CF40417A"/>
    <w:lvl w:ilvl="0" w:tplc="05005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AD0721"/>
    <w:multiLevelType w:val="hybridMultilevel"/>
    <w:tmpl w:val="A5E279E6"/>
    <w:lvl w:ilvl="0" w:tplc="D3FE5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3425F1"/>
    <w:multiLevelType w:val="hybridMultilevel"/>
    <w:tmpl w:val="F8D259A8"/>
    <w:lvl w:ilvl="0" w:tplc="47469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67543E5"/>
    <w:multiLevelType w:val="hybridMultilevel"/>
    <w:tmpl w:val="4258775A"/>
    <w:lvl w:ilvl="0" w:tplc="4B8E1CC0">
      <w:start w:val="1"/>
      <w:numFmt w:val="bullet"/>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2">
    <w:nsid w:val="775F4EBE"/>
    <w:multiLevelType w:val="hybridMultilevel"/>
    <w:tmpl w:val="3ECA2220"/>
    <w:lvl w:ilvl="0" w:tplc="8D8A5C6E">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2D1F33"/>
    <w:multiLevelType w:val="multilevel"/>
    <w:tmpl w:val="819CD84C"/>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rPr>
        <w:rFonts w:ascii="Arial" w:hAnsi="Arial" w:hint="default"/>
        <w:b/>
        <w:i w:val="0"/>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7C261870"/>
    <w:multiLevelType w:val="hybridMultilevel"/>
    <w:tmpl w:val="BF106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617437"/>
    <w:multiLevelType w:val="multilevel"/>
    <w:tmpl w:val="3B629670"/>
    <w:lvl w:ilvl="0">
      <w:start w:val="1"/>
      <w:numFmt w:val="decimal"/>
      <w:lvlText w:val="%1."/>
      <w:lvlJc w:val="left"/>
      <w:pPr>
        <w:tabs>
          <w:tab w:val="num" w:pos="720"/>
        </w:tabs>
        <w:ind w:left="720" w:hanging="720"/>
      </w:pPr>
      <w:rPr>
        <w:rFonts w:ascii="Arial" w:hAnsi="Arial" w:hint="default"/>
        <w:b/>
        <w:i w:val="0"/>
        <w:sz w:val="24"/>
        <w:u w:val="none"/>
      </w:rPr>
    </w:lvl>
    <w:lvl w:ilvl="1">
      <w:start w:val="1"/>
      <w:numFmt w:val="decimal"/>
      <w:lvlText w:val="%1.%2."/>
      <w:lvlJc w:val="left"/>
      <w:pPr>
        <w:tabs>
          <w:tab w:val="num" w:pos="720"/>
        </w:tabs>
        <w:ind w:left="720" w:hanging="720"/>
      </w:pPr>
      <w:rPr>
        <w:b/>
        <w:i w:val="0"/>
        <w:u w:val="none"/>
      </w:rPr>
    </w:lvl>
    <w:lvl w:ilvl="2">
      <w:start w:val="1"/>
      <w:numFmt w:val="decimal"/>
      <w:lvlText w:val="%1.%2.%3."/>
      <w:lvlJc w:val="left"/>
      <w:pPr>
        <w:tabs>
          <w:tab w:val="num" w:pos="720"/>
        </w:tabs>
        <w:ind w:left="720" w:hanging="720"/>
      </w:pPr>
      <w:rPr>
        <w:u w:val="none"/>
      </w:rPr>
    </w:lvl>
    <w:lvl w:ilvl="3">
      <w:start w:val="1"/>
      <w:numFmt w:val="decimal"/>
      <w:lvlText w:val="%1.%2.%3.%4."/>
      <w:lvlJc w:val="left"/>
      <w:pPr>
        <w:tabs>
          <w:tab w:val="num" w:pos="1134"/>
        </w:tabs>
        <w:ind w:left="1134" w:hanging="1134"/>
      </w:pPr>
      <w:rPr>
        <w:u w:val="none"/>
      </w:rPr>
    </w:lvl>
    <w:lvl w:ilvl="4">
      <w:start w:val="1"/>
      <w:numFmt w:val="decimal"/>
      <w:lvlText w:val="%1.%2.%3.%4.%5."/>
      <w:lvlJc w:val="left"/>
      <w:pPr>
        <w:tabs>
          <w:tab w:val="num" w:pos="1134"/>
        </w:tabs>
        <w:ind w:left="1134" w:hanging="1134"/>
      </w:pPr>
      <w:rPr>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7D6D0E19"/>
    <w:multiLevelType w:val="hybridMultilevel"/>
    <w:tmpl w:val="5498BB50"/>
    <w:lvl w:ilvl="0" w:tplc="E7121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0"/>
  </w:num>
  <w:num w:numId="3">
    <w:abstractNumId w:val="2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16"/>
  </w:num>
  <w:num w:numId="16">
    <w:abstractNumId w:val="18"/>
  </w:num>
  <w:num w:numId="17">
    <w:abstractNumId w:val="11"/>
  </w:num>
  <w:num w:numId="18">
    <w:abstractNumId w:val="19"/>
  </w:num>
  <w:num w:numId="19">
    <w:abstractNumId w:val="14"/>
  </w:num>
  <w:num w:numId="20">
    <w:abstractNumId w:val="15"/>
  </w:num>
  <w:num w:numId="21">
    <w:abstractNumId w:val="26"/>
  </w:num>
  <w:num w:numId="22">
    <w:abstractNumId w:val="17"/>
  </w:num>
  <w:num w:numId="23">
    <w:abstractNumId w:val="24"/>
  </w:num>
  <w:num w:numId="24">
    <w:abstractNumId w:val="20"/>
  </w:num>
  <w:num w:numId="25">
    <w:abstractNumId w:val="12"/>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E0B"/>
    <w:rsid w:val="00003FE4"/>
    <w:rsid w:val="00013691"/>
    <w:rsid w:val="000B6109"/>
    <w:rsid w:val="000B7EF0"/>
    <w:rsid w:val="000C3D45"/>
    <w:rsid w:val="000F14AE"/>
    <w:rsid w:val="00126625"/>
    <w:rsid w:val="001459C9"/>
    <w:rsid w:val="001526FA"/>
    <w:rsid w:val="001A1641"/>
    <w:rsid w:val="001B06AD"/>
    <w:rsid w:val="001B4967"/>
    <w:rsid w:val="001B4CEA"/>
    <w:rsid w:val="001C0629"/>
    <w:rsid w:val="001D7E4A"/>
    <w:rsid w:val="001E68C9"/>
    <w:rsid w:val="002023E4"/>
    <w:rsid w:val="002749D7"/>
    <w:rsid w:val="0028223B"/>
    <w:rsid w:val="002A2FD1"/>
    <w:rsid w:val="003207AE"/>
    <w:rsid w:val="0034214E"/>
    <w:rsid w:val="00347E9D"/>
    <w:rsid w:val="00366524"/>
    <w:rsid w:val="00392603"/>
    <w:rsid w:val="003B1D99"/>
    <w:rsid w:val="003B321A"/>
    <w:rsid w:val="003C662F"/>
    <w:rsid w:val="003E196D"/>
    <w:rsid w:val="003F5EA6"/>
    <w:rsid w:val="003F7396"/>
    <w:rsid w:val="00406EEE"/>
    <w:rsid w:val="00452C47"/>
    <w:rsid w:val="00492451"/>
    <w:rsid w:val="00496100"/>
    <w:rsid w:val="004B0269"/>
    <w:rsid w:val="004B3781"/>
    <w:rsid w:val="005109E5"/>
    <w:rsid w:val="0051181D"/>
    <w:rsid w:val="005154A2"/>
    <w:rsid w:val="00563BC3"/>
    <w:rsid w:val="005B0479"/>
    <w:rsid w:val="005B73E6"/>
    <w:rsid w:val="005F1C1E"/>
    <w:rsid w:val="006219BB"/>
    <w:rsid w:val="0063304D"/>
    <w:rsid w:val="00643C78"/>
    <w:rsid w:val="006447B2"/>
    <w:rsid w:val="00673983"/>
    <w:rsid w:val="006841C2"/>
    <w:rsid w:val="00684378"/>
    <w:rsid w:val="00703B94"/>
    <w:rsid w:val="00725F14"/>
    <w:rsid w:val="00734C31"/>
    <w:rsid w:val="00745831"/>
    <w:rsid w:val="00781B77"/>
    <w:rsid w:val="007D6523"/>
    <w:rsid w:val="007F38F5"/>
    <w:rsid w:val="00803A2F"/>
    <w:rsid w:val="00804A5A"/>
    <w:rsid w:val="008172B7"/>
    <w:rsid w:val="00826CD2"/>
    <w:rsid w:val="0084348C"/>
    <w:rsid w:val="008552EC"/>
    <w:rsid w:val="00861B0E"/>
    <w:rsid w:val="0087260D"/>
    <w:rsid w:val="008C4348"/>
    <w:rsid w:val="009214C4"/>
    <w:rsid w:val="0093334D"/>
    <w:rsid w:val="009540A8"/>
    <w:rsid w:val="00984D2C"/>
    <w:rsid w:val="00992867"/>
    <w:rsid w:val="00A1063D"/>
    <w:rsid w:val="00A3689D"/>
    <w:rsid w:val="00A45EBE"/>
    <w:rsid w:val="00A62299"/>
    <w:rsid w:val="00A8461C"/>
    <w:rsid w:val="00AA4102"/>
    <w:rsid w:val="00AA43FC"/>
    <w:rsid w:val="00AA62EA"/>
    <w:rsid w:val="00B206D9"/>
    <w:rsid w:val="00B26E0B"/>
    <w:rsid w:val="00B73BAE"/>
    <w:rsid w:val="00B84937"/>
    <w:rsid w:val="00B86289"/>
    <w:rsid w:val="00B9158A"/>
    <w:rsid w:val="00C0368D"/>
    <w:rsid w:val="00C159B2"/>
    <w:rsid w:val="00C661F0"/>
    <w:rsid w:val="00C82BB9"/>
    <w:rsid w:val="00C95AA5"/>
    <w:rsid w:val="00CA21B2"/>
    <w:rsid w:val="00CA740B"/>
    <w:rsid w:val="00CF7C3F"/>
    <w:rsid w:val="00D664C0"/>
    <w:rsid w:val="00D67112"/>
    <w:rsid w:val="00D91B0D"/>
    <w:rsid w:val="00D978DC"/>
    <w:rsid w:val="00DA45D2"/>
    <w:rsid w:val="00DA72CC"/>
    <w:rsid w:val="00DC29B4"/>
    <w:rsid w:val="00E20DF1"/>
    <w:rsid w:val="00E37E17"/>
    <w:rsid w:val="00E72C3F"/>
    <w:rsid w:val="00EA0797"/>
    <w:rsid w:val="00EC1F14"/>
    <w:rsid w:val="00EE195E"/>
    <w:rsid w:val="00F01331"/>
    <w:rsid w:val="00F11349"/>
    <w:rsid w:val="00F11FE6"/>
    <w:rsid w:val="00F22301"/>
    <w:rsid w:val="00F25EA5"/>
    <w:rsid w:val="00F35177"/>
    <w:rsid w:val="00F46ECC"/>
    <w:rsid w:val="00F66534"/>
    <w:rsid w:val="00F7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334785-D9E3-4046-A1B3-D6DB336F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109"/>
    <w:pPr>
      <w:spacing w:after="120"/>
    </w:pPr>
    <w:rPr>
      <w:rFonts w:ascii="Arial" w:eastAsia="Times New Roman" w:hAnsi="Arial"/>
      <w:sz w:val="22"/>
      <w:lang w:val="en-GB" w:eastAsia="en-US"/>
    </w:rPr>
  </w:style>
  <w:style w:type="paragraph" w:styleId="Heading1">
    <w:name w:val="heading 1"/>
    <w:basedOn w:val="Normal"/>
    <w:next w:val="NormalIndent"/>
    <w:link w:val="Heading1Char"/>
    <w:qFormat/>
    <w:rsid w:val="00B26E0B"/>
    <w:pPr>
      <w:keepNext/>
      <w:numPr>
        <w:numId w:val="1"/>
      </w:numPr>
      <w:spacing w:before="240"/>
      <w:outlineLvl w:val="0"/>
    </w:pPr>
    <w:rPr>
      <w:b/>
      <w:caps/>
      <w:kern w:val="28"/>
      <w:sz w:val="24"/>
    </w:rPr>
  </w:style>
  <w:style w:type="paragraph" w:styleId="Heading2">
    <w:name w:val="heading 2"/>
    <w:basedOn w:val="Normal"/>
    <w:next w:val="NormalIndent"/>
    <w:link w:val="Heading2Char"/>
    <w:qFormat/>
    <w:rsid w:val="00B26E0B"/>
    <w:pPr>
      <w:keepNext/>
      <w:numPr>
        <w:ilvl w:val="1"/>
        <w:numId w:val="1"/>
      </w:numPr>
      <w:spacing w:before="240" w:after="60"/>
      <w:jc w:val="both"/>
      <w:outlineLvl w:val="1"/>
    </w:pPr>
    <w:rPr>
      <w:b/>
    </w:rPr>
  </w:style>
  <w:style w:type="paragraph" w:styleId="Heading3">
    <w:name w:val="heading 3"/>
    <w:basedOn w:val="Normal"/>
    <w:next w:val="NormalIndent"/>
    <w:link w:val="Heading3Char"/>
    <w:qFormat/>
    <w:rsid w:val="00B26E0B"/>
    <w:pPr>
      <w:numPr>
        <w:ilvl w:val="2"/>
        <w:numId w:val="1"/>
      </w:numPr>
      <w:spacing w:before="240" w:after="60"/>
      <w:jc w:val="both"/>
      <w:outlineLvl w:val="2"/>
    </w:pPr>
  </w:style>
  <w:style w:type="paragraph" w:styleId="Heading4">
    <w:name w:val="heading 4"/>
    <w:basedOn w:val="Normal"/>
    <w:next w:val="Normal"/>
    <w:link w:val="Heading4Char"/>
    <w:uiPriority w:val="9"/>
    <w:qFormat/>
    <w:rsid w:val="0051181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6E0B"/>
    <w:rPr>
      <w:rFonts w:ascii="Arial" w:eastAsia="Times New Roman" w:hAnsi="Arial" w:cs="Times New Roman"/>
      <w:b/>
      <w:caps/>
      <w:kern w:val="28"/>
      <w:sz w:val="24"/>
      <w:szCs w:val="20"/>
    </w:rPr>
  </w:style>
  <w:style w:type="character" w:customStyle="1" w:styleId="Heading2Char">
    <w:name w:val="Heading 2 Char"/>
    <w:link w:val="Heading2"/>
    <w:rsid w:val="00B26E0B"/>
    <w:rPr>
      <w:rFonts w:ascii="Arial" w:eastAsia="Times New Roman" w:hAnsi="Arial" w:cs="Times New Roman"/>
      <w:b/>
      <w:szCs w:val="20"/>
    </w:rPr>
  </w:style>
  <w:style w:type="character" w:customStyle="1" w:styleId="Heading3Char">
    <w:name w:val="Heading 3 Char"/>
    <w:link w:val="Heading3"/>
    <w:rsid w:val="00B26E0B"/>
    <w:rPr>
      <w:rFonts w:ascii="Arial" w:eastAsia="Times New Roman" w:hAnsi="Arial" w:cs="Times New Roman"/>
      <w:szCs w:val="20"/>
    </w:rPr>
  </w:style>
  <w:style w:type="paragraph" w:styleId="NormalIndent">
    <w:name w:val="Normal Indent"/>
    <w:basedOn w:val="Normal"/>
    <w:rsid w:val="00B26E0B"/>
    <w:pPr>
      <w:ind w:left="720"/>
      <w:jc w:val="both"/>
    </w:pPr>
  </w:style>
  <w:style w:type="paragraph" w:styleId="CommentText">
    <w:name w:val="annotation text"/>
    <w:basedOn w:val="Normal"/>
    <w:link w:val="CommentTextChar"/>
    <w:semiHidden/>
    <w:rsid w:val="00B26E0B"/>
    <w:pPr>
      <w:widowControl w:val="0"/>
      <w:spacing w:after="0"/>
    </w:pPr>
    <w:rPr>
      <w:sz w:val="20"/>
      <w:lang w:val="en-US"/>
    </w:rPr>
  </w:style>
  <w:style w:type="character" w:customStyle="1" w:styleId="CommentTextChar">
    <w:name w:val="Comment Text Char"/>
    <w:link w:val="CommentText"/>
    <w:semiHidden/>
    <w:rsid w:val="00B26E0B"/>
    <w:rPr>
      <w:rFonts w:ascii="Arial" w:eastAsia="Times New Roman" w:hAnsi="Arial" w:cs="Times New Roman"/>
      <w:sz w:val="20"/>
      <w:szCs w:val="20"/>
      <w:lang w:val="en-US"/>
    </w:rPr>
  </w:style>
  <w:style w:type="paragraph" w:customStyle="1" w:styleId="NormalBullet">
    <w:name w:val="Normal Bullet"/>
    <w:basedOn w:val="NormalIndent"/>
    <w:rsid w:val="00B26E0B"/>
    <w:pPr>
      <w:numPr>
        <w:numId w:val="2"/>
      </w:numPr>
    </w:pPr>
  </w:style>
  <w:style w:type="paragraph" w:customStyle="1" w:styleId="TableText">
    <w:name w:val="Table Text"/>
    <w:basedOn w:val="Normal"/>
    <w:rsid w:val="00B26E0B"/>
    <w:pPr>
      <w:spacing w:before="40" w:after="40"/>
    </w:pPr>
    <w:rPr>
      <w:b/>
      <w:szCs w:val="22"/>
    </w:rPr>
  </w:style>
  <w:style w:type="paragraph" w:styleId="Footer">
    <w:name w:val="footer"/>
    <w:basedOn w:val="Normal"/>
    <w:link w:val="FooterChar"/>
    <w:rsid w:val="00F11349"/>
    <w:pPr>
      <w:tabs>
        <w:tab w:val="center" w:pos="4153"/>
        <w:tab w:val="right" w:pos="8306"/>
      </w:tabs>
      <w:spacing w:after="0"/>
    </w:pPr>
  </w:style>
  <w:style w:type="character" w:customStyle="1" w:styleId="FooterChar">
    <w:name w:val="Footer Char"/>
    <w:link w:val="Footer"/>
    <w:rsid w:val="00F11349"/>
    <w:rPr>
      <w:rFonts w:ascii="Arial" w:eastAsia="Times New Roman" w:hAnsi="Arial"/>
      <w:sz w:val="22"/>
      <w:lang w:eastAsia="en-US"/>
    </w:rPr>
  </w:style>
  <w:style w:type="character" w:styleId="Hyperlink">
    <w:name w:val="Hyperlink"/>
    <w:semiHidden/>
    <w:rsid w:val="00F11349"/>
    <w:rPr>
      <w:color w:val="0000FF"/>
      <w:u w:val="single"/>
    </w:rPr>
  </w:style>
  <w:style w:type="paragraph" w:styleId="TOC1">
    <w:name w:val="toc 1"/>
    <w:basedOn w:val="Normal"/>
    <w:next w:val="Normal"/>
    <w:autoRedefine/>
    <w:semiHidden/>
    <w:rsid w:val="00F11349"/>
    <w:pPr>
      <w:tabs>
        <w:tab w:val="left" w:pos="480"/>
        <w:tab w:val="right" w:leader="dot" w:pos="9548"/>
      </w:tabs>
      <w:spacing w:before="40" w:after="40"/>
    </w:pPr>
    <w:rPr>
      <w:caps/>
      <w:sz w:val="24"/>
    </w:rPr>
  </w:style>
  <w:style w:type="paragraph" w:styleId="Header">
    <w:name w:val="header"/>
    <w:basedOn w:val="Normal"/>
    <w:link w:val="HeaderChar"/>
    <w:unhideWhenUsed/>
    <w:rsid w:val="00F11349"/>
    <w:pPr>
      <w:tabs>
        <w:tab w:val="center" w:pos="4513"/>
        <w:tab w:val="right" w:pos="9026"/>
      </w:tabs>
    </w:pPr>
  </w:style>
  <w:style w:type="character" w:customStyle="1" w:styleId="HeaderChar">
    <w:name w:val="Header Char"/>
    <w:link w:val="Header"/>
    <w:rsid w:val="00F11349"/>
    <w:rPr>
      <w:rFonts w:ascii="Arial" w:eastAsia="Times New Roman" w:hAnsi="Arial"/>
      <w:sz w:val="22"/>
      <w:lang w:eastAsia="en-US"/>
    </w:rPr>
  </w:style>
  <w:style w:type="paragraph" w:styleId="TOC9">
    <w:name w:val="toc 9"/>
    <w:basedOn w:val="Normal"/>
    <w:next w:val="Normal"/>
    <w:autoRedefine/>
    <w:semiHidden/>
    <w:rsid w:val="001B4CEA"/>
    <w:pPr>
      <w:spacing w:after="0"/>
      <w:ind w:left="1760"/>
    </w:pPr>
  </w:style>
  <w:style w:type="character" w:styleId="PageNumber">
    <w:name w:val="page number"/>
    <w:basedOn w:val="DefaultParagraphFont"/>
    <w:semiHidden/>
    <w:rsid w:val="00347E9D"/>
  </w:style>
  <w:style w:type="character" w:customStyle="1" w:styleId="Heading4Char">
    <w:name w:val="Heading 4 Char"/>
    <w:link w:val="Heading4"/>
    <w:uiPriority w:val="9"/>
    <w:semiHidden/>
    <w:rsid w:val="0051181D"/>
    <w:rPr>
      <w:rFonts w:ascii="Calibri" w:eastAsia="Times New Roman" w:hAnsi="Calibri" w:cs="Times New Roman"/>
      <w:b/>
      <w:bCs/>
      <w:sz w:val="28"/>
      <w:szCs w:val="28"/>
      <w:lang w:eastAsia="en-US"/>
    </w:rPr>
  </w:style>
  <w:style w:type="table" w:styleId="TableGrid">
    <w:name w:val="Table Grid"/>
    <w:basedOn w:val="TableNormal"/>
    <w:uiPriority w:val="59"/>
    <w:rsid w:val="00803A2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7260D"/>
    <w:pPr>
      <w:autoSpaceDE w:val="0"/>
      <w:autoSpaceDN w:val="0"/>
      <w:adjustRightInd w:val="0"/>
    </w:pPr>
    <w:rPr>
      <w:rFonts w:cs="Calibri"/>
      <w:color w:val="000000"/>
      <w:sz w:val="24"/>
      <w:szCs w:val="24"/>
      <w:lang w:val="en-US" w:eastAsia="en-US"/>
    </w:rPr>
  </w:style>
  <w:style w:type="paragraph" w:styleId="ListParagraph">
    <w:name w:val="List Paragraph"/>
    <w:basedOn w:val="Normal"/>
    <w:link w:val="ListParagraphChar"/>
    <w:uiPriority w:val="34"/>
    <w:qFormat/>
    <w:rsid w:val="001526FA"/>
    <w:pPr>
      <w:spacing w:after="0"/>
      <w:ind w:left="720"/>
      <w:contextualSpacing/>
    </w:pPr>
    <w:rPr>
      <w:rFonts w:ascii="Times New Roman" w:eastAsia="Malgun Gothic" w:hAnsi="Times New Roman"/>
      <w:sz w:val="24"/>
      <w:szCs w:val="24"/>
      <w:lang w:val="en-US"/>
    </w:rPr>
  </w:style>
  <w:style w:type="character" w:customStyle="1" w:styleId="hps">
    <w:name w:val="hps"/>
    <w:rsid w:val="001526FA"/>
  </w:style>
  <w:style w:type="paragraph" w:customStyle="1" w:styleId="doctext">
    <w:name w:val="doctext"/>
    <w:basedOn w:val="Normal"/>
    <w:rsid w:val="001526FA"/>
    <w:pPr>
      <w:spacing w:before="100" w:beforeAutospacing="1" w:after="100" w:afterAutospacing="1"/>
    </w:pPr>
    <w:rPr>
      <w:rFonts w:ascii="Times New Roman" w:eastAsia="Malgun Gothic" w:hAnsi="Times New Roman"/>
      <w:sz w:val="24"/>
      <w:szCs w:val="24"/>
      <w:lang w:val="id-ID" w:eastAsia="zh-TW"/>
    </w:rPr>
  </w:style>
  <w:style w:type="character" w:customStyle="1" w:styleId="ListParagraphChar">
    <w:name w:val="List Paragraph Char"/>
    <w:link w:val="ListParagraph"/>
    <w:uiPriority w:val="34"/>
    <w:rsid w:val="001526FA"/>
    <w:rPr>
      <w:rFonts w:ascii="Times New Roman" w:eastAsia="Malgun Gothic" w:hAnsi="Times New Roman"/>
      <w:sz w:val="24"/>
      <w:szCs w:val="24"/>
    </w:rPr>
  </w:style>
  <w:style w:type="paragraph" w:styleId="BalloonText">
    <w:name w:val="Balloon Text"/>
    <w:basedOn w:val="Normal"/>
    <w:link w:val="BalloonTextChar"/>
    <w:uiPriority w:val="99"/>
    <w:semiHidden/>
    <w:unhideWhenUsed/>
    <w:rsid w:val="00CA74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40B"/>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58934-7B9B-4DF8-8150-FFE8D14D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Standard Operating Procedure - template</vt:lpstr>
    </vt:vector>
  </TitlesOfParts>
  <Company>University of Oxford</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 template</dc:title>
  <dc:subject/>
  <dc:creator>Marion Watson</dc:creator>
  <cp:keywords/>
  <cp:lastModifiedBy>PC</cp:lastModifiedBy>
  <cp:revision>7</cp:revision>
  <cp:lastPrinted>2018-09-26T13:15:00Z</cp:lastPrinted>
  <dcterms:created xsi:type="dcterms:W3CDTF">2018-09-26T15:05:00Z</dcterms:created>
  <dcterms:modified xsi:type="dcterms:W3CDTF">2018-09-27T03:37:00Z</dcterms:modified>
</cp:coreProperties>
</file>