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229"/>
        <w:gridCol w:w="1134"/>
      </w:tblGrid>
      <w:tr w:rsidR="00392603" w:rsidTr="00AA62EA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AA62EA" w:rsidRDefault="00675230" w:rsidP="00AA62EA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  <w:lang w:val="en-US"/>
              </w:rPr>
              <w:drawing>
                <wp:inline distT="0" distB="0" distL="0" distR="0">
                  <wp:extent cx="676275" cy="67627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392603" w:rsidRPr="00AA62EA" w:rsidRDefault="00392603" w:rsidP="00AA62EA">
            <w:pPr>
              <w:rPr>
                <w:rFonts w:cs="Calibri"/>
                <w:sz w:val="32"/>
                <w:szCs w:val="32"/>
                <w:lang w:val="en-US"/>
              </w:rPr>
            </w:pPr>
            <w:r w:rsidRPr="00AA62EA">
              <w:rPr>
                <w:rFonts w:cs="Calibri"/>
                <w:sz w:val="32"/>
                <w:szCs w:val="32"/>
                <w:lang w:val="en-US"/>
              </w:rPr>
              <w:t>DEPARTEMEN TEKNIK INSTRUMENTASI</w:t>
            </w:r>
          </w:p>
          <w:p w:rsidR="00392603" w:rsidRPr="00AA62EA" w:rsidRDefault="00392603" w:rsidP="00AA62EA">
            <w:pPr>
              <w:rPr>
                <w:rFonts w:cs="Calibri"/>
                <w:sz w:val="32"/>
                <w:szCs w:val="32"/>
              </w:rPr>
            </w:pPr>
            <w:r w:rsidRPr="00AA62EA">
              <w:rPr>
                <w:rFonts w:cs="Calibri"/>
                <w:sz w:val="32"/>
                <w:szCs w:val="32"/>
              </w:rPr>
              <w:t xml:space="preserve">FAKULTAS VOKASI – ITS </w:t>
            </w:r>
          </w:p>
          <w:p w:rsidR="00392603" w:rsidRPr="00AA62EA" w:rsidRDefault="00392603" w:rsidP="00AA62EA">
            <w:pPr>
              <w:jc w:val="right"/>
              <w:rPr>
                <w:rFonts w:cs="Calibri"/>
                <w:b/>
                <w:sz w:val="32"/>
                <w:szCs w:val="32"/>
                <w:lang w:val="en-US"/>
              </w:rPr>
            </w:pPr>
            <w:r w:rsidRPr="00AA62EA">
              <w:rPr>
                <w:rFonts w:cs="Calibri"/>
                <w:b/>
                <w:sz w:val="32"/>
                <w:szCs w:val="32"/>
                <w:lang w:val="en-US"/>
              </w:rPr>
              <w:t>STANDRAD OPERATING PROCEDURE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AA62EA" w:rsidRDefault="00392603" w:rsidP="00AA62EA">
            <w:pPr>
              <w:jc w:val="center"/>
              <w:rPr>
                <w:rFonts w:cs="Calibri"/>
                <w:b/>
                <w:sz w:val="32"/>
                <w:szCs w:val="32"/>
                <w:lang w:val="en-US"/>
              </w:rPr>
            </w:pPr>
            <w:r w:rsidRPr="00AA62EA">
              <w:rPr>
                <w:rFonts w:cs="Calibri"/>
                <w:b/>
                <w:sz w:val="32"/>
                <w:szCs w:val="32"/>
                <w:lang w:val="en-US"/>
              </w:rPr>
              <w:t>SOP</w:t>
            </w:r>
          </w:p>
          <w:p w:rsidR="005B73E6" w:rsidRPr="00AA62EA" w:rsidRDefault="005B73E6" w:rsidP="00AA62EA">
            <w:pPr>
              <w:jc w:val="center"/>
              <w:rPr>
                <w:rFonts w:cs="Calibri"/>
                <w:b/>
                <w:sz w:val="32"/>
                <w:szCs w:val="32"/>
                <w:lang w:val="en-US"/>
              </w:rPr>
            </w:pPr>
            <w:r w:rsidRPr="00AA62EA">
              <w:rPr>
                <w:rFonts w:cs="Calibri"/>
                <w:b/>
                <w:sz w:val="32"/>
                <w:szCs w:val="32"/>
                <w:lang w:val="en-US"/>
              </w:rPr>
              <w:t>DTIns</w:t>
            </w:r>
          </w:p>
        </w:tc>
      </w:tr>
      <w:tr w:rsidR="00392603" w:rsidRPr="00AA62EA" w:rsidTr="00AA62EA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AA62EA" w:rsidRDefault="00392603" w:rsidP="00803A2F">
            <w:pPr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AA62EA" w:rsidRDefault="00392603" w:rsidP="00803A2F">
            <w:pPr>
              <w:rPr>
                <w:rFonts w:cs="Calibri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AA62EA" w:rsidTr="00AA62EA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AA62EA" w:rsidRDefault="00392603" w:rsidP="00803A2F">
            <w:pPr>
              <w:rPr>
                <w:noProof/>
                <w:sz w:val="24"/>
                <w:szCs w:val="24"/>
                <w:lang w:val="en-US"/>
              </w:rPr>
            </w:pPr>
            <w:r w:rsidRPr="00AA62EA">
              <w:rPr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AA62EA" w:rsidRDefault="00392603" w:rsidP="00803A2F">
            <w:pPr>
              <w:rPr>
                <w:rFonts w:cs="Calibri"/>
                <w:sz w:val="24"/>
                <w:szCs w:val="24"/>
                <w:highlight w:val="yellow"/>
                <w:lang w:val="en-US"/>
              </w:rPr>
            </w:pPr>
            <w:bookmarkStart w:id="0" w:name="_GoBack"/>
            <w:bookmarkEnd w:id="0"/>
          </w:p>
        </w:tc>
      </w:tr>
      <w:tr w:rsidR="00392603" w:rsidRPr="00AA62EA" w:rsidTr="00AA62EA">
        <w:tc>
          <w:tcPr>
            <w:tcW w:w="1560" w:type="dxa"/>
            <w:shd w:val="clear" w:color="auto" w:fill="auto"/>
            <w:vAlign w:val="center"/>
          </w:tcPr>
          <w:p w:rsidR="00392603" w:rsidRPr="00AA62EA" w:rsidRDefault="00392603" w:rsidP="00803A2F">
            <w:pPr>
              <w:rPr>
                <w:noProof/>
                <w:sz w:val="24"/>
                <w:szCs w:val="24"/>
                <w:lang w:val="en-US"/>
              </w:rPr>
            </w:pPr>
            <w:r w:rsidRPr="00AA62EA">
              <w:rPr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392603" w:rsidRPr="00AA62EA" w:rsidRDefault="00675230" w:rsidP="00803A2F">
            <w:pPr>
              <w:rPr>
                <w:rFonts w:cs="Calibri"/>
                <w:b/>
                <w:sz w:val="24"/>
                <w:szCs w:val="24"/>
                <w:lang w:val="en-US"/>
              </w:rPr>
            </w:pPr>
            <w:r w:rsidRPr="00675230">
              <w:rPr>
                <w:rFonts w:cs="Calibri"/>
                <w:b/>
                <w:sz w:val="24"/>
                <w:szCs w:val="24"/>
                <w:lang w:val="en-US"/>
              </w:rPr>
              <w:t>Alur Kuliah Tamu</w:t>
            </w:r>
          </w:p>
        </w:tc>
      </w:tr>
    </w:tbl>
    <w:p w:rsidR="0051181D" w:rsidRDefault="0051181D" w:rsidP="0051181D">
      <w:pPr>
        <w:pStyle w:val="Footer"/>
        <w:widowControl w:val="0"/>
        <w:tabs>
          <w:tab w:val="clear" w:pos="4153"/>
          <w:tab w:val="clear" w:pos="8306"/>
        </w:tabs>
      </w:pPr>
    </w:p>
    <w:p w:rsidR="00803A2F" w:rsidRDefault="00803A2F" w:rsidP="0051181D">
      <w:pPr>
        <w:pStyle w:val="Footer"/>
        <w:widowControl w:val="0"/>
        <w:tabs>
          <w:tab w:val="clear" w:pos="4153"/>
          <w:tab w:val="clear" w:pos="8306"/>
        </w:tabs>
      </w:pPr>
    </w:p>
    <w:p w:rsidR="00803A2F" w:rsidRDefault="00803A2F" w:rsidP="0051181D">
      <w:pPr>
        <w:pStyle w:val="Footer"/>
        <w:widowControl w:val="0"/>
        <w:tabs>
          <w:tab w:val="clear" w:pos="4153"/>
          <w:tab w:val="clear" w:pos="8306"/>
        </w:tabs>
      </w:pPr>
    </w:p>
    <w:p w:rsidR="00803A2F" w:rsidRDefault="00803A2F" w:rsidP="0051181D">
      <w:pPr>
        <w:pStyle w:val="Footer"/>
        <w:widowControl w:val="0"/>
        <w:tabs>
          <w:tab w:val="clear" w:pos="4153"/>
          <w:tab w:val="clear" w:pos="8306"/>
        </w:tabs>
      </w:pPr>
    </w:p>
    <w:tbl>
      <w:tblPr>
        <w:tblW w:w="864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2693"/>
        <w:gridCol w:w="1984"/>
      </w:tblGrid>
      <w:tr w:rsidR="00803A2F" w:rsidTr="005B73E6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Default="00803A2F" w:rsidP="00C95AA5">
            <w:pPr>
              <w:pStyle w:val="TableText"/>
            </w:pPr>
          </w:p>
        </w:tc>
        <w:tc>
          <w:tcPr>
            <w:tcW w:w="1985" w:type="dxa"/>
            <w:tcBorders>
              <w:left w:val="nil"/>
            </w:tcBorders>
          </w:tcPr>
          <w:p w:rsidR="00803A2F" w:rsidRDefault="00826CD2" w:rsidP="00C95AA5">
            <w:pPr>
              <w:pStyle w:val="TableText"/>
              <w:jc w:val="center"/>
            </w:pPr>
            <w: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Default="00826CD2" w:rsidP="00C95AA5">
            <w:pPr>
              <w:pStyle w:val="TableText"/>
              <w:jc w:val="center"/>
            </w:pPr>
            <w:r>
              <w:t>TANDA TANGAN</w:t>
            </w:r>
          </w:p>
        </w:tc>
        <w:tc>
          <w:tcPr>
            <w:tcW w:w="1984" w:type="dxa"/>
          </w:tcPr>
          <w:p w:rsidR="00803A2F" w:rsidRDefault="00826CD2" w:rsidP="00C95AA5">
            <w:pPr>
              <w:pStyle w:val="TableText"/>
              <w:jc w:val="center"/>
            </w:pPr>
            <w:r>
              <w:t>TANGGAL</w:t>
            </w:r>
          </w:p>
        </w:tc>
      </w:tr>
      <w:tr w:rsidR="00803A2F" w:rsidTr="005B73E6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Default="00826CD2" w:rsidP="00826CD2">
            <w:pPr>
              <w:pStyle w:val="TableText"/>
            </w:pPr>
            <w:r>
              <w:t>PIC</w:t>
            </w:r>
          </w:p>
        </w:tc>
        <w:tc>
          <w:tcPr>
            <w:tcW w:w="1985" w:type="dxa"/>
            <w:vAlign w:val="center"/>
          </w:tcPr>
          <w:p w:rsidR="00803A2F" w:rsidRDefault="00675230" w:rsidP="00826CD2">
            <w:pPr>
              <w:pStyle w:val="TableText"/>
            </w:pPr>
            <w:r>
              <w:t>Ahmad Fauzan ‘Adziimaa</w:t>
            </w:r>
          </w:p>
        </w:tc>
        <w:tc>
          <w:tcPr>
            <w:tcW w:w="2693" w:type="dxa"/>
            <w:vAlign w:val="center"/>
          </w:tcPr>
          <w:p w:rsidR="00803A2F" w:rsidRDefault="00803A2F" w:rsidP="00826CD2">
            <w:pPr>
              <w:pStyle w:val="TableText"/>
            </w:pPr>
          </w:p>
        </w:tc>
        <w:tc>
          <w:tcPr>
            <w:tcW w:w="1984" w:type="dxa"/>
            <w:vAlign w:val="center"/>
          </w:tcPr>
          <w:p w:rsidR="00803A2F" w:rsidRDefault="00803A2F" w:rsidP="00826CD2">
            <w:pPr>
              <w:pStyle w:val="TableText"/>
            </w:pPr>
          </w:p>
        </w:tc>
      </w:tr>
      <w:tr w:rsidR="00803A2F" w:rsidTr="005B73E6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Default="00826CD2" w:rsidP="00826CD2">
            <w:pPr>
              <w:pStyle w:val="TableText"/>
            </w:pPr>
            <w:r>
              <w:t xml:space="preserve">Diperiksa oleh </w:t>
            </w:r>
          </w:p>
        </w:tc>
        <w:tc>
          <w:tcPr>
            <w:tcW w:w="1985" w:type="dxa"/>
            <w:vAlign w:val="center"/>
          </w:tcPr>
          <w:p w:rsidR="00803A2F" w:rsidRDefault="00803A2F" w:rsidP="00826CD2">
            <w:pPr>
              <w:pStyle w:val="TableText"/>
            </w:pPr>
          </w:p>
        </w:tc>
        <w:tc>
          <w:tcPr>
            <w:tcW w:w="2693" w:type="dxa"/>
            <w:vAlign w:val="center"/>
          </w:tcPr>
          <w:p w:rsidR="00803A2F" w:rsidRDefault="00803A2F" w:rsidP="00826CD2">
            <w:pPr>
              <w:pStyle w:val="TableText"/>
            </w:pPr>
          </w:p>
        </w:tc>
        <w:tc>
          <w:tcPr>
            <w:tcW w:w="1984" w:type="dxa"/>
            <w:vAlign w:val="center"/>
          </w:tcPr>
          <w:p w:rsidR="00803A2F" w:rsidRDefault="00803A2F" w:rsidP="00826CD2">
            <w:pPr>
              <w:pStyle w:val="TableText"/>
            </w:pPr>
          </w:p>
        </w:tc>
      </w:tr>
      <w:tr w:rsidR="00803A2F" w:rsidTr="005B73E6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Default="00826CD2" w:rsidP="00826CD2">
            <w:pPr>
              <w:pStyle w:val="TableText"/>
            </w:pPr>
            <w:r>
              <w:t xml:space="preserve">Disetujui oleh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803A2F" w:rsidRDefault="00803A2F" w:rsidP="00826CD2">
            <w:pPr>
              <w:pStyle w:val="TableText"/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Default="00803A2F" w:rsidP="00826CD2">
            <w:pPr>
              <w:pStyle w:val="TableText"/>
            </w:pPr>
          </w:p>
        </w:tc>
        <w:tc>
          <w:tcPr>
            <w:tcW w:w="1984" w:type="dxa"/>
            <w:vAlign w:val="center"/>
          </w:tcPr>
          <w:p w:rsidR="00803A2F" w:rsidRDefault="00803A2F" w:rsidP="00826CD2">
            <w:pPr>
              <w:pStyle w:val="TableText"/>
            </w:pPr>
          </w:p>
        </w:tc>
      </w:tr>
    </w:tbl>
    <w:p w:rsidR="0051181D" w:rsidRDefault="0051181D" w:rsidP="0051181D">
      <w:pPr>
        <w:pStyle w:val="TableText"/>
      </w:pPr>
    </w:p>
    <w:p w:rsidR="0051181D" w:rsidRDefault="0051181D" w:rsidP="0051181D">
      <w:pPr>
        <w:pStyle w:val="TableText"/>
      </w:pPr>
    </w:p>
    <w:p w:rsidR="00826CD2" w:rsidRDefault="00826CD2" w:rsidP="0051181D">
      <w:pPr>
        <w:pStyle w:val="TableText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410"/>
        <w:gridCol w:w="1559"/>
      </w:tblGrid>
      <w:tr w:rsidR="0051181D" w:rsidTr="00C95AA5">
        <w:trPr>
          <w:cantSplit/>
          <w:trHeight w:val="39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Default="00826CD2" w:rsidP="00C95AA5">
            <w:pPr>
              <w:pStyle w:val="TableText"/>
            </w:pPr>
            <w:r>
              <w:t>Tanggal Berlaku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</w:tr>
      <w:tr w:rsidR="0051181D" w:rsidTr="00C95AA5">
        <w:trPr>
          <w:cantSplit/>
          <w:trHeight w:val="39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  <w:r>
              <w:t xml:space="preserve">Review Date: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</w:tr>
    </w:tbl>
    <w:p w:rsidR="0051181D" w:rsidRDefault="0051181D" w:rsidP="0051181D">
      <w:pPr>
        <w:pStyle w:val="TableText"/>
      </w:pPr>
    </w:p>
    <w:p w:rsidR="0051181D" w:rsidRDefault="0051181D" w:rsidP="0051181D">
      <w:pPr>
        <w:pStyle w:val="TableText"/>
      </w:pPr>
    </w:p>
    <w:p w:rsidR="0051181D" w:rsidRDefault="0051181D" w:rsidP="0051181D">
      <w:pPr>
        <w:widowControl w:val="0"/>
        <w:jc w:val="center"/>
        <w:sectPr w:rsidR="0051181D">
          <w:footerReference w:type="default" r:id="rId9"/>
          <w:pgSz w:w="11906" w:h="16838" w:code="9"/>
          <w:pgMar w:top="1440" w:right="1174" w:bottom="1440" w:left="1174" w:header="675" w:footer="668" w:gutter="0"/>
          <w:cols w:space="720"/>
        </w:sectPr>
      </w:pPr>
    </w:p>
    <w:p w:rsidR="0051181D" w:rsidRDefault="00392603" w:rsidP="0051181D">
      <w:pPr>
        <w:pStyle w:val="Heading1"/>
      </w:pPr>
      <w:r>
        <w:lastRenderedPageBreak/>
        <w:t>Tujuan</w:t>
      </w:r>
    </w:p>
    <w:p w:rsidR="008C4348" w:rsidRDefault="002C7145" w:rsidP="002C7145">
      <w:pPr>
        <w:pStyle w:val="NormalIndent"/>
        <w:numPr>
          <w:ilvl w:val="1"/>
          <w:numId w:val="15"/>
        </w:numPr>
        <w:ind w:left="1134" w:hanging="425"/>
      </w:pPr>
      <w:bookmarkStart w:id="1" w:name="_Toc525446011"/>
      <w:r w:rsidRPr="002C7145">
        <w:t>Prosedur ini bertujuan untuk mengatur mekanisme pelaksanaan kegiatan kuliah tamu</w:t>
      </w:r>
      <w:r>
        <w:t xml:space="preserve"> di Departemen Teknik Instrumentasi ITS.</w:t>
      </w:r>
    </w:p>
    <w:p w:rsidR="002C7145" w:rsidRPr="002C7145" w:rsidRDefault="002C7145" w:rsidP="002C7145">
      <w:pPr>
        <w:pStyle w:val="NormalIndent"/>
        <w:numPr>
          <w:ilvl w:val="1"/>
          <w:numId w:val="15"/>
        </w:numPr>
        <w:ind w:left="1134" w:hanging="425"/>
      </w:pPr>
      <w:r w:rsidRPr="002C7145">
        <w:t xml:space="preserve">Meningkatkan efisiensi an efekivitas pelaksanaan </w:t>
      </w:r>
      <w:r>
        <w:t>kuliah tamu.</w:t>
      </w:r>
    </w:p>
    <w:p w:rsidR="00392603" w:rsidRPr="00826CD2" w:rsidRDefault="00392603" w:rsidP="0051181D">
      <w:pPr>
        <w:pStyle w:val="NormalIndent"/>
      </w:pPr>
    </w:p>
    <w:bookmarkEnd w:id="1"/>
    <w:p w:rsidR="0051181D" w:rsidRDefault="007F38F5" w:rsidP="0051181D">
      <w:pPr>
        <w:pStyle w:val="Heading1"/>
      </w:pPr>
      <w:r>
        <w:t>RUANG LINGKUP</w:t>
      </w:r>
    </w:p>
    <w:p w:rsidR="002C7145" w:rsidRPr="002C7145" w:rsidRDefault="002C7145" w:rsidP="002C7145">
      <w:pPr>
        <w:pStyle w:val="ListParagraph"/>
        <w:numPr>
          <w:ilvl w:val="0"/>
          <w:numId w:val="16"/>
        </w:numPr>
        <w:contextualSpacing w:val="0"/>
        <w:jc w:val="both"/>
        <w:rPr>
          <w:vanish/>
        </w:rPr>
      </w:pPr>
      <w:bookmarkStart w:id="2" w:name="_Toc53202741"/>
    </w:p>
    <w:p w:rsidR="002C7145" w:rsidRPr="002C7145" w:rsidRDefault="002C7145" w:rsidP="002C7145">
      <w:pPr>
        <w:pStyle w:val="ListParagraph"/>
        <w:numPr>
          <w:ilvl w:val="0"/>
          <w:numId w:val="16"/>
        </w:numPr>
        <w:contextualSpacing w:val="0"/>
        <w:jc w:val="both"/>
        <w:rPr>
          <w:vanish/>
        </w:rPr>
      </w:pPr>
    </w:p>
    <w:p w:rsidR="008C4348" w:rsidRDefault="002C7145" w:rsidP="002C7145">
      <w:pPr>
        <w:pStyle w:val="NormalIndent"/>
        <w:numPr>
          <w:ilvl w:val="1"/>
          <w:numId w:val="16"/>
        </w:numPr>
        <w:ind w:left="1134"/>
      </w:pPr>
      <w:r w:rsidRPr="002C7145">
        <w:t xml:space="preserve">Prosedur ini berlaku pada </w:t>
      </w:r>
      <w:r>
        <w:t>l</w:t>
      </w:r>
      <w:r w:rsidRPr="002C7145">
        <w:t>ingkungan</w:t>
      </w:r>
      <w:r>
        <w:t xml:space="preserve"> Departemen Teknik Instrumentasi ITS.</w:t>
      </w:r>
    </w:p>
    <w:p w:rsidR="002C7145" w:rsidRDefault="002C7145" w:rsidP="002C7145">
      <w:pPr>
        <w:pStyle w:val="NormalIndent"/>
        <w:numPr>
          <w:ilvl w:val="1"/>
          <w:numId w:val="16"/>
        </w:numPr>
        <w:ind w:left="1134"/>
      </w:pPr>
      <w:r w:rsidRPr="002C7145">
        <w:t>Prosedur ini mencakup tatacara pengusulan/permintaan kesediaan dosen tamu hingga selesainya pelaksanaan kuliah tamu</w:t>
      </w:r>
      <w:r>
        <w:t>.</w:t>
      </w:r>
    </w:p>
    <w:p w:rsidR="0051181D" w:rsidRDefault="008C4348" w:rsidP="0051181D">
      <w:pPr>
        <w:pStyle w:val="Heading1"/>
      </w:pPr>
      <w:r>
        <w:t>DEFINISI</w:t>
      </w:r>
    </w:p>
    <w:p w:rsidR="002C7145" w:rsidRPr="002C7145" w:rsidRDefault="002C7145" w:rsidP="002C7145">
      <w:pPr>
        <w:pStyle w:val="ListParagraph"/>
        <w:numPr>
          <w:ilvl w:val="0"/>
          <w:numId w:val="17"/>
        </w:numPr>
        <w:contextualSpacing w:val="0"/>
        <w:jc w:val="both"/>
        <w:rPr>
          <w:vanish/>
        </w:rPr>
      </w:pPr>
    </w:p>
    <w:p w:rsidR="002C7145" w:rsidRPr="002C7145" w:rsidRDefault="002C7145" w:rsidP="002C7145">
      <w:pPr>
        <w:pStyle w:val="ListParagraph"/>
        <w:numPr>
          <w:ilvl w:val="0"/>
          <w:numId w:val="17"/>
        </w:numPr>
        <w:contextualSpacing w:val="0"/>
        <w:jc w:val="both"/>
        <w:rPr>
          <w:vanish/>
        </w:rPr>
      </w:pPr>
    </w:p>
    <w:p w:rsidR="002C7145" w:rsidRPr="002C7145" w:rsidRDefault="002C7145" w:rsidP="002C7145">
      <w:pPr>
        <w:pStyle w:val="ListParagraph"/>
        <w:numPr>
          <w:ilvl w:val="0"/>
          <w:numId w:val="17"/>
        </w:numPr>
        <w:contextualSpacing w:val="0"/>
        <w:jc w:val="both"/>
        <w:rPr>
          <w:vanish/>
        </w:rPr>
      </w:pPr>
    </w:p>
    <w:p w:rsidR="008C4348" w:rsidRDefault="002C7145" w:rsidP="002C7145">
      <w:pPr>
        <w:pStyle w:val="NormalIndent"/>
        <w:numPr>
          <w:ilvl w:val="1"/>
          <w:numId w:val="17"/>
        </w:numPr>
        <w:ind w:left="1134"/>
      </w:pPr>
      <w:r>
        <w:t>Departemen adalah pimpinan Departemen Teknik Instrumentasi, yaitu Kepala Departemen Teknik Instrumentasi.</w:t>
      </w:r>
    </w:p>
    <w:p w:rsidR="002C7145" w:rsidRDefault="002C7145" w:rsidP="002C7145">
      <w:pPr>
        <w:pStyle w:val="NormalIndent"/>
        <w:numPr>
          <w:ilvl w:val="1"/>
          <w:numId w:val="17"/>
        </w:numPr>
        <w:ind w:left="1134"/>
      </w:pPr>
      <w:r>
        <w:t>Tata Usaha adalah seorang tenaga kependidikan yang bertugas untuk mengatur dan mempersiapkan ruang kuliah serta sarana pendukungnya.</w:t>
      </w:r>
    </w:p>
    <w:p w:rsidR="002C7145" w:rsidRDefault="002C7145" w:rsidP="002C7145">
      <w:pPr>
        <w:pStyle w:val="NormalIndent"/>
        <w:numPr>
          <w:ilvl w:val="1"/>
          <w:numId w:val="17"/>
        </w:numPr>
        <w:ind w:left="1134"/>
      </w:pPr>
      <w:r>
        <w:t xml:space="preserve">Dosen tamu adalah seseorang </w:t>
      </w:r>
      <w:r w:rsidRPr="002C7145">
        <w:t xml:space="preserve">yang berasal dari luar lingkungan </w:t>
      </w:r>
      <w:r>
        <w:t>Departemen Teknik Instrumentasi</w:t>
      </w:r>
      <w:r w:rsidRPr="002C7145">
        <w:t xml:space="preserve"> dan ahli di bidang tertentu untuk kemudian diundang dalam rangka transfer ilmu kepada mahasiswa.</w:t>
      </w:r>
    </w:p>
    <w:p w:rsidR="0051181D" w:rsidRDefault="0051181D" w:rsidP="0051181D">
      <w:pPr>
        <w:pStyle w:val="NormalIndent"/>
      </w:pPr>
    </w:p>
    <w:bookmarkEnd w:id="2"/>
    <w:p w:rsidR="0051181D" w:rsidRDefault="0063304D" w:rsidP="0051181D">
      <w:pPr>
        <w:pStyle w:val="Heading1"/>
      </w:pPr>
      <w:r>
        <w:t>pros</w:t>
      </w:r>
      <w:r w:rsidR="00F46ECC">
        <w:t>eD</w:t>
      </w:r>
      <w:r>
        <w:t xml:space="preserve">ur baku </w:t>
      </w:r>
    </w:p>
    <w:p w:rsidR="0063304D" w:rsidRDefault="002C7145" w:rsidP="002C7145">
      <w:pPr>
        <w:pStyle w:val="NormalIndent"/>
      </w:pPr>
      <w:r w:rsidRPr="002C7145">
        <w:t>Alur pelaksanaan kuliah tamu adalah sebagai berikut :</w:t>
      </w:r>
    </w:p>
    <w:p w:rsidR="003F41F6" w:rsidRDefault="003F41F6" w:rsidP="003F41F6">
      <w:pPr>
        <w:pStyle w:val="NormalIndent"/>
        <w:numPr>
          <w:ilvl w:val="2"/>
          <w:numId w:val="18"/>
        </w:numPr>
      </w:pPr>
      <w:r>
        <w:t>Departemen menyusun dan mengirimkan surat undangan kepada dosen tamu.</w:t>
      </w:r>
    </w:p>
    <w:p w:rsidR="003F41F6" w:rsidRDefault="003F41F6" w:rsidP="003F41F6">
      <w:pPr>
        <w:pStyle w:val="NormalIndent"/>
        <w:numPr>
          <w:ilvl w:val="2"/>
          <w:numId w:val="18"/>
        </w:numPr>
      </w:pPr>
      <w:r>
        <w:t>Dosen tamu memberikan konfirmasi terkait kesediaan mengisi kuliah tamu.</w:t>
      </w:r>
    </w:p>
    <w:p w:rsidR="003F41F6" w:rsidRDefault="003F41F6" w:rsidP="003F41F6">
      <w:pPr>
        <w:pStyle w:val="NormalIndent"/>
        <w:numPr>
          <w:ilvl w:val="2"/>
          <w:numId w:val="18"/>
        </w:numPr>
      </w:pPr>
      <w:r>
        <w:t>Setelah mendapat konfirmasi kesediaan dari dosen tamu, petugas tata usaha membuat pengumuman pelaksanaan kuliah tamu dan mempersiapkan ruang kelas.</w:t>
      </w:r>
    </w:p>
    <w:p w:rsidR="003F41F6" w:rsidRDefault="003F41F6" w:rsidP="003F41F6">
      <w:pPr>
        <w:pStyle w:val="NormalIndent"/>
        <w:numPr>
          <w:ilvl w:val="2"/>
          <w:numId w:val="18"/>
        </w:numPr>
      </w:pPr>
      <w:r>
        <w:t>Pelaksanaan kuliah tamu diselenggarakan pada tanggal yang telah ditetapkan dan diikuti oleh mahasiswa.</w:t>
      </w:r>
    </w:p>
    <w:p w:rsidR="002C7145" w:rsidRPr="002C7145" w:rsidRDefault="003F41F6" w:rsidP="003F41F6">
      <w:pPr>
        <w:pStyle w:val="NormalIndent"/>
        <w:numPr>
          <w:ilvl w:val="2"/>
          <w:numId w:val="18"/>
        </w:numPr>
      </w:pPr>
      <w:r>
        <w:t>Petugas tata usaha menyusun berita acara pelaksanaan kuliah tamu.</w:t>
      </w:r>
    </w:p>
    <w:p w:rsidR="00684378" w:rsidRDefault="00684378" w:rsidP="0051181D">
      <w:pPr>
        <w:pStyle w:val="NormalIndent"/>
        <w:rPr>
          <w:highlight w:val="yellow"/>
        </w:rPr>
      </w:pPr>
    </w:p>
    <w:p w:rsidR="0063304D" w:rsidRDefault="0063304D" w:rsidP="0051181D">
      <w:pPr>
        <w:pStyle w:val="Heading1"/>
      </w:pPr>
      <w:bookmarkStart w:id="3" w:name="_Toc53202746"/>
      <w:r>
        <w:lastRenderedPageBreak/>
        <w:t>DIAGRAM ALIR sOP</w:t>
      </w:r>
    </w:p>
    <w:p w:rsidR="0063304D" w:rsidRDefault="006D386F" w:rsidP="0063304D">
      <w:pPr>
        <w:pStyle w:val="NormalIndent"/>
        <w:rPr>
          <w:highlight w:val="yellow"/>
        </w:rPr>
      </w:pPr>
      <w:r>
        <w:object w:dxaOrig="11961" w:dyaOrig="8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3.5pt" o:ole="">
            <v:imagedata r:id="rId10" o:title=""/>
          </v:shape>
          <o:OLEObject Type="Embed" ProgID="Visio.Drawing.11" ShapeID="_x0000_i1025" DrawAspect="Content" ObjectID="_1570526199" r:id="rId11"/>
        </w:object>
      </w:r>
    </w:p>
    <w:p w:rsidR="0063304D" w:rsidRPr="0063304D" w:rsidRDefault="0063304D" w:rsidP="0063304D">
      <w:pPr>
        <w:pStyle w:val="NormalIndent"/>
      </w:pPr>
    </w:p>
    <w:bookmarkEnd w:id="3"/>
    <w:p w:rsidR="0051181D" w:rsidRDefault="0063304D" w:rsidP="0051181D">
      <w:pPr>
        <w:pStyle w:val="Heading1"/>
      </w:pPr>
      <w:r>
        <w:t>FORM TERKAIT SOP</w:t>
      </w:r>
    </w:p>
    <w:p w:rsidR="0051181D" w:rsidRDefault="0091255F" w:rsidP="00EE6FB0">
      <w:pPr>
        <w:pStyle w:val="Heading1"/>
        <w:numPr>
          <w:ilvl w:val="0"/>
          <w:numId w:val="19"/>
        </w:numPr>
        <w:rPr>
          <w:b w:val="0"/>
          <w:bCs/>
          <w:caps w:val="0"/>
          <w:sz w:val="22"/>
          <w:szCs w:val="18"/>
        </w:rPr>
      </w:pPr>
      <w:r w:rsidRPr="0091255F">
        <w:rPr>
          <w:b w:val="0"/>
          <w:bCs/>
          <w:caps w:val="0"/>
          <w:sz w:val="22"/>
          <w:szCs w:val="18"/>
        </w:rPr>
        <w:t>Sura</w:t>
      </w:r>
      <w:r>
        <w:rPr>
          <w:b w:val="0"/>
          <w:bCs/>
          <w:caps w:val="0"/>
          <w:sz w:val="22"/>
          <w:szCs w:val="18"/>
        </w:rPr>
        <w:t>t undangan kuliah tamu</w:t>
      </w:r>
    </w:p>
    <w:p w:rsidR="0091255F" w:rsidRPr="0091255F" w:rsidRDefault="0091255F" w:rsidP="0091255F">
      <w:pPr>
        <w:pStyle w:val="NormalIndent"/>
        <w:numPr>
          <w:ilvl w:val="0"/>
          <w:numId w:val="19"/>
        </w:numPr>
      </w:pPr>
      <w:r>
        <w:t>Berita acara kuliah tamu</w:t>
      </w:r>
    </w:p>
    <w:p w:rsidR="0051181D" w:rsidRDefault="008C4348" w:rsidP="0051181D">
      <w:pPr>
        <w:pStyle w:val="Heading1"/>
      </w:pPr>
      <w:r>
        <w:t>REFERENSI</w:t>
      </w:r>
    </w:p>
    <w:p w:rsidR="0051181D" w:rsidRDefault="0063304D" w:rsidP="0051181D">
      <w:pPr>
        <w:pStyle w:val="NormalIndent"/>
      </w:pPr>
      <w:r>
        <w:rPr>
          <w:highlight w:val="yellow"/>
        </w:rPr>
        <w:t xml:space="preserve">Silakan disebutkan referensi yang terkait dengan SOP ini. Referensi dapat berupa aturan yang berlaku di ITS, seperti Peraturan Rektor atau aturan lain yang berkaitan. </w:t>
      </w:r>
    </w:p>
    <w:p w:rsidR="0051181D" w:rsidRDefault="0063304D" w:rsidP="0051181D">
      <w:pPr>
        <w:pStyle w:val="Heading1"/>
      </w:pPr>
      <w:r>
        <w:t>sejarah perubahan</w:t>
      </w:r>
    </w:p>
    <w:p w:rsidR="0051181D" w:rsidRDefault="0063304D" w:rsidP="0051181D">
      <w:pPr>
        <w:pStyle w:val="NormalIndent"/>
        <w:rPr>
          <w:highlight w:val="yellow"/>
        </w:rPr>
      </w:pPr>
      <w:r>
        <w:rPr>
          <w:highlight w:val="yellow"/>
        </w:rPr>
        <w:t xml:space="preserve">Jika SOP ini merupakan SOP yang pertama kali dibuat, maka </w:t>
      </w:r>
      <w:r w:rsidR="005B73E6">
        <w:rPr>
          <w:highlight w:val="yellow"/>
        </w:rPr>
        <w:t xml:space="preserve">pada kolom </w:t>
      </w:r>
      <w:r>
        <w:rPr>
          <w:highlight w:val="yellow"/>
        </w:rPr>
        <w:t>:</w:t>
      </w:r>
    </w:p>
    <w:p w:rsidR="0051181D" w:rsidRDefault="005B73E6" w:rsidP="0051181D">
      <w:pPr>
        <w:pStyle w:val="NormalBullet"/>
        <w:widowControl w:val="0"/>
        <w:tabs>
          <w:tab w:val="clear" w:pos="1429"/>
          <w:tab w:val="num" w:pos="426"/>
        </w:tabs>
        <w:ind w:left="1276" w:hanging="567"/>
        <w:rPr>
          <w:highlight w:val="yellow"/>
        </w:rPr>
      </w:pPr>
      <w:r>
        <w:rPr>
          <w:highlight w:val="yellow"/>
        </w:rPr>
        <w:t xml:space="preserve">Nomor SOP </w:t>
      </w:r>
      <w:r w:rsidR="0051181D">
        <w:rPr>
          <w:highlight w:val="yellow"/>
        </w:rPr>
        <w:t xml:space="preserve">: </w:t>
      </w:r>
      <w:r>
        <w:rPr>
          <w:highlight w:val="yellow"/>
        </w:rPr>
        <w:t>Catat nomor SOP dan versi pembuatannya</w:t>
      </w:r>
    </w:p>
    <w:p w:rsidR="0051181D" w:rsidRDefault="005B73E6" w:rsidP="0051181D">
      <w:pPr>
        <w:pStyle w:val="NormalBullet"/>
        <w:widowControl w:val="0"/>
        <w:tabs>
          <w:tab w:val="clear" w:pos="1429"/>
          <w:tab w:val="num" w:pos="426"/>
        </w:tabs>
        <w:ind w:left="1276" w:hanging="567"/>
        <w:rPr>
          <w:highlight w:val="yellow"/>
        </w:rPr>
      </w:pPr>
      <w:r>
        <w:rPr>
          <w:highlight w:val="yellow"/>
        </w:rPr>
        <w:t xml:space="preserve">Tanggal Berlaku </w:t>
      </w:r>
      <w:r w:rsidR="0051181D">
        <w:rPr>
          <w:highlight w:val="yellow"/>
        </w:rPr>
        <w:t xml:space="preserve">: </w:t>
      </w:r>
      <w:r>
        <w:rPr>
          <w:highlight w:val="yellow"/>
        </w:rPr>
        <w:t>Catat tanggal berlaku SOP seperti pada halaman pertama</w:t>
      </w:r>
      <w:r w:rsidR="0051181D">
        <w:rPr>
          <w:highlight w:val="yellow"/>
        </w:rPr>
        <w:t xml:space="preserve"> </w:t>
      </w:r>
    </w:p>
    <w:p w:rsidR="0051181D" w:rsidRDefault="005B73E6" w:rsidP="0051181D">
      <w:pPr>
        <w:pStyle w:val="NormalBullet"/>
        <w:widowControl w:val="0"/>
        <w:tabs>
          <w:tab w:val="clear" w:pos="1429"/>
          <w:tab w:val="num" w:pos="426"/>
        </w:tabs>
        <w:ind w:left="1276" w:hanging="567"/>
        <w:rPr>
          <w:highlight w:val="yellow"/>
        </w:rPr>
      </w:pPr>
      <w:r>
        <w:rPr>
          <w:highlight w:val="yellow"/>
        </w:rPr>
        <w:t>Perubahan Siginifakan</w:t>
      </w:r>
      <w:r w:rsidR="0051181D">
        <w:rPr>
          <w:highlight w:val="yellow"/>
        </w:rPr>
        <w:t xml:space="preserve">: </w:t>
      </w:r>
      <w:r>
        <w:rPr>
          <w:highlight w:val="yellow"/>
        </w:rPr>
        <w:t>Tuliskan “SOP Baru”</w:t>
      </w:r>
      <w:r w:rsidR="0051181D">
        <w:rPr>
          <w:highlight w:val="yellow"/>
        </w:rPr>
        <w:t xml:space="preserve"> </w:t>
      </w:r>
    </w:p>
    <w:p w:rsidR="0051181D" w:rsidRDefault="005B73E6" w:rsidP="0051181D">
      <w:pPr>
        <w:pStyle w:val="NormalBullet"/>
        <w:widowControl w:val="0"/>
        <w:tabs>
          <w:tab w:val="clear" w:pos="1429"/>
          <w:tab w:val="num" w:pos="426"/>
        </w:tabs>
        <w:ind w:left="1276" w:hanging="567"/>
        <w:rPr>
          <w:highlight w:val="yellow"/>
        </w:rPr>
      </w:pPr>
      <w:r>
        <w:rPr>
          <w:highlight w:val="yellow"/>
        </w:rPr>
        <w:t>Nomor SOP Sebelumnya : Tuliskan “NA”</w:t>
      </w:r>
      <w:r w:rsidR="0051181D">
        <w:rPr>
          <w:highlight w:val="yellow"/>
        </w:rPr>
        <w:t xml:space="preserve"> </w:t>
      </w:r>
    </w:p>
    <w:p w:rsidR="0051181D" w:rsidRDefault="005B73E6" w:rsidP="0051181D">
      <w:pPr>
        <w:pStyle w:val="NormalIndent"/>
        <w:rPr>
          <w:highlight w:val="yellow"/>
        </w:rPr>
      </w:pPr>
      <w:r>
        <w:rPr>
          <w:highlight w:val="yellow"/>
        </w:rPr>
        <w:t>Jika SOP ini merupakan penggantian dari SOP sebelumnya, maka pada kolom :</w:t>
      </w:r>
    </w:p>
    <w:p w:rsidR="005B73E6" w:rsidRDefault="005B73E6" w:rsidP="005B73E6">
      <w:pPr>
        <w:pStyle w:val="NormalBullet"/>
        <w:widowControl w:val="0"/>
        <w:tabs>
          <w:tab w:val="clear" w:pos="1429"/>
          <w:tab w:val="num" w:pos="426"/>
        </w:tabs>
        <w:ind w:left="1276" w:hanging="567"/>
        <w:rPr>
          <w:highlight w:val="yellow"/>
        </w:rPr>
      </w:pPr>
      <w:r>
        <w:rPr>
          <w:highlight w:val="yellow"/>
        </w:rPr>
        <w:t>Nomor SOP : Catat nomor SOP dan versi pembuatannya</w:t>
      </w:r>
    </w:p>
    <w:p w:rsidR="005B73E6" w:rsidRDefault="005B73E6" w:rsidP="005B73E6">
      <w:pPr>
        <w:pStyle w:val="NormalBullet"/>
        <w:widowControl w:val="0"/>
        <w:tabs>
          <w:tab w:val="clear" w:pos="1429"/>
          <w:tab w:val="num" w:pos="426"/>
        </w:tabs>
        <w:ind w:left="1276" w:hanging="567"/>
        <w:rPr>
          <w:highlight w:val="yellow"/>
        </w:rPr>
      </w:pPr>
      <w:r>
        <w:rPr>
          <w:highlight w:val="yellow"/>
        </w:rPr>
        <w:t xml:space="preserve">Tanggal Berlaku : Catat tanggal berlaku SOP seperti pada halaman pertama </w:t>
      </w:r>
    </w:p>
    <w:p w:rsidR="005B73E6" w:rsidRDefault="005B73E6" w:rsidP="005B73E6">
      <w:pPr>
        <w:pStyle w:val="NormalBullet"/>
        <w:widowControl w:val="0"/>
        <w:tabs>
          <w:tab w:val="clear" w:pos="1429"/>
          <w:tab w:val="num" w:pos="426"/>
        </w:tabs>
        <w:ind w:left="1276" w:hanging="567"/>
        <w:rPr>
          <w:highlight w:val="yellow"/>
        </w:rPr>
      </w:pPr>
      <w:r>
        <w:rPr>
          <w:highlight w:val="yellow"/>
        </w:rPr>
        <w:lastRenderedPageBreak/>
        <w:t xml:space="preserve">Perubahan Siginifakan: Tuliskan perubahan yang terjadi dibandingkan dengan SOP sebelumnya </w:t>
      </w:r>
    </w:p>
    <w:p w:rsidR="005B73E6" w:rsidRDefault="005B73E6" w:rsidP="005B73E6">
      <w:pPr>
        <w:pStyle w:val="NormalBullet"/>
        <w:widowControl w:val="0"/>
        <w:tabs>
          <w:tab w:val="clear" w:pos="1429"/>
          <w:tab w:val="num" w:pos="426"/>
        </w:tabs>
        <w:ind w:left="1276" w:hanging="567"/>
        <w:rPr>
          <w:highlight w:val="yellow"/>
        </w:rPr>
      </w:pPr>
      <w:r>
        <w:rPr>
          <w:highlight w:val="yellow"/>
        </w:rPr>
        <w:t>Nomor SOP Sebelumnya : Catat nomor SOP sebelumnya</w:t>
      </w:r>
    </w:p>
    <w:p w:rsidR="0051181D" w:rsidRPr="005B73E6" w:rsidRDefault="0051181D" w:rsidP="005B73E6">
      <w:pPr>
        <w:pStyle w:val="NormalBullet"/>
        <w:widowControl w:val="0"/>
        <w:numPr>
          <w:ilvl w:val="0"/>
          <w:numId w:val="0"/>
        </w:numPr>
        <w:ind w:left="1276"/>
        <w:rPr>
          <w:highlight w:val="yellow"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Tr="00C95AA5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Default="005B73E6" w:rsidP="00C95AA5">
            <w:pPr>
              <w:pStyle w:val="TableText"/>
              <w:jc w:val="center"/>
            </w:pPr>
            <w:r>
              <w:t>Nomor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Default="005B73E6" w:rsidP="00C95AA5">
            <w:pPr>
              <w:pStyle w:val="TableText"/>
              <w:jc w:val="center"/>
            </w:pPr>
            <w:r>
              <w:t>Tanggal Berlaku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Default="005B73E6" w:rsidP="00C95AA5">
            <w:pPr>
              <w:pStyle w:val="TableText"/>
              <w:jc w:val="center"/>
            </w:pPr>
            <w:r>
              <w:t>Perubahan Siginifikan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Default="005B73E6" w:rsidP="00C95AA5">
            <w:pPr>
              <w:pStyle w:val="TableText"/>
              <w:jc w:val="center"/>
            </w:pPr>
            <w:r>
              <w:t>Nomor SOP Sebelumnya</w:t>
            </w:r>
          </w:p>
        </w:tc>
      </w:tr>
      <w:tr w:rsidR="0051181D" w:rsidTr="00C95AA5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</w:tr>
      <w:tr w:rsidR="0051181D" w:rsidTr="00C95AA5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</w:tr>
      <w:tr w:rsidR="0051181D" w:rsidTr="00C95AA5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</w:tr>
      <w:tr w:rsidR="0051181D" w:rsidTr="00C95AA5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Default="0051181D" w:rsidP="00C95AA5">
            <w:pPr>
              <w:pStyle w:val="TableText"/>
            </w:pPr>
          </w:p>
        </w:tc>
      </w:tr>
    </w:tbl>
    <w:p w:rsidR="00803A2F" w:rsidRDefault="00803A2F" w:rsidP="0051181D"/>
    <w:p w:rsidR="005B0479" w:rsidRPr="0051181D" w:rsidRDefault="005B0479" w:rsidP="0051181D"/>
    <w:sectPr w:rsidR="005B0479" w:rsidRPr="0051181D" w:rsidSect="0093334D">
      <w:pgSz w:w="11906" w:h="16838" w:code="9"/>
      <w:pgMar w:top="1418" w:right="1418" w:bottom="1644" w:left="1418" w:header="675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52" w:rsidRDefault="00C44652" w:rsidP="003B1D99">
      <w:pPr>
        <w:spacing w:after="0"/>
      </w:pPr>
      <w:r>
        <w:separator/>
      </w:r>
    </w:p>
  </w:endnote>
  <w:endnote w:type="continuationSeparator" w:id="0">
    <w:p w:rsidR="00C44652" w:rsidRDefault="00C44652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r w:rsidR="00803A2F">
      <w:t>Halaman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51C7B">
      <w:rPr>
        <w:noProof/>
      </w:rPr>
      <w:t>1</w:t>
    </w:r>
    <w:r>
      <w:fldChar w:fldCharType="end"/>
    </w:r>
    <w:r w:rsidR="00803A2F">
      <w:t xml:space="preserve"> dari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851C7B">
      <w:rPr>
        <w:noProof/>
      </w:rPr>
      <w:t>4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52" w:rsidRDefault="00C44652" w:rsidP="003B1D99">
      <w:pPr>
        <w:spacing w:after="0"/>
      </w:pPr>
      <w:r>
        <w:separator/>
      </w:r>
    </w:p>
  </w:footnote>
  <w:footnote w:type="continuationSeparator" w:id="0">
    <w:p w:rsidR="00C44652" w:rsidRDefault="00C44652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E72539B"/>
    <w:multiLevelType w:val="hybridMultilevel"/>
    <w:tmpl w:val="29CCD9F6"/>
    <w:lvl w:ilvl="0" w:tplc="F0243BC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09678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8C5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681C30"/>
    <w:multiLevelType w:val="multilevel"/>
    <w:tmpl w:val="96CCB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01A3F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6"/>
  </w:num>
  <w:num w:numId="16">
    <w:abstractNumId w:val="14"/>
  </w:num>
  <w:num w:numId="17">
    <w:abstractNumId w:val="13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0B"/>
    <w:rsid w:val="00013691"/>
    <w:rsid w:val="001B06AD"/>
    <w:rsid w:val="001B4967"/>
    <w:rsid w:val="001B4CEA"/>
    <w:rsid w:val="001C0629"/>
    <w:rsid w:val="001D7E4A"/>
    <w:rsid w:val="001E68C9"/>
    <w:rsid w:val="002023E4"/>
    <w:rsid w:val="002A2FD1"/>
    <w:rsid w:val="002C7145"/>
    <w:rsid w:val="00347E9D"/>
    <w:rsid w:val="00392603"/>
    <w:rsid w:val="003B1D99"/>
    <w:rsid w:val="003F41F6"/>
    <w:rsid w:val="004B0269"/>
    <w:rsid w:val="0051181D"/>
    <w:rsid w:val="005B0479"/>
    <w:rsid w:val="005B73E6"/>
    <w:rsid w:val="0063304D"/>
    <w:rsid w:val="00643C78"/>
    <w:rsid w:val="00673983"/>
    <w:rsid w:val="00675230"/>
    <w:rsid w:val="00684378"/>
    <w:rsid w:val="006D386F"/>
    <w:rsid w:val="00734C31"/>
    <w:rsid w:val="007F38F5"/>
    <w:rsid w:val="00803A2F"/>
    <w:rsid w:val="008172B7"/>
    <w:rsid w:val="00826CD2"/>
    <w:rsid w:val="00851C7B"/>
    <w:rsid w:val="008C4348"/>
    <w:rsid w:val="0091255F"/>
    <w:rsid w:val="0093334D"/>
    <w:rsid w:val="00984D2C"/>
    <w:rsid w:val="009F7A5B"/>
    <w:rsid w:val="00A45EBE"/>
    <w:rsid w:val="00AA62EA"/>
    <w:rsid w:val="00B26E0B"/>
    <w:rsid w:val="00B86289"/>
    <w:rsid w:val="00C44652"/>
    <w:rsid w:val="00C95AA5"/>
    <w:rsid w:val="00CF7C3F"/>
    <w:rsid w:val="00E37E17"/>
    <w:rsid w:val="00EE6FB0"/>
    <w:rsid w:val="00F11349"/>
    <w:rsid w:val="00F2033E"/>
    <w:rsid w:val="00F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EA"/>
    <w:pPr>
      <w:spacing w:after="120"/>
    </w:pPr>
    <w:rPr>
      <w:rFonts w:ascii="Arial" w:eastAsia="Times New Roman" w:hAnsi="Arial"/>
      <w:sz w:val="22"/>
      <w:lang w:val="en-GB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/>
      <w:b/>
      <w:caps/>
      <w:kern w:val="28"/>
      <w:sz w:val="24"/>
      <w:lang w:val="en-GB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/>
      <w:b/>
      <w:sz w:val="22"/>
      <w:lang w:val="en-GB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/>
      <w:sz w:val="22"/>
      <w:lang w:val="en-GB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semiHidden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semiHidden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803A2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1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4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C7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EA"/>
    <w:pPr>
      <w:spacing w:after="120"/>
    </w:pPr>
    <w:rPr>
      <w:rFonts w:ascii="Arial" w:eastAsia="Times New Roman" w:hAnsi="Arial"/>
      <w:sz w:val="22"/>
      <w:lang w:val="en-GB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/>
      <w:b/>
      <w:caps/>
      <w:kern w:val="28"/>
      <w:sz w:val="24"/>
      <w:lang w:val="en-GB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/>
      <w:b/>
      <w:sz w:val="22"/>
      <w:lang w:val="en-GB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/>
      <w:sz w:val="22"/>
      <w:lang w:val="en-GB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semiHidden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semiHidden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803A2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1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4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C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creator>Marion Watson</dc:creator>
  <cp:lastModifiedBy>Fauzan</cp:lastModifiedBy>
  <cp:revision>5</cp:revision>
  <dcterms:created xsi:type="dcterms:W3CDTF">2017-10-24T08:48:00Z</dcterms:created>
  <dcterms:modified xsi:type="dcterms:W3CDTF">2017-10-26T05:30:00Z</dcterms:modified>
</cp:coreProperties>
</file>