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8F93" w14:textId="7E13D074" w:rsidR="00FB1CC4" w:rsidRPr="00FB1CC4" w:rsidRDefault="00FB1CC4" w:rsidP="00FB1CC4">
      <w:pPr>
        <w:spacing w:before="120"/>
        <w:jc w:val="right"/>
        <w:rPr>
          <w:b/>
          <w:caps/>
          <w:lang w:val="en-US"/>
        </w:rPr>
      </w:pPr>
      <w:r w:rsidRPr="00FB1CC4">
        <w:rPr>
          <w:b/>
          <w:caps/>
          <w:lang w:val="en-US"/>
        </w:rPr>
        <w:t xml:space="preserve">Annex </w:t>
      </w:r>
      <w:r w:rsidR="0043351A">
        <w:rPr>
          <w:b/>
          <w:caps/>
          <w:lang w:val="en-US"/>
        </w:rPr>
        <w:t>5</w:t>
      </w:r>
    </w:p>
    <w:p w14:paraId="51EDC003" w14:textId="31C92E1D" w:rsidR="00FB1CC4" w:rsidRDefault="00FB1CC4" w:rsidP="00FB1CC4">
      <w:pPr>
        <w:spacing w:before="120"/>
        <w:jc w:val="center"/>
        <w:rPr>
          <w:b/>
          <w:caps/>
          <w:lang w:val="en-US"/>
        </w:rPr>
      </w:pPr>
      <w:r w:rsidRPr="00FB1CC4">
        <w:rPr>
          <w:b/>
          <w:caps/>
          <w:lang w:val="en-US"/>
        </w:rPr>
        <w:t>PROPOSAL</w:t>
      </w:r>
      <w:r w:rsidR="00F55655">
        <w:rPr>
          <w:b/>
          <w:caps/>
          <w:lang w:val="en-US"/>
        </w:rPr>
        <w:t xml:space="preserve"> </w:t>
      </w:r>
      <w:r w:rsidR="00247022">
        <w:rPr>
          <w:b/>
          <w:caps/>
          <w:lang w:val="en-US"/>
        </w:rPr>
        <w:t>TEMPLATE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B1CC4" w:rsidRPr="0086333C" w14:paraId="01404914" w14:textId="77777777" w:rsidTr="00E3202A">
        <w:trPr>
          <w:trHeight w:val="618"/>
        </w:trPr>
        <w:tc>
          <w:tcPr>
            <w:tcW w:w="9576" w:type="dxa"/>
            <w:shd w:val="pct15" w:color="000000" w:fill="FFFFFF"/>
            <w:vAlign w:val="center"/>
          </w:tcPr>
          <w:p w14:paraId="28EC031D" w14:textId="77777777" w:rsidR="00FB1CC4" w:rsidRPr="000735EE" w:rsidRDefault="00FB1CC4" w:rsidP="00E3202A">
            <w:pPr>
              <w:pStyle w:val="Heading4"/>
              <w:jc w:val="center"/>
              <w:rPr>
                <w:rFonts w:ascii="Myriad Pro" w:hAnsi="Myriad Pro"/>
                <w:caps/>
                <w:spacing w:val="-3"/>
                <w:sz w:val="20"/>
              </w:rPr>
            </w:pPr>
            <w:r w:rsidRPr="000735EE">
              <w:rPr>
                <w:rFonts w:ascii="Myriad Pro" w:hAnsi="Myriad Pro"/>
                <w:caps/>
                <w:spacing w:val="-3"/>
                <w:sz w:val="20"/>
              </w:rPr>
              <w:t xml:space="preserve">to be prepared by the Recipient Institution.  This </w:t>
            </w:r>
            <w:r>
              <w:rPr>
                <w:rFonts w:ascii="Myriad Pro" w:hAnsi="Myriad Pro"/>
                <w:caps/>
                <w:spacing w:val="-3"/>
                <w:sz w:val="20"/>
              </w:rPr>
              <w:t xml:space="preserve">Proposal </w:t>
            </w:r>
            <w:r w:rsidRPr="000735EE">
              <w:rPr>
                <w:rFonts w:ascii="Myriad Pro" w:hAnsi="Myriad Pro"/>
                <w:caps/>
                <w:spacing w:val="-3"/>
                <w:sz w:val="20"/>
              </w:rPr>
              <w:t>will be submitted to the Steering Committee</w:t>
            </w:r>
            <w:r>
              <w:rPr>
                <w:rFonts w:ascii="Myriad Pro" w:hAnsi="Myriad Pro"/>
                <w:caps/>
                <w:spacing w:val="-3"/>
                <w:sz w:val="20"/>
              </w:rPr>
              <w:t>/Project Board</w:t>
            </w:r>
            <w:r w:rsidRPr="000735EE">
              <w:rPr>
                <w:rFonts w:ascii="Myriad Pro" w:hAnsi="Myriad Pro"/>
                <w:caps/>
                <w:spacing w:val="-3"/>
                <w:sz w:val="20"/>
              </w:rPr>
              <w:t xml:space="preserve"> For approval</w:t>
            </w:r>
          </w:p>
        </w:tc>
      </w:tr>
    </w:tbl>
    <w:p w14:paraId="1A403A11" w14:textId="77777777" w:rsidR="00FB1CC4" w:rsidRDefault="00FB1CC4" w:rsidP="00FB1CC4">
      <w:pPr>
        <w:rPr>
          <w:rFonts w:ascii="Myriad Pro" w:hAnsi="Myriad Pro" w:cs="Arial"/>
          <w:b/>
        </w:rPr>
      </w:pPr>
    </w:p>
    <w:p w14:paraId="2D0061B0" w14:textId="77777777" w:rsidR="002F1E34" w:rsidRPr="002F1E34" w:rsidRDefault="002F1E34" w:rsidP="00A70C30">
      <w:pPr>
        <w:spacing w:after="0"/>
        <w:jc w:val="right"/>
        <w:rPr>
          <w:rFonts w:cstheme="minorHAnsi"/>
          <w:bCs/>
          <w:lang w:val="en-US"/>
        </w:rPr>
      </w:pPr>
      <w:r w:rsidRPr="002F1E34">
        <w:rPr>
          <w:rFonts w:cstheme="minorHAnsi"/>
          <w:bCs/>
          <w:lang w:val="en-US"/>
        </w:rPr>
        <w:t xml:space="preserve">Date: </w:t>
      </w:r>
      <w:sdt>
        <w:sdtPr>
          <w:rPr>
            <w:rFonts w:cstheme="minorHAnsi"/>
            <w:bCs/>
            <w:color w:val="0070C0"/>
            <w:shd w:val="clear" w:color="auto" w:fill="D9D9D9" w:themeFill="background1" w:themeFillShade="D9"/>
          </w:rPr>
          <w:id w:val="583111830"/>
          <w:placeholder>
            <w:docPart w:val="DCA4F1373FCB426FA7040162C8396566"/>
          </w:placeholder>
          <w:date>
            <w:dateFormat w:val="dd/MM/yyyy"/>
            <w:lid w:val="en-ID"/>
            <w:storeMappedDataAs w:val="dateTime"/>
            <w:calendar w:val="gregorian"/>
          </w:date>
        </w:sdtPr>
        <w:sdtEndPr/>
        <w:sdtContent>
          <w:r w:rsidRPr="002F1E34">
            <w:rPr>
              <w:rFonts w:cstheme="minorHAnsi"/>
              <w:bCs/>
              <w:color w:val="0070C0"/>
              <w:shd w:val="clear" w:color="auto" w:fill="D9D9D9" w:themeFill="background1" w:themeFillShade="D9"/>
              <w:lang w:val="en-ID"/>
            </w:rPr>
            <w:t>dd/mm/</w:t>
          </w:r>
          <w:proofErr w:type="spellStart"/>
          <w:r w:rsidRPr="002F1E34">
            <w:rPr>
              <w:rFonts w:cstheme="minorHAnsi"/>
              <w:bCs/>
              <w:color w:val="0070C0"/>
              <w:shd w:val="clear" w:color="auto" w:fill="D9D9D9" w:themeFill="background1" w:themeFillShade="D9"/>
              <w:lang w:val="en-ID"/>
            </w:rPr>
            <w:t>yyyy</w:t>
          </w:r>
          <w:proofErr w:type="spellEnd"/>
        </w:sdtContent>
      </w:sdt>
    </w:p>
    <w:p w14:paraId="02B0752B" w14:textId="77777777" w:rsidR="00FB1CC4" w:rsidRPr="00A70C30" w:rsidRDefault="00FB1CC4" w:rsidP="002F1E34">
      <w:pPr>
        <w:spacing w:after="0"/>
        <w:rPr>
          <w:rFonts w:cstheme="minorHAnsi"/>
        </w:rPr>
      </w:pPr>
      <w:r w:rsidRPr="00A70C30">
        <w:rPr>
          <w:rFonts w:cstheme="minorHAnsi"/>
        </w:rPr>
        <w:t xml:space="preserve">Project </w:t>
      </w:r>
      <w:r w:rsidR="002F1E34" w:rsidRPr="00A70C30">
        <w:rPr>
          <w:rFonts w:cstheme="minorHAnsi"/>
          <w:lang w:val="en-US"/>
        </w:rPr>
        <w:t xml:space="preserve">Name: </w:t>
      </w:r>
      <w:r w:rsidR="00F91D70" w:rsidRPr="00A70C30">
        <w:rPr>
          <w:rFonts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70C30" w:rsidRPr="00A70C30">
        <w:rPr>
          <w:rFonts w:cstheme="minorHAnsi"/>
        </w:rPr>
        <w:instrText xml:space="preserve"> FORMTEXT </w:instrText>
      </w:r>
      <w:r w:rsidR="00F91D70" w:rsidRPr="00A70C30">
        <w:rPr>
          <w:rFonts w:cstheme="minorHAnsi"/>
        </w:rPr>
      </w:r>
      <w:r w:rsidR="00F91D70" w:rsidRPr="00A70C30">
        <w:rPr>
          <w:rFonts w:cstheme="minorHAnsi"/>
        </w:rPr>
        <w:fldChar w:fldCharType="separate"/>
      </w:r>
      <w:r w:rsidR="00A70C30" w:rsidRPr="00A70C30">
        <w:rPr>
          <w:rFonts w:cstheme="minorHAnsi"/>
          <w:noProof/>
        </w:rPr>
        <w:t> </w:t>
      </w:r>
      <w:r w:rsidR="00A70C30" w:rsidRPr="00A70C30">
        <w:rPr>
          <w:rFonts w:cstheme="minorHAnsi"/>
          <w:noProof/>
        </w:rPr>
        <w:t> </w:t>
      </w:r>
      <w:r w:rsidR="00A70C30" w:rsidRPr="00A70C30">
        <w:rPr>
          <w:rFonts w:cstheme="minorHAnsi"/>
          <w:noProof/>
        </w:rPr>
        <w:t> </w:t>
      </w:r>
      <w:r w:rsidR="00A70C30" w:rsidRPr="00A70C30">
        <w:rPr>
          <w:rFonts w:cstheme="minorHAnsi"/>
          <w:noProof/>
        </w:rPr>
        <w:t> </w:t>
      </w:r>
      <w:r w:rsidR="00A70C30" w:rsidRPr="00A70C30">
        <w:rPr>
          <w:rFonts w:cstheme="minorHAnsi"/>
          <w:noProof/>
        </w:rPr>
        <w:t> </w:t>
      </w:r>
      <w:r w:rsidR="00F91D70" w:rsidRPr="00A70C30">
        <w:rPr>
          <w:rFonts w:cstheme="minorHAnsi"/>
        </w:rPr>
        <w:fldChar w:fldCharType="end"/>
      </w:r>
    </w:p>
    <w:p w14:paraId="468BB4BF" w14:textId="77777777" w:rsidR="00FB1CC4" w:rsidRPr="002F1E34" w:rsidRDefault="00FB1CC4" w:rsidP="002F1E34">
      <w:pPr>
        <w:spacing w:after="0"/>
        <w:rPr>
          <w:rFonts w:cstheme="minorHAnsi"/>
        </w:rPr>
      </w:pPr>
    </w:p>
    <w:p w14:paraId="78A1D578" w14:textId="77777777" w:rsidR="00FB1CC4" w:rsidRPr="002F1E34" w:rsidRDefault="00FB1CC4" w:rsidP="002F1E34">
      <w:pPr>
        <w:spacing w:after="0"/>
        <w:rPr>
          <w:rFonts w:cstheme="minorHAnsi"/>
        </w:rPr>
      </w:pPr>
      <w:r w:rsidRPr="002F1E34">
        <w:rPr>
          <w:rFonts w:cstheme="minorHAnsi"/>
        </w:rPr>
        <w:t>Name of the RECIPIENT INSTITUTION: ________________________________________________</w:t>
      </w:r>
    </w:p>
    <w:p w14:paraId="73876017" w14:textId="77777777" w:rsidR="00FB1CC4" w:rsidRPr="002F1E34" w:rsidRDefault="00FB1CC4" w:rsidP="002F1E34">
      <w:pPr>
        <w:spacing w:after="0"/>
        <w:jc w:val="both"/>
        <w:rPr>
          <w:rFonts w:cstheme="minorHAnsi"/>
        </w:rPr>
      </w:pPr>
    </w:p>
    <w:p w14:paraId="2B7E4A2B" w14:textId="1EE998E7" w:rsidR="00FB1CC4" w:rsidRPr="002F1E34" w:rsidRDefault="00FB1CC4" w:rsidP="002F1E34">
      <w:pPr>
        <w:spacing w:after="0"/>
        <w:jc w:val="both"/>
        <w:rPr>
          <w:rFonts w:cstheme="minorHAnsi"/>
        </w:rPr>
      </w:pPr>
      <w:r w:rsidRPr="002F1E34">
        <w:rPr>
          <w:rFonts w:cstheme="minorHAnsi"/>
        </w:rPr>
        <w:t xml:space="preserve">Total </w:t>
      </w:r>
      <w:proofErr w:type="spellStart"/>
      <w:r w:rsidRPr="002F1E34">
        <w:rPr>
          <w:rFonts w:cstheme="minorHAnsi"/>
        </w:rPr>
        <w:t>Amount</w:t>
      </w:r>
      <w:proofErr w:type="spellEnd"/>
      <w:r w:rsidRPr="002F1E34">
        <w:rPr>
          <w:rFonts w:cstheme="minorHAnsi"/>
        </w:rPr>
        <w:t xml:space="preserve"> (in USD): ____________</w:t>
      </w:r>
      <w:r w:rsidRPr="002F1E34">
        <w:rPr>
          <w:rFonts w:cstheme="minorHAnsi"/>
        </w:rPr>
        <w:tab/>
      </w:r>
    </w:p>
    <w:p w14:paraId="26F0182F" w14:textId="77777777" w:rsidR="00FB1CC4" w:rsidRPr="002F1E34" w:rsidRDefault="00FB1CC4" w:rsidP="002F1E34">
      <w:pPr>
        <w:spacing w:after="0"/>
        <w:rPr>
          <w:rFonts w:cstheme="minorHAnsi"/>
          <w:b/>
        </w:rPr>
      </w:pPr>
    </w:p>
    <w:p w14:paraId="63DC7E44" w14:textId="25D88382" w:rsidR="00FB1CC4" w:rsidRPr="002F1E34" w:rsidRDefault="00FB1CC4" w:rsidP="00A93D74">
      <w:pPr>
        <w:pStyle w:val="ListParagraph"/>
        <w:numPr>
          <w:ilvl w:val="0"/>
          <w:numId w:val="5"/>
        </w:numPr>
        <w:ind w:left="360"/>
        <w:rPr>
          <w:rFonts w:cstheme="minorHAnsi"/>
          <w:b/>
          <w:sz w:val="22"/>
          <w:szCs w:val="22"/>
        </w:rPr>
      </w:pPr>
      <w:r w:rsidRPr="002F1E34">
        <w:rPr>
          <w:rFonts w:cstheme="minorHAnsi"/>
          <w:b/>
          <w:sz w:val="22"/>
          <w:szCs w:val="22"/>
        </w:rPr>
        <w:t>PURPOSE</w:t>
      </w:r>
    </w:p>
    <w:p w14:paraId="1CE4E394" w14:textId="6EE64F89" w:rsidR="00FB1CC4" w:rsidRPr="002F1E34" w:rsidRDefault="00FB1CC4" w:rsidP="00A93D74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2F1E34">
        <w:rPr>
          <w:rFonts w:cstheme="minorHAnsi"/>
          <w:sz w:val="22"/>
          <w:szCs w:val="22"/>
        </w:rPr>
        <w:t>Indicate the purpose and describe the result(s) is expected to achieve.</w:t>
      </w:r>
    </w:p>
    <w:p w14:paraId="13FB5552" w14:textId="39A189C9" w:rsidR="00FB1CC4" w:rsidRPr="002F1E34" w:rsidRDefault="00FB1CC4" w:rsidP="00A93D74">
      <w:pPr>
        <w:pStyle w:val="ListParagraph"/>
        <w:numPr>
          <w:ilvl w:val="0"/>
          <w:numId w:val="3"/>
        </w:numPr>
        <w:contextualSpacing w:val="0"/>
        <w:rPr>
          <w:rFonts w:cstheme="minorHAnsi"/>
          <w:sz w:val="22"/>
          <w:szCs w:val="22"/>
        </w:rPr>
      </w:pPr>
      <w:r w:rsidRPr="002F1E34">
        <w:rPr>
          <w:rFonts w:cstheme="minorHAnsi"/>
          <w:sz w:val="22"/>
          <w:szCs w:val="22"/>
        </w:rPr>
        <w:t xml:space="preserve">Explain why the </w:t>
      </w:r>
      <w:r w:rsidR="00742A2B">
        <w:rPr>
          <w:rFonts w:cstheme="minorHAnsi"/>
          <w:sz w:val="22"/>
          <w:szCs w:val="22"/>
        </w:rPr>
        <w:t>Responsible Party</w:t>
      </w:r>
      <w:r w:rsidRPr="002F1E34">
        <w:rPr>
          <w:rFonts w:cstheme="minorHAnsi"/>
          <w:sz w:val="22"/>
          <w:szCs w:val="22"/>
        </w:rPr>
        <w:t xml:space="preserve"> is uniquely suited to deliver on the objectives</w:t>
      </w:r>
    </w:p>
    <w:p w14:paraId="2C04F93E" w14:textId="77777777" w:rsidR="00FB1CC4" w:rsidRPr="002F1E34" w:rsidRDefault="00FB1CC4" w:rsidP="00FB1CC4">
      <w:pPr>
        <w:pStyle w:val="ListParagraph"/>
        <w:rPr>
          <w:rFonts w:cstheme="minorHAnsi"/>
          <w:sz w:val="22"/>
          <w:szCs w:val="22"/>
        </w:rPr>
      </w:pPr>
    </w:p>
    <w:p w14:paraId="55DA79D1" w14:textId="77777777" w:rsidR="00FB1CC4" w:rsidRPr="002F1E34" w:rsidRDefault="00FB1CC4" w:rsidP="00A93D74">
      <w:pPr>
        <w:pStyle w:val="ListParagraph"/>
        <w:numPr>
          <w:ilvl w:val="0"/>
          <w:numId w:val="5"/>
        </w:numPr>
        <w:ind w:left="360"/>
        <w:rPr>
          <w:rFonts w:cstheme="minorHAnsi"/>
          <w:b/>
          <w:sz w:val="22"/>
          <w:szCs w:val="22"/>
        </w:rPr>
      </w:pPr>
      <w:r w:rsidRPr="002F1E34">
        <w:rPr>
          <w:rFonts w:cstheme="minorHAnsi"/>
          <w:b/>
          <w:sz w:val="22"/>
          <w:szCs w:val="22"/>
        </w:rPr>
        <w:t>PROPOSED ACTIVITIES AND WORK PLAN</w:t>
      </w:r>
    </w:p>
    <w:p w14:paraId="39802CE7" w14:textId="77777777" w:rsidR="00FB1CC4" w:rsidRPr="002F1E34" w:rsidRDefault="00FB1CC4" w:rsidP="00A93D74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2F1E34">
        <w:rPr>
          <w:rFonts w:cstheme="minorHAnsi"/>
          <w:sz w:val="22"/>
          <w:szCs w:val="22"/>
        </w:rPr>
        <w:t>Describe the activities that will be completed to achieve the objectives</w:t>
      </w:r>
    </w:p>
    <w:p w14:paraId="05477BEE" w14:textId="63A7D717" w:rsidR="00FB1CC4" w:rsidRPr="002F1E34" w:rsidRDefault="00FB1CC4" w:rsidP="00A93D74">
      <w:pPr>
        <w:pStyle w:val="ListParagraph"/>
        <w:numPr>
          <w:ilvl w:val="0"/>
          <w:numId w:val="3"/>
        </w:numPr>
        <w:rPr>
          <w:rFonts w:cstheme="minorHAnsi"/>
          <w:b/>
          <w:sz w:val="22"/>
          <w:szCs w:val="22"/>
        </w:rPr>
      </w:pPr>
      <w:r w:rsidRPr="002F1E34">
        <w:rPr>
          <w:rFonts w:cstheme="minorHAnsi"/>
          <w:sz w:val="22"/>
          <w:szCs w:val="22"/>
        </w:rPr>
        <w:t xml:space="preserve">Elaborate if there are any targeted group(s)/ geographical </w:t>
      </w:r>
      <w:proofErr w:type="gramStart"/>
      <w:r w:rsidRPr="002F1E34">
        <w:rPr>
          <w:rFonts w:cstheme="minorHAnsi"/>
          <w:sz w:val="22"/>
          <w:szCs w:val="22"/>
        </w:rPr>
        <w:t>area</w:t>
      </w:r>
      <w:proofErr w:type="gramEnd"/>
      <w:r w:rsidRPr="002F1E34">
        <w:rPr>
          <w:rFonts w:cstheme="minorHAnsi"/>
          <w:sz w:val="22"/>
          <w:szCs w:val="22"/>
        </w:rPr>
        <w:t xml:space="preserve"> who will benefit from the </w:t>
      </w:r>
      <w:r w:rsidR="00742A2B">
        <w:rPr>
          <w:rFonts w:cstheme="minorHAnsi"/>
          <w:sz w:val="22"/>
          <w:szCs w:val="22"/>
        </w:rPr>
        <w:t>activity</w:t>
      </w:r>
      <w:r w:rsidRPr="002F1E34">
        <w:rPr>
          <w:rFonts w:cstheme="minorHAnsi"/>
          <w:sz w:val="22"/>
          <w:szCs w:val="22"/>
        </w:rPr>
        <w:t xml:space="preserve">, other than the </w:t>
      </w:r>
      <w:r w:rsidR="00742A2B">
        <w:rPr>
          <w:rFonts w:cstheme="minorHAnsi"/>
          <w:sz w:val="22"/>
          <w:szCs w:val="22"/>
        </w:rPr>
        <w:t>Responsible Party</w:t>
      </w:r>
      <w:r w:rsidRPr="002F1E34">
        <w:rPr>
          <w:rFonts w:cstheme="minorHAnsi"/>
          <w:sz w:val="22"/>
          <w:szCs w:val="22"/>
        </w:rPr>
        <w:t>. If so, who are the targeted groups/geographical area and how will any potential beneficiaries be selected?</w:t>
      </w:r>
    </w:p>
    <w:p w14:paraId="2269FD0E" w14:textId="77777777" w:rsidR="00FB1CC4" w:rsidRPr="002F1E34" w:rsidRDefault="00FB1CC4" w:rsidP="00FB1CC4">
      <w:pPr>
        <w:rPr>
          <w:rFonts w:cstheme="minorHAnsi"/>
          <w:b/>
        </w:rPr>
      </w:pPr>
    </w:p>
    <w:p w14:paraId="571DC046" w14:textId="77777777" w:rsidR="00FB1CC4" w:rsidRPr="000C0F50" w:rsidRDefault="00FB1CC4" w:rsidP="00FB1CC4">
      <w:pPr>
        <w:ind w:left="450"/>
        <w:rPr>
          <w:b/>
        </w:rPr>
      </w:pPr>
      <w:r w:rsidRPr="000C0F50">
        <w:rPr>
          <w:b/>
        </w:rPr>
        <w:t xml:space="preserve">WORK PLAN </w:t>
      </w:r>
    </w:p>
    <w:tbl>
      <w:tblPr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8"/>
        <w:gridCol w:w="959"/>
        <w:gridCol w:w="961"/>
        <w:gridCol w:w="961"/>
        <w:gridCol w:w="961"/>
        <w:gridCol w:w="1914"/>
      </w:tblGrid>
      <w:tr w:rsidR="00FB1CC4" w:rsidRPr="00894D47" w14:paraId="3E322B17" w14:textId="77777777" w:rsidTr="00E3202A">
        <w:trPr>
          <w:cantSplit/>
          <w:trHeight w:val="195"/>
        </w:trPr>
        <w:tc>
          <w:tcPr>
            <w:tcW w:w="2215" w:type="pct"/>
            <w:vMerge w:val="restart"/>
            <w:shd w:val="clear" w:color="auto" w:fill="FFFF99"/>
          </w:tcPr>
          <w:p w14:paraId="2B66347E" w14:textId="77777777" w:rsidR="00FB1CC4" w:rsidRPr="007878A9" w:rsidRDefault="00FB1CC4" w:rsidP="00E3202A">
            <w:pPr>
              <w:spacing w:before="60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  <w:sz w:val="18"/>
              </w:rPr>
              <w:t>PLANNED ACTIVITIES</w:t>
            </w:r>
            <w:r w:rsidRPr="00223D02">
              <w:rPr>
                <w:b/>
                <w:bCs/>
                <w:sz w:val="18"/>
                <w:vertAlign w:val="superscript"/>
              </w:rPr>
              <w:t>1</w:t>
            </w:r>
          </w:p>
        </w:tc>
        <w:tc>
          <w:tcPr>
            <w:tcW w:w="1859" w:type="pct"/>
            <w:gridSpan w:val="4"/>
            <w:shd w:val="clear" w:color="auto" w:fill="FFFF99"/>
            <w:vAlign w:val="center"/>
          </w:tcPr>
          <w:p w14:paraId="0AF8914E" w14:textId="77777777" w:rsidR="00FB1CC4" w:rsidRDefault="00FB1CC4" w:rsidP="00E3202A">
            <w:pPr>
              <w:spacing w:before="6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Timeline</w:t>
            </w:r>
            <w:r w:rsidRPr="00223D02">
              <w:rPr>
                <w:b/>
                <w:bCs/>
                <w:sz w:val="18"/>
                <w:vertAlign w:val="superscript"/>
              </w:rPr>
              <w:t>2</w:t>
            </w:r>
          </w:p>
        </w:tc>
        <w:tc>
          <w:tcPr>
            <w:tcW w:w="926" w:type="pct"/>
            <w:vMerge w:val="restart"/>
            <w:shd w:val="clear" w:color="auto" w:fill="FFFF99"/>
            <w:vAlign w:val="center"/>
          </w:tcPr>
          <w:p w14:paraId="7CEB1468" w14:textId="77777777" w:rsidR="00FB1CC4" w:rsidRDefault="00FB1CC4" w:rsidP="00E3202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Planned Budget for the Activity </w:t>
            </w:r>
          </w:p>
          <w:p w14:paraId="617AC706" w14:textId="732FA411" w:rsidR="00FB1CC4" w:rsidRPr="00894D47" w:rsidRDefault="00FB1CC4" w:rsidP="00E3202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(in </w:t>
            </w:r>
            <w:proofErr w:type="spellStart"/>
            <w:r>
              <w:rPr>
                <w:b/>
                <w:bCs/>
                <w:sz w:val="18"/>
              </w:rPr>
              <w:t>currency</w:t>
            </w:r>
            <w:proofErr w:type="spellEnd"/>
            <w:r>
              <w:rPr>
                <w:b/>
                <w:bCs/>
                <w:sz w:val="18"/>
              </w:rPr>
              <w:t>)</w:t>
            </w:r>
            <w:r w:rsidRPr="000C0F50">
              <w:rPr>
                <w:b/>
                <w:bCs/>
                <w:sz w:val="18"/>
                <w:vertAlign w:val="superscript"/>
              </w:rPr>
              <w:t>3</w:t>
            </w:r>
          </w:p>
        </w:tc>
      </w:tr>
      <w:tr w:rsidR="00FB1CC4" w14:paraId="217004BE" w14:textId="77777777" w:rsidTr="00E3202A">
        <w:trPr>
          <w:cantSplit/>
          <w:trHeight w:val="467"/>
        </w:trPr>
        <w:tc>
          <w:tcPr>
            <w:tcW w:w="2215" w:type="pct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5ABD924" w14:textId="77777777" w:rsidR="00FB1CC4" w:rsidRDefault="00FB1CC4" w:rsidP="00E3202A">
            <w:pPr>
              <w:jc w:val="center"/>
              <w:rPr>
                <w:sz w:val="18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CB5EE01" w14:textId="77777777" w:rsidR="00FB1CC4" w:rsidRDefault="00FB1CC4" w:rsidP="00E320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T1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A78717B" w14:textId="77777777" w:rsidR="00FB1CC4" w:rsidRDefault="00FB1CC4" w:rsidP="00E320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T2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9A662B5" w14:textId="77777777" w:rsidR="00FB1CC4" w:rsidRDefault="00FB1CC4" w:rsidP="00E320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T3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F25B0A9" w14:textId="77777777" w:rsidR="00FB1CC4" w:rsidRDefault="00FB1CC4" w:rsidP="00E320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T4</w:t>
            </w:r>
          </w:p>
        </w:tc>
        <w:tc>
          <w:tcPr>
            <w:tcW w:w="926" w:type="pct"/>
            <w:vMerge/>
            <w:shd w:val="clear" w:color="auto" w:fill="FFFF99"/>
            <w:vAlign w:val="center"/>
          </w:tcPr>
          <w:p w14:paraId="63F74DC9" w14:textId="77777777" w:rsidR="00FB1CC4" w:rsidRDefault="00FB1CC4" w:rsidP="00E3202A">
            <w:pPr>
              <w:jc w:val="center"/>
              <w:rPr>
                <w:sz w:val="16"/>
              </w:rPr>
            </w:pPr>
          </w:p>
        </w:tc>
      </w:tr>
      <w:tr w:rsidR="00FB1CC4" w:rsidRPr="00DB5EE3" w14:paraId="31302113" w14:textId="77777777" w:rsidTr="00E3202A">
        <w:trPr>
          <w:cantSplit/>
          <w:trHeight w:val="378"/>
        </w:trPr>
        <w:tc>
          <w:tcPr>
            <w:tcW w:w="2215" w:type="pct"/>
            <w:vAlign w:val="center"/>
          </w:tcPr>
          <w:p w14:paraId="6172B600" w14:textId="77777777" w:rsidR="00FB1CC4" w:rsidRPr="006626EC" w:rsidRDefault="00FB1CC4" w:rsidP="00A93D74">
            <w:pPr>
              <w:numPr>
                <w:ilvl w:val="1"/>
                <w:numId w:val="4"/>
              </w:numPr>
              <w:spacing w:before="40" w:after="0" w:line="240" w:lineRule="auto"/>
              <w:ind w:left="253" w:hanging="253"/>
              <w:rPr>
                <w:iCs/>
                <w:sz w:val="16"/>
              </w:rPr>
            </w:pPr>
            <w:r>
              <w:rPr>
                <w:iCs/>
                <w:sz w:val="16"/>
              </w:rPr>
              <w:t xml:space="preserve">Activity </w:t>
            </w:r>
          </w:p>
        </w:tc>
        <w:tc>
          <w:tcPr>
            <w:tcW w:w="464" w:type="pct"/>
            <w:vAlign w:val="center"/>
          </w:tcPr>
          <w:p w14:paraId="08BD1B0F" w14:textId="77777777" w:rsidR="00FB1CC4" w:rsidRPr="000C0F50" w:rsidRDefault="00FB1CC4" w:rsidP="00E3202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59C3C7FE" w14:textId="77777777" w:rsidR="00FB1CC4" w:rsidRPr="000C0F50" w:rsidRDefault="00FB1CC4" w:rsidP="00E3202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46DC484B" w14:textId="77777777" w:rsidR="00FB1CC4" w:rsidRPr="000C0F50" w:rsidRDefault="00FB1CC4" w:rsidP="00E3202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0BCE4A1A" w14:textId="77777777" w:rsidR="00FB1CC4" w:rsidRPr="000C0F50" w:rsidRDefault="00FB1CC4" w:rsidP="00E3202A">
            <w:pPr>
              <w:rPr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14:paraId="03FD8DA8" w14:textId="540E0F4F" w:rsidR="00FB1CC4" w:rsidRPr="00DB5EE3" w:rsidRDefault="00405601" w:rsidP="00E3202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</w:p>
        </w:tc>
      </w:tr>
      <w:tr w:rsidR="00FB1CC4" w:rsidRPr="00316445" w14:paraId="6AF09C4D" w14:textId="77777777" w:rsidTr="00E3202A">
        <w:trPr>
          <w:cantSplit/>
          <w:trHeight w:val="278"/>
        </w:trPr>
        <w:tc>
          <w:tcPr>
            <w:tcW w:w="2215" w:type="pct"/>
            <w:vAlign w:val="center"/>
          </w:tcPr>
          <w:p w14:paraId="1E71B4D7" w14:textId="77777777" w:rsidR="00FB1CC4" w:rsidRDefault="00FB1CC4" w:rsidP="00E3202A">
            <w:pPr>
              <w:spacing w:before="40"/>
              <w:rPr>
                <w:i/>
                <w:iCs/>
                <w:sz w:val="16"/>
              </w:rPr>
            </w:pPr>
            <w:r>
              <w:rPr>
                <w:iCs/>
                <w:sz w:val="16"/>
              </w:rPr>
              <w:t>1.2 Activity</w:t>
            </w:r>
          </w:p>
        </w:tc>
        <w:tc>
          <w:tcPr>
            <w:tcW w:w="464" w:type="pct"/>
            <w:vAlign w:val="center"/>
          </w:tcPr>
          <w:p w14:paraId="0B3354E8" w14:textId="77777777" w:rsidR="00FB1CC4" w:rsidRPr="000C0F50" w:rsidRDefault="00FB1CC4" w:rsidP="00E3202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4B4CEF9E" w14:textId="77777777" w:rsidR="00FB1CC4" w:rsidRPr="000C0F50" w:rsidRDefault="00FB1CC4" w:rsidP="00E3202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61916819" w14:textId="77777777" w:rsidR="00FB1CC4" w:rsidRPr="000C0F50" w:rsidRDefault="00FB1CC4" w:rsidP="00E3202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14:paraId="22536FE9" w14:textId="77777777" w:rsidR="00FB1CC4" w:rsidRPr="000C0F50" w:rsidRDefault="00FB1CC4" w:rsidP="00E3202A">
            <w:pPr>
              <w:rPr>
                <w:sz w:val="16"/>
                <w:szCs w:val="16"/>
              </w:rPr>
            </w:pPr>
          </w:p>
        </w:tc>
        <w:tc>
          <w:tcPr>
            <w:tcW w:w="926" w:type="pct"/>
            <w:vAlign w:val="center"/>
          </w:tcPr>
          <w:p w14:paraId="75F8F58A" w14:textId="32136BBE" w:rsidR="00FB1CC4" w:rsidRPr="00316445" w:rsidRDefault="00405601" w:rsidP="00E320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</w:p>
        </w:tc>
      </w:tr>
      <w:tr w:rsidR="00FB1CC4" w14:paraId="20B78A0E" w14:textId="77777777" w:rsidTr="00E3202A">
        <w:trPr>
          <w:cantSplit/>
          <w:trHeight w:val="90"/>
        </w:trPr>
        <w:tc>
          <w:tcPr>
            <w:tcW w:w="22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928D7" w14:textId="77777777" w:rsidR="00FB1CC4" w:rsidRDefault="00FB1CC4" w:rsidP="00E3202A">
            <w:pPr>
              <w:spacing w:before="40"/>
            </w:pPr>
            <w:r>
              <w:rPr>
                <w:iCs/>
                <w:sz w:val="16"/>
              </w:rPr>
              <w:t xml:space="preserve">1.3 Activity 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0851E" w14:textId="77777777" w:rsidR="00FB1CC4" w:rsidRPr="000C0F50" w:rsidRDefault="00FB1CC4" w:rsidP="00E3202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F8E8A" w14:textId="77777777" w:rsidR="00FB1CC4" w:rsidRPr="000C0F50" w:rsidRDefault="00FB1CC4" w:rsidP="00E3202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C1847" w14:textId="77777777" w:rsidR="00FB1CC4" w:rsidRPr="000C0F50" w:rsidRDefault="00FB1CC4" w:rsidP="00E3202A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C34F5" w14:textId="77777777" w:rsidR="00FB1CC4" w:rsidRPr="000C0F50" w:rsidRDefault="00FB1CC4" w:rsidP="00E3202A">
            <w:pPr>
              <w:rPr>
                <w:sz w:val="16"/>
                <w:szCs w:val="16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87AAF" w14:textId="77777777" w:rsidR="00FB1CC4" w:rsidRPr="000C0F50" w:rsidRDefault="00FB1CC4" w:rsidP="00E3202A">
            <w:pPr>
              <w:rPr>
                <w:sz w:val="16"/>
                <w:szCs w:val="16"/>
              </w:rPr>
            </w:pPr>
            <w:r w:rsidRPr="000C0F50">
              <w:rPr>
                <w:sz w:val="16"/>
                <w:szCs w:val="16"/>
              </w:rPr>
              <w:t>$</w:t>
            </w:r>
          </w:p>
        </w:tc>
      </w:tr>
      <w:tr w:rsidR="00FB1CC4" w14:paraId="1C2039D3" w14:textId="77777777" w:rsidTr="00E3202A">
        <w:trPr>
          <w:cantSplit/>
          <w:trHeight w:val="90"/>
        </w:trPr>
        <w:tc>
          <w:tcPr>
            <w:tcW w:w="407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805F1" w14:textId="77777777" w:rsidR="00FB1CC4" w:rsidRPr="000C0F50" w:rsidRDefault="00FB1CC4" w:rsidP="00E3202A">
            <w:pPr>
              <w:jc w:val="right"/>
              <w:rPr>
                <w:b/>
              </w:rPr>
            </w:pPr>
            <w:r w:rsidRPr="000C0F50">
              <w:rPr>
                <w:b/>
              </w:rPr>
              <w:t>Total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8B3A2" w14:textId="77777777" w:rsidR="00FB1CC4" w:rsidRDefault="00FB1CC4" w:rsidP="00E3202A">
            <w:r>
              <w:t>$</w:t>
            </w:r>
          </w:p>
        </w:tc>
      </w:tr>
    </w:tbl>
    <w:p w14:paraId="1B5723AE" w14:textId="2E1913D1" w:rsidR="00FB1CC4" w:rsidRPr="00223D02" w:rsidRDefault="00FB1CC4" w:rsidP="00FB1CC4">
      <w:pPr>
        <w:ind w:left="360" w:hanging="180"/>
        <w:rPr>
          <w:sz w:val="16"/>
          <w:szCs w:val="16"/>
        </w:rPr>
      </w:pPr>
      <w:r w:rsidRPr="000C0F50">
        <w:rPr>
          <w:sz w:val="16"/>
          <w:szCs w:val="16"/>
        </w:rPr>
        <w:t>1</w:t>
      </w:r>
      <w:r>
        <w:tab/>
      </w:r>
      <w:r w:rsidRPr="00223D02">
        <w:rPr>
          <w:sz w:val="16"/>
          <w:szCs w:val="16"/>
        </w:rPr>
        <w:t xml:space="preserve">State what activities will be </w:t>
      </w:r>
      <w:proofErr w:type="spellStart"/>
      <w:r w:rsidRPr="00223D02">
        <w:rPr>
          <w:sz w:val="16"/>
          <w:szCs w:val="16"/>
        </w:rPr>
        <w:t>completed</w:t>
      </w:r>
      <w:proofErr w:type="spellEnd"/>
      <w:r w:rsidRPr="00223D02">
        <w:rPr>
          <w:sz w:val="16"/>
          <w:szCs w:val="16"/>
        </w:rPr>
        <w:t xml:space="preserve"> </w:t>
      </w:r>
      <w:proofErr w:type="spellStart"/>
      <w:r w:rsidRPr="00223D02">
        <w:rPr>
          <w:sz w:val="16"/>
          <w:szCs w:val="16"/>
        </w:rPr>
        <w:t>with</w:t>
      </w:r>
      <w:proofErr w:type="spellEnd"/>
      <w:r w:rsidRPr="00223D02">
        <w:rPr>
          <w:sz w:val="16"/>
          <w:szCs w:val="16"/>
        </w:rPr>
        <w:t xml:space="preserve"> </w:t>
      </w:r>
      <w:proofErr w:type="spellStart"/>
      <w:r w:rsidRPr="00223D02">
        <w:rPr>
          <w:sz w:val="16"/>
          <w:szCs w:val="16"/>
        </w:rPr>
        <w:t>the</w:t>
      </w:r>
      <w:proofErr w:type="spellEnd"/>
      <w:r w:rsidRPr="00223D02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</w:t>
      </w:r>
      <w:r w:rsidRPr="00223D02">
        <w:rPr>
          <w:sz w:val="16"/>
          <w:szCs w:val="16"/>
        </w:rPr>
        <w:t>unds</w:t>
      </w:r>
      <w:proofErr w:type="spellEnd"/>
      <w:r w:rsidRPr="00223D02">
        <w:rPr>
          <w:sz w:val="16"/>
          <w:szCs w:val="16"/>
        </w:rPr>
        <w:t>. Use as many activity lines as necessary</w:t>
      </w:r>
    </w:p>
    <w:p w14:paraId="79007D62" w14:textId="5D1C78E4" w:rsidR="00FB1CC4" w:rsidRPr="00223D02" w:rsidRDefault="00FB1CC4" w:rsidP="00A93D74">
      <w:pPr>
        <w:pStyle w:val="ListParagraph"/>
        <w:numPr>
          <w:ilvl w:val="0"/>
          <w:numId w:val="4"/>
        </w:numPr>
        <w:ind w:hanging="180"/>
        <w:rPr>
          <w:sz w:val="16"/>
          <w:szCs w:val="16"/>
        </w:rPr>
      </w:pPr>
      <w:r w:rsidRPr="00223D02">
        <w:rPr>
          <w:sz w:val="16"/>
          <w:szCs w:val="16"/>
        </w:rPr>
        <w:t xml:space="preserve">Define the time periods relevant for the </w:t>
      </w:r>
      <w:r w:rsidR="00405601">
        <w:rPr>
          <w:sz w:val="16"/>
          <w:szCs w:val="16"/>
        </w:rPr>
        <w:t>funds</w:t>
      </w:r>
      <w:r w:rsidRPr="00223D02">
        <w:rPr>
          <w:sz w:val="16"/>
          <w:szCs w:val="16"/>
        </w:rPr>
        <w:t xml:space="preserve"> and indicate when specific activities </w:t>
      </w:r>
      <w:r>
        <w:rPr>
          <w:sz w:val="16"/>
          <w:szCs w:val="16"/>
        </w:rPr>
        <w:t>are expected to</w:t>
      </w:r>
      <w:r w:rsidRPr="00223D02">
        <w:rPr>
          <w:sz w:val="16"/>
          <w:szCs w:val="16"/>
        </w:rPr>
        <w:t xml:space="preserve"> be completed. Typically, time periods relate to when the tranches of </w:t>
      </w:r>
      <w:r>
        <w:rPr>
          <w:sz w:val="16"/>
          <w:szCs w:val="16"/>
        </w:rPr>
        <w:t>F</w:t>
      </w:r>
      <w:r w:rsidRPr="00223D02">
        <w:rPr>
          <w:sz w:val="16"/>
          <w:szCs w:val="16"/>
        </w:rPr>
        <w:t>unds are released (i.e., quarterly</w:t>
      </w:r>
      <w:r>
        <w:rPr>
          <w:sz w:val="16"/>
          <w:szCs w:val="16"/>
        </w:rPr>
        <w:t xml:space="preserve">, six </w:t>
      </w:r>
      <w:proofErr w:type="gramStart"/>
      <w:r>
        <w:rPr>
          <w:sz w:val="16"/>
          <w:szCs w:val="16"/>
        </w:rPr>
        <w:t>monthly</w:t>
      </w:r>
      <w:proofErr w:type="gramEnd"/>
      <w:r>
        <w:rPr>
          <w:sz w:val="16"/>
          <w:szCs w:val="16"/>
        </w:rPr>
        <w:t>, annually</w:t>
      </w:r>
      <w:r w:rsidRPr="00223D02">
        <w:rPr>
          <w:sz w:val="16"/>
          <w:szCs w:val="16"/>
        </w:rPr>
        <w:t>) Use as many time periods as necessary.</w:t>
      </w:r>
    </w:p>
    <w:p w14:paraId="22D71B21" w14:textId="463F136E" w:rsidR="00FB1CC4" w:rsidRPr="00223D02" w:rsidRDefault="00FB1CC4" w:rsidP="00A93D74">
      <w:pPr>
        <w:pStyle w:val="ListParagraph"/>
        <w:numPr>
          <w:ilvl w:val="0"/>
          <w:numId w:val="4"/>
        </w:numPr>
        <w:ind w:hanging="180"/>
        <w:rPr>
          <w:sz w:val="16"/>
          <w:szCs w:val="16"/>
        </w:rPr>
      </w:pPr>
      <w:r>
        <w:rPr>
          <w:sz w:val="16"/>
          <w:szCs w:val="16"/>
        </w:rPr>
        <w:t xml:space="preserve">Indicate the budget amounts in the </w:t>
      </w:r>
      <w:proofErr w:type="gramStart"/>
      <w:r w:rsidR="00405601">
        <w:rPr>
          <w:sz w:val="16"/>
          <w:szCs w:val="16"/>
        </w:rPr>
        <w:t>funds</w:t>
      </w:r>
      <w:proofErr w:type="gramEnd"/>
      <w:r>
        <w:rPr>
          <w:sz w:val="16"/>
          <w:szCs w:val="16"/>
        </w:rPr>
        <w:t xml:space="preserve"> currency</w:t>
      </w:r>
      <w:r w:rsidRPr="00223D02">
        <w:rPr>
          <w:sz w:val="16"/>
          <w:szCs w:val="16"/>
        </w:rPr>
        <w:t xml:space="preserve">. </w:t>
      </w:r>
    </w:p>
    <w:p w14:paraId="313884A6" w14:textId="77777777" w:rsidR="00FB1CC4" w:rsidRPr="002F1E34" w:rsidRDefault="00FB1CC4" w:rsidP="00FB1CC4">
      <w:pPr>
        <w:rPr>
          <w:b/>
        </w:rPr>
      </w:pPr>
    </w:p>
    <w:p w14:paraId="6045AEF7" w14:textId="77777777" w:rsidR="00FB1CC4" w:rsidRPr="002F1E34" w:rsidRDefault="00FB1CC4" w:rsidP="00A93D74">
      <w:pPr>
        <w:pStyle w:val="ListParagraph"/>
        <w:numPr>
          <w:ilvl w:val="0"/>
          <w:numId w:val="5"/>
        </w:numPr>
        <w:ind w:left="360"/>
        <w:rPr>
          <w:b/>
          <w:sz w:val="22"/>
          <w:szCs w:val="22"/>
        </w:rPr>
      </w:pPr>
      <w:r w:rsidRPr="00BF5968">
        <w:rPr>
          <w:rFonts w:cstheme="minorHAnsi"/>
          <w:b/>
          <w:sz w:val="22"/>
          <w:szCs w:val="22"/>
        </w:rPr>
        <w:t>PERFORMANCE</w:t>
      </w:r>
      <w:r w:rsidRPr="002F1E34">
        <w:rPr>
          <w:b/>
          <w:sz w:val="22"/>
          <w:szCs w:val="22"/>
        </w:rPr>
        <w:t xml:space="preserve"> TARGETS</w:t>
      </w:r>
    </w:p>
    <w:p w14:paraId="6C5631B0" w14:textId="249491B4" w:rsidR="00FB1CC4" w:rsidRDefault="00FB1CC4" w:rsidP="00FB1CC4">
      <w:pPr>
        <w:pStyle w:val="ListParagraph"/>
        <w:ind w:left="360"/>
        <w:rPr>
          <w:sz w:val="22"/>
          <w:szCs w:val="22"/>
        </w:rPr>
      </w:pPr>
      <w:r w:rsidRPr="002F1E34">
        <w:rPr>
          <w:sz w:val="22"/>
          <w:szCs w:val="22"/>
        </w:rPr>
        <w:t xml:space="preserve">State the indicators for measuring results that will be achieved using the </w:t>
      </w:r>
      <w:r w:rsidR="00405601">
        <w:rPr>
          <w:sz w:val="22"/>
          <w:szCs w:val="22"/>
        </w:rPr>
        <w:t>fund</w:t>
      </w:r>
      <w:r w:rsidRPr="002F1E34">
        <w:rPr>
          <w:sz w:val="22"/>
          <w:szCs w:val="22"/>
        </w:rPr>
        <w:t>. At least one indicator is required. More can be used if useful to more fully measure the results that are expected to be achieved:</w:t>
      </w:r>
    </w:p>
    <w:p w14:paraId="408A31D1" w14:textId="10A5E4B0" w:rsidR="00F433F4" w:rsidRDefault="00F433F4" w:rsidP="00FB1CC4">
      <w:pPr>
        <w:pStyle w:val="ListParagraph"/>
        <w:ind w:left="360"/>
        <w:rPr>
          <w:sz w:val="22"/>
          <w:szCs w:val="22"/>
        </w:rPr>
      </w:pPr>
    </w:p>
    <w:p w14:paraId="4742EB89" w14:textId="6D52B810" w:rsidR="00F433F4" w:rsidRDefault="00F433F4" w:rsidP="00FB1CC4">
      <w:pPr>
        <w:pStyle w:val="ListParagraph"/>
        <w:ind w:left="360"/>
        <w:rPr>
          <w:sz w:val="22"/>
          <w:szCs w:val="22"/>
        </w:rPr>
      </w:pPr>
    </w:p>
    <w:p w14:paraId="196C4117" w14:textId="6909CBD2" w:rsidR="00F433F4" w:rsidRDefault="00F433F4" w:rsidP="00FB1CC4">
      <w:pPr>
        <w:pStyle w:val="ListParagraph"/>
        <w:ind w:left="360"/>
        <w:rPr>
          <w:sz w:val="22"/>
          <w:szCs w:val="22"/>
        </w:rPr>
      </w:pPr>
    </w:p>
    <w:p w14:paraId="37DD2788" w14:textId="3A4269FE" w:rsidR="00F433F4" w:rsidRDefault="00F433F4" w:rsidP="00FB1CC4">
      <w:pPr>
        <w:pStyle w:val="ListParagraph"/>
        <w:ind w:left="360"/>
        <w:rPr>
          <w:sz w:val="22"/>
          <w:szCs w:val="22"/>
        </w:rPr>
      </w:pPr>
    </w:p>
    <w:p w14:paraId="20E90A18" w14:textId="77777777" w:rsidR="00F433F4" w:rsidRPr="002F1E34" w:rsidRDefault="00F433F4" w:rsidP="00FB1CC4">
      <w:pPr>
        <w:pStyle w:val="ListParagraph"/>
        <w:ind w:left="360"/>
        <w:rPr>
          <w:sz w:val="22"/>
          <w:szCs w:val="22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7"/>
        <w:gridCol w:w="1193"/>
        <w:gridCol w:w="1237"/>
        <w:gridCol w:w="833"/>
        <w:gridCol w:w="810"/>
        <w:gridCol w:w="810"/>
        <w:gridCol w:w="1080"/>
      </w:tblGrid>
      <w:tr w:rsidR="00FB1CC4" w:rsidRPr="00ED57D5" w14:paraId="6F3C5B8E" w14:textId="77777777" w:rsidTr="00E3202A">
        <w:trPr>
          <w:tblHeader/>
        </w:trPr>
        <w:tc>
          <w:tcPr>
            <w:tcW w:w="3577" w:type="dxa"/>
            <w:vMerge w:val="restart"/>
            <w:shd w:val="clear" w:color="auto" w:fill="D9E2F3" w:themeFill="accent1" w:themeFillTint="33"/>
          </w:tcPr>
          <w:p w14:paraId="41BD25B9" w14:textId="77777777" w:rsidR="00FB1CC4" w:rsidRPr="007D5ED0" w:rsidRDefault="00FB1CC4" w:rsidP="002F1E34">
            <w:pPr>
              <w:spacing w:after="0"/>
              <w:jc w:val="center"/>
              <w:rPr>
                <w:b/>
              </w:rPr>
            </w:pPr>
            <w:r w:rsidRPr="007D5ED0">
              <w:rPr>
                <w:b/>
              </w:rPr>
              <w:lastRenderedPageBreak/>
              <w:t>INDICATOR</w:t>
            </w:r>
            <w:r>
              <w:rPr>
                <w:b/>
              </w:rPr>
              <w:t>(</w:t>
            </w:r>
            <w:r w:rsidRPr="007D5ED0">
              <w:rPr>
                <w:b/>
              </w:rPr>
              <w:t>S</w:t>
            </w:r>
            <w:r>
              <w:rPr>
                <w:b/>
              </w:rPr>
              <w:t>)</w:t>
            </w:r>
          </w:p>
        </w:tc>
        <w:tc>
          <w:tcPr>
            <w:tcW w:w="1193" w:type="dxa"/>
            <w:vMerge w:val="restart"/>
            <w:shd w:val="clear" w:color="auto" w:fill="D9E2F3" w:themeFill="accent1" w:themeFillTint="33"/>
          </w:tcPr>
          <w:p w14:paraId="105CFC8E" w14:textId="77777777" w:rsidR="00FB1CC4" w:rsidRPr="007D5ED0" w:rsidRDefault="00FB1CC4" w:rsidP="002F1E34">
            <w:pPr>
              <w:spacing w:after="0"/>
              <w:jc w:val="center"/>
              <w:rPr>
                <w:b/>
              </w:rPr>
            </w:pPr>
            <w:r w:rsidRPr="007D5ED0">
              <w:rPr>
                <w:b/>
              </w:rPr>
              <w:t>DATA SOURCE</w:t>
            </w:r>
          </w:p>
        </w:tc>
        <w:tc>
          <w:tcPr>
            <w:tcW w:w="1237" w:type="dxa"/>
            <w:vMerge w:val="restart"/>
            <w:shd w:val="clear" w:color="auto" w:fill="D9E2F3" w:themeFill="accent1" w:themeFillTint="33"/>
          </w:tcPr>
          <w:p w14:paraId="5A519EF6" w14:textId="77777777" w:rsidR="00FB1CC4" w:rsidRPr="007D5ED0" w:rsidRDefault="00FB1CC4" w:rsidP="002F1E34">
            <w:pPr>
              <w:spacing w:after="0"/>
              <w:jc w:val="center"/>
            </w:pPr>
            <w:r w:rsidRPr="007D5ED0">
              <w:rPr>
                <w:b/>
              </w:rPr>
              <w:t>BASELINE</w:t>
            </w:r>
          </w:p>
        </w:tc>
        <w:tc>
          <w:tcPr>
            <w:tcW w:w="3533" w:type="dxa"/>
            <w:gridSpan w:val="4"/>
            <w:shd w:val="clear" w:color="auto" w:fill="D9E2F3" w:themeFill="accent1" w:themeFillTint="33"/>
          </w:tcPr>
          <w:p w14:paraId="084C393C" w14:textId="77777777" w:rsidR="00FB1CC4" w:rsidRPr="00223D02" w:rsidRDefault="00FB1CC4" w:rsidP="002F1E34">
            <w:pPr>
              <w:pStyle w:val="Heading2"/>
              <w:spacing w:before="0"/>
              <w:jc w:val="center"/>
              <w:rPr>
                <w:b/>
                <w:sz w:val="20"/>
              </w:rPr>
            </w:pPr>
            <w:r w:rsidRPr="00223D02">
              <w:rPr>
                <w:color w:val="000000" w:themeColor="text1"/>
                <w:sz w:val="20"/>
              </w:rPr>
              <w:t>MILESTONES</w:t>
            </w:r>
          </w:p>
        </w:tc>
      </w:tr>
      <w:tr w:rsidR="00FB1CC4" w:rsidRPr="00C54E60" w14:paraId="7E20B695" w14:textId="77777777" w:rsidTr="00E3202A">
        <w:trPr>
          <w:tblHeader/>
        </w:trPr>
        <w:tc>
          <w:tcPr>
            <w:tcW w:w="3577" w:type="dxa"/>
            <w:vMerge/>
            <w:shd w:val="clear" w:color="auto" w:fill="D9E2F3" w:themeFill="accent1" w:themeFillTint="33"/>
          </w:tcPr>
          <w:p w14:paraId="79914F98" w14:textId="77777777" w:rsidR="00FB1CC4" w:rsidRPr="007D5ED0" w:rsidRDefault="00FB1CC4" w:rsidP="002F1E3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D9E2F3" w:themeFill="accent1" w:themeFillTint="33"/>
          </w:tcPr>
          <w:p w14:paraId="56A7618B" w14:textId="77777777" w:rsidR="00FB1CC4" w:rsidRPr="007D5ED0" w:rsidRDefault="00FB1CC4" w:rsidP="002F1E3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E55FDEA" w14:textId="77777777" w:rsidR="00FB1CC4" w:rsidRPr="007D5ED0" w:rsidRDefault="00FB1CC4" w:rsidP="002F1E34">
            <w:pPr>
              <w:pStyle w:val="Header"/>
              <w:rPr>
                <w:b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3FAF3D7" w14:textId="77777777" w:rsidR="00FB1CC4" w:rsidRPr="00223D02" w:rsidDel="00BD7C58" w:rsidRDefault="00FB1CC4" w:rsidP="002F1E34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23D02">
              <w:rPr>
                <w:b/>
                <w:sz w:val="18"/>
                <w:szCs w:val="18"/>
              </w:rPr>
              <w:t>Period</w:t>
            </w:r>
            <w:r w:rsidRPr="00223D02">
              <w:rPr>
                <w:b/>
                <w:sz w:val="18"/>
                <w:szCs w:val="18"/>
              </w:rPr>
              <w:br/>
              <w:t>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D69666E" w14:textId="77777777" w:rsidR="00FB1CC4" w:rsidRPr="00223D02" w:rsidDel="00BD7C58" w:rsidRDefault="00FB1CC4" w:rsidP="002F1E34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23D02">
              <w:rPr>
                <w:b/>
                <w:sz w:val="18"/>
                <w:szCs w:val="18"/>
              </w:rPr>
              <w:t>Period</w:t>
            </w:r>
            <w:r w:rsidRPr="00223D02">
              <w:rPr>
                <w:b/>
                <w:sz w:val="18"/>
                <w:szCs w:val="18"/>
              </w:rPr>
              <w:br/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F8B7662" w14:textId="77777777" w:rsidR="00FB1CC4" w:rsidRPr="00223D02" w:rsidRDefault="00FB1CC4" w:rsidP="002F1E34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223D02">
              <w:rPr>
                <w:rFonts w:cs="Arial"/>
                <w:b/>
                <w:sz w:val="18"/>
                <w:szCs w:val="18"/>
              </w:rPr>
              <w:t>Period</w:t>
            </w:r>
            <w:r w:rsidRPr="00223D02">
              <w:rPr>
                <w:rFonts w:cs="Arial"/>
                <w:b/>
                <w:sz w:val="18"/>
                <w:szCs w:val="18"/>
              </w:rPr>
              <w:br/>
              <w:t>…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4496126" w14:textId="77777777" w:rsidR="00FB1CC4" w:rsidRPr="00223D02" w:rsidDel="00BD7C58" w:rsidRDefault="00FB1CC4" w:rsidP="002F1E34">
            <w:pPr>
              <w:pStyle w:val="Heading2"/>
              <w:spacing w:befor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3D02">
              <w:rPr>
                <w:rFonts w:ascii="Arial" w:hAnsi="Arial" w:cs="Arial"/>
                <w:color w:val="000000" w:themeColor="text1"/>
                <w:sz w:val="18"/>
                <w:szCs w:val="18"/>
              </w:rPr>
              <w:t>FINAL TARGET</w:t>
            </w:r>
          </w:p>
        </w:tc>
      </w:tr>
      <w:tr w:rsidR="00FB1CC4" w:rsidRPr="000259AB" w14:paraId="31F19713" w14:textId="77777777" w:rsidTr="00E3202A">
        <w:trPr>
          <w:trHeight w:val="350"/>
          <w:tblHeader/>
        </w:trPr>
        <w:tc>
          <w:tcPr>
            <w:tcW w:w="3577" w:type="dxa"/>
          </w:tcPr>
          <w:p w14:paraId="480972C8" w14:textId="77777777" w:rsidR="00FB1CC4" w:rsidRPr="00764CDF" w:rsidDel="00A84123" w:rsidRDefault="00FB1CC4" w:rsidP="002F1E34">
            <w:pPr>
              <w:spacing w:after="0"/>
            </w:pPr>
            <w:r w:rsidRPr="00764CDF">
              <w:t>1.1</w:t>
            </w:r>
          </w:p>
        </w:tc>
        <w:tc>
          <w:tcPr>
            <w:tcW w:w="1193" w:type="dxa"/>
          </w:tcPr>
          <w:p w14:paraId="2D8537DA" w14:textId="77777777" w:rsidR="00FB1CC4" w:rsidRPr="00223D02" w:rsidDel="00A84123" w:rsidRDefault="00FB1CC4" w:rsidP="002F1E34">
            <w:pPr>
              <w:spacing w:after="0"/>
              <w:jc w:val="center"/>
              <w:rPr>
                <w:i/>
              </w:rPr>
            </w:pPr>
          </w:p>
        </w:tc>
        <w:tc>
          <w:tcPr>
            <w:tcW w:w="1237" w:type="dxa"/>
          </w:tcPr>
          <w:p w14:paraId="6ABC6DD3" w14:textId="77777777" w:rsidR="00FB1CC4" w:rsidRPr="00223D02" w:rsidDel="00BD7C58" w:rsidRDefault="00FB1CC4" w:rsidP="002F1E34">
            <w:pPr>
              <w:pStyle w:val="Header"/>
            </w:pPr>
          </w:p>
        </w:tc>
        <w:tc>
          <w:tcPr>
            <w:tcW w:w="833" w:type="dxa"/>
          </w:tcPr>
          <w:p w14:paraId="59CE2A5E" w14:textId="77777777" w:rsidR="00FB1CC4" w:rsidRPr="00223D02" w:rsidDel="00BD7C58" w:rsidRDefault="00FB1CC4" w:rsidP="002F1E34">
            <w:pPr>
              <w:pStyle w:val="Header"/>
              <w:rPr>
                <w:i/>
              </w:rPr>
            </w:pPr>
          </w:p>
        </w:tc>
        <w:tc>
          <w:tcPr>
            <w:tcW w:w="810" w:type="dxa"/>
          </w:tcPr>
          <w:p w14:paraId="553C3582" w14:textId="77777777" w:rsidR="00FB1CC4" w:rsidRPr="00223D02" w:rsidDel="00BD7C58" w:rsidRDefault="00FB1CC4" w:rsidP="002F1E34">
            <w:pPr>
              <w:pStyle w:val="Header"/>
            </w:pPr>
          </w:p>
        </w:tc>
        <w:tc>
          <w:tcPr>
            <w:tcW w:w="810" w:type="dxa"/>
          </w:tcPr>
          <w:p w14:paraId="01DDA282" w14:textId="77777777" w:rsidR="00FB1CC4" w:rsidRPr="000259AB" w:rsidRDefault="00FB1CC4" w:rsidP="002F1E34">
            <w:pPr>
              <w:pStyle w:val="Header"/>
              <w:rPr>
                <w:i/>
                <w:sz w:val="18"/>
              </w:rPr>
            </w:pPr>
          </w:p>
        </w:tc>
        <w:tc>
          <w:tcPr>
            <w:tcW w:w="1080" w:type="dxa"/>
          </w:tcPr>
          <w:p w14:paraId="2EB00662" w14:textId="77777777" w:rsidR="00FB1CC4" w:rsidRPr="000259AB" w:rsidDel="00BD7C58" w:rsidRDefault="00FB1CC4" w:rsidP="002F1E34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FB1CC4" w:rsidRPr="000259AB" w14:paraId="2CC8E898" w14:textId="77777777" w:rsidTr="00E3202A">
        <w:trPr>
          <w:trHeight w:val="350"/>
          <w:tblHeader/>
        </w:trPr>
        <w:tc>
          <w:tcPr>
            <w:tcW w:w="3577" w:type="dxa"/>
          </w:tcPr>
          <w:p w14:paraId="1C3D8A99" w14:textId="77777777" w:rsidR="00FB1CC4" w:rsidRPr="00764CDF" w:rsidRDefault="00FB1CC4" w:rsidP="002F1E34">
            <w:pPr>
              <w:spacing w:after="0"/>
            </w:pPr>
            <w:r>
              <w:t>1.2</w:t>
            </w:r>
          </w:p>
        </w:tc>
        <w:tc>
          <w:tcPr>
            <w:tcW w:w="1193" w:type="dxa"/>
          </w:tcPr>
          <w:p w14:paraId="7FFAC920" w14:textId="77777777" w:rsidR="00FB1CC4" w:rsidRPr="00223D02" w:rsidDel="00A84123" w:rsidRDefault="00FB1CC4" w:rsidP="002F1E34">
            <w:pPr>
              <w:spacing w:after="0"/>
              <w:jc w:val="center"/>
              <w:rPr>
                <w:i/>
              </w:rPr>
            </w:pPr>
          </w:p>
        </w:tc>
        <w:tc>
          <w:tcPr>
            <w:tcW w:w="1237" w:type="dxa"/>
          </w:tcPr>
          <w:p w14:paraId="5302BDA5" w14:textId="77777777" w:rsidR="00FB1CC4" w:rsidRPr="00223D02" w:rsidDel="00BD7C58" w:rsidRDefault="00FB1CC4" w:rsidP="002F1E34">
            <w:pPr>
              <w:pStyle w:val="Header"/>
            </w:pPr>
          </w:p>
        </w:tc>
        <w:tc>
          <w:tcPr>
            <w:tcW w:w="833" w:type="dxa"/>
          </w:tcPr>
          <w:p w14:paraId="2B3247DF" w14:textId="77777777" w:rsidR="00FB1CC4" w:rsidRPr="00223D02" w:rsidDel="00BD7C58" w:rsidRDefault="00FB1CC4" w:rsidP="002F1E34">
            <w:pPr>
              <w:pStyle w:val="Header"/>
              <w:rPr>
                <w:i/>
              </w:rPr>
            </w:pPr>
          </w:p>
        </w:tc>
        <w:tc>
          <w:tcPr>
            <w:tcW w:w="810" w:type="dxa"/>
          </w:tcPr>
          <w:p w14:paraId="42FC0330" w14:textId="77777777" w:rsidR="00FB1CC4" w:rsidRPr="00223D02" w:rsidDel="00BD7C58" w:rsidRDefault="00FB1CC4" w:rsidP="002F1E34">
            <w:pPr>
              <w:pStyle w:val="Header"/>
            </w:pPr>
          </w:p>
        </w:tc>
        <w:tc>
          <w:tcPr>
            <w:tcW w:w="810" w:type="dxa"/>
          </w:tcPr>
          <w:p w14:paraId="591325B9" w14:textId="77777777" w:rsidR="00FB1CC4" w:rsidRPr="000259AB" w:rsidRDefault="00FB1CC4" w:rsidP="002F1E34">
            <w:pPr>
              <w:pStyle w:val="Header"/>
              <w:rPr>
                <w:i/>
                <w:sz w:val="18"/>
              </w:rPr>
            </w:pPr>
          </w:p>
        </w:tc>
        <w:tc>
          <w:tcPr>
            <w:tcW w:w="1080" w:type="dxa"/>
          </w:tcPr>
          <w:p w14:paraId="4E9B0984" w14:textId="77777777" w:rsidR="00FB1CC4" w:rsidRPr="000259AB" w:rsidDel="00BD7C58" w:rsidRDefault="00FB1CC4" w:rsidP="002F1E34">
            <w:pPr>
              <w:spacing w:after="0"/>
              <w:rPr>
                <w:i/>
                <w:sz w:val="18"/>
                <w:szCs w:val="18"/>
              </w:rPr>
            </w:pPr>
          </w:p>
        </w:tc>
      </w:tr>
    </w:tbl>
    <w:p w14:paraId="328FC851" w14:textId="77777777" w:rsidR="00FB1CC4" w:rsidRDefault="00FB1CC4" w:rsidP="00FB1CC4">
      <w:pPr>
        <w:pStyle w:val="ListParagraph"/>
        <w:ind w:left="360"/>
      </w:pPr>
    </w:p>
    <w:p w14:paraId="51048EA3" w14:textId="77777777" w:rsidR="00FB1CC4" w:rsidRPr="00223D02" w:rsidRDefault="00FB1CC4" w:rsidP="00FB1CC4">
      <w:pPr>
        <w:pStyle w:val="ListParagraph"/>
        <w:ind w:left="360"/>
      </w:pPr>
    </w:p>
    <w:p w14:paraId="36E0DA6F" w14:textId="77777777" w:rsidR="00FB1CC4" w:rsidRPr="004B724A" w:rsidRDefault="00FB1CC4" w:rsidP="00A93D74">
      <w:pPr>
        <w:pStyle w:val="ListParagraph"/>
        <w:numPr>
          <w:ilvl w:val="0"/>
          <w:numId w:val="5"/>
        </w:numPr>
        <w:ind w:left="360"/>
        <w:rPr>
          <w:b/>
          <w:sz w:val="22"/>
          <w:szCs w:val="22"/>
        </w:rPr>
      </w:pPr>
      <w:r w:rsidRPr="004B724A">
        <w:rPr>
          <w:rFonts w:cstheme="minorHAnsi"/>
          <w:b/>
          <w:sz w:val="22"/>
          <w:szCs w:val="22"/>
        </w:rPr>
        <w:t>RISK</w:t>
      </w:r>
      <w:r w:rsidRPr="004B724A">
        <w:rPr>
          <w:b/>
          <w:sz w:val="22"/>
          <w:szCs w:val="22"/>
        </w:rPr>
        <w:t xml:space="preserve"> ANALYSIS:</w:t>
      </w:r>
    </w:p>
    <w:p w14:paraId="6B289848" w14:textId="72A67F2E" w:rsidR="00FB1CC4" w:rsidRPr="00223D02" w:rsidRDefault="00FB1CC4" w:rsidP="00FB1CC4">
      <w:r w:rsidRPr="00223D02">
        <w:t xml:space="preserve">Indicate </w:t>
      </w:r>
      <w:r>
        <w:t xml:space="preserve">relevant risks to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mitigation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that will be taken. Risks include security, financial, operational, social and environmental or other risks.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05"/>
        <w:gridCol w:w="1710"/>
        <w:gridCol w:w="3780"/>
      </w:tblGrid>
      <w:tr w:rsidR="00FB1CC4" w:rsidRPr="00694A7A" w14:paraId="11F4912D" w14:textId="77777777" w:rsidTr="00E3202A">
        <w:tc>
          <w:tcPr>
            <w:tcW w:w="3505" w:type="dxa"/>
          </w:tcPr>
          <w:p w14:paraId="0F66F8B2" w14:textId="77777777" w:rsidR="00FB1CC4" w:rsidRPr="00AA5F17" w:rsidRDefault="00FB1CC4" w:rsidP="00E3202A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F17">
              <w:rPr>
                <w:b/>
                <w:sz w:val="20"/>
              </w:rPr>
              <w:t>Risk</w:t>
            </w:r>
          </w:p>
        </w:tc>
        <w:tc>
          <w:tcPr>
            <w:tcW w:w="1710" w:type="dxa"/>
          </w:tcPr>
          <w:p w14:paraId="7C5F85EC" w14:textId="77777777" w:rsidR="00FB1CC4" w:rsidRPr="00AA5F17" w:rsidRDefault="00FB1CC4" w:rsidP="00E3202A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A5F17">
              <w:rPr>
                <w:rFonts w:ascii="Times New Roman" w:hAnsi="Times New Roman"/>
                <w:b/>
                <w:sz w:val="20"/>
              </w:rPr>
              <w:t>Risk rating</w:t>
            </w:r>
            <w:r>
              <w:rPr>
                <w:rFonts w:ascii="Times New Roman" w:hAnsi="Times New Roman"/>
                <w:b/>
                <w:sz w:val="20"/>
              </w:rPr>
              <w:t>*</w:t>
            </w:r>
            <w:r w:rsidRPr="00AA5F17">
              <w:rPr>
                <w:rFonts w:ascii="Times New Roman" w:hAnsi="Times New Roman"/>
                <w:b/>
                <w:sz w:val="20"/>
              </w:rPr>
              <w:t xml:space="preserve"> (High/Med</w:t>
            </w:r>
            <w:r>
              <w:rPr>
                <w:rFonts w:ascii="Times New Roman" w:hAnsi="Times New Roman"/>
                <w:b/>
                <w:sz w:val="20"/>
              </w:rPr>
              <w:t>iu</w:t>
            </w:r>
            <w:r w:rsidRPr="00AA5F17">
              <w:rPr>
                <w:rFonts w:ascii="Times New Roman" w:hAnsi="Times New Roman"/>
                <w:b/>
                <w:sz w:val="20"/>
              </w:rPr>
              <w:t>m/Low)</w:t>
            </w:r>
          </w:p>
        </w:tc>
        <w:tc>
          <w:tcPr>
            <w:tcW w:w="3780" w:type="dxa"/>
          </w:tcPr>
          <w:p w14:paraId="77A1B6F3" w14:textId="77777777" w:rsidR="00FB1CC4" w:rsidRPr="00AA5F17" w:rsidRDefault="00FB1CC4" w:rsidP="00E3202A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F17">
              <w:rPr>
                <w:b/>
                <w:sz w:val="20"/>
              </w:rPr>
              <w:t xml:space="preserve">Mitigation measures  </w:t>
            </w:r>
          </w:p>
        </w:tc>
      </w:tr>
      <w:tr w:rsidR="00FB1CC4" w:rsidRPr="00694A7A" w14:paraId="04F4DEDE" w14:textId="77777777" w:rsidTr="00E3202A">
        <w:tc>
          <w:tcPr>
            <w:tcW w:w="3505" w:type="dxa"/>
          </w:tcPr>
          <w:p w14:paraId="6E72196D" w14:textId="77777777" w:rsidR="00FB1CC4" w:rsidRPr="00AA5F17" w:rsidRDefault="00FB1CC4" w:rsidP="00E3202A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2A465FA3" w14:textId="77777777" w:rsidR="00FB1CC4" w:rsidRPr="00AA5F17" w:rsidRDefault="00FB1CC4" w:rsidP="00E3202A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14:paraId="68CFBF90" w14:textId="77777777" w:rsidR="00FB1CC4" w:rsidRPr="00AA5F17" w:rsidRDefault="00FB1CC4" w:rsidP="00E3202A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1CC4" w:rsidRPr="00694A7A" w14:paraId="49B3B510" w14:textId="77777777" w:rsidTr="00E3202A">
        <w:tc>
          <w:tcPr>
            <w:tcW w:w="3505" w:type="dxa"/>
          </w:tcPr>
          <w:p w14:paraId="41169F2C" w14:textId="77777777" w:rsidR="00FB1CC4" w:rsidRPr="00AA5F17" w:rsidRDefault="00FB1CC4" w:rsidP="00E3202A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1BE5417D" w14:textId="77777777" w:rsidR="00FB1CC4" w:rsidRPr="00AA5F17" w:rsidRDefault="00FB1CC4" w:rsidP="00E3202A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14:paraId="450E1E78" w14:textId="77777777" w:rsidR="00FB1CC4" w:rsidRPr="00AA5F17" w:rsidRDefault="00FB1CC4" w:rsidP="00E3202A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1CC4" w:rsidRPr="00694A7A" w14:paraId="76727AF4" w14:textId="77777777" w:rsidTr="00E3202A">
        <w:tc>
          <w:tcPr>
            <w:tcW w:w="3505" w:type="dxa"/>
          </w:tcPr>
          <w:p w14:paraId="0E360DFE" w14:textId="77777777" w:rsidR="00FB1CC4" w:rsidRPr="00AA5F17" w:rsidRDefault="00FB1CC4" w:rsidP="00E3202A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4AC38152" w14:textId="77777777" w:rsidR="00FB1CC4" w:rsidRPr="00AA5F17" w:rsidRDefault="00FB1CC4" w:rsidP="00E3202A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14:paraId="4944FB88" w14:textId="77777777" w:rsidR="00FB1CC4" w:rsidRPr="00AA5F17" w:rsidRDefault="00FB1CC4" w:rsidP="00E3202A">
            <w:pPr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0E3C7B9" w14:textId="77777777" w:rsidR="00FB1CC4" w:rsidRPr="00223D02" w:rsidRDefault="00FB1CC4" w:rsidP="00FB1CC4">
      <w:r w:rsidRPr="00223D02">
        <w:t>*The risk</w:t>
      </w:r>
      <w:r>
        <w:t xml:space="preserve"> rating is based on a reflection of the likelihood of the risk materializing and the consequence it will have if it does occur.</w:t>
      </w:r>
    </w:p>
    <w:p w14:paraId="5D71B908" w14:textId="77777777" w:rsidR="00FB1CC4" w:rsidRDefault="00FB1CC4" w:rsidP="00FB1CC4">
      <w:pPr>
        <w:rPr>
          <w:b/>
        </w:rPr>
      </w:pPr>
    </w:p>
    <w:p w14:paraId="6ED443EA" w14:textId="2D2EFBE4" w:rsidR="00FB1CC4" w:rsidRPr="004B724A" w:rsidRDefault="00FB1CC4" w:rsidP="00A93D74">
      <w:pPr>
        <w:pStyle w:val="ListParagraph"/>
        <w:numPr>
          <w:ilvl w:val="0"/>
          <w:numId w:val="5"/>
        </w:numPr>
        <w:ind w:left="360"/>
        <w:rPr>
          <w:sz w:val="22"/>
          <w:szCs w:val="22"/>
        </w:rPr>
      </w:pPr>
      <w:r w:rsidRPr="004B724A">
        <w:rPr>
          <w:b/>
          <w:sz w:val="22"/>
          <w:szCs w:val="22"/>
        </w:rPr>
        <w:t xml:space="preserve">BUDGET OF </w:t>
      </w:r>
      <w:r w:rsidR="00405601">
        <w:rPr>
          <w:b/>
          <w:sz w:val="22"/>
          <w:szCs w:val="22"/>
        </w:rPr>
        <w:t>RESPONSIBLE PARTY</w:t>
      </w:r>
      <w:r w:rsidRPr="004B724A">
        <w:rPr>
          <w:b/>
          <w:sz w:val="22"/>
          <w:szCs w:val="22"/>
        </w:rPr>
        <w:t xml:space="preserve"> </w:t>
      </w:r>
      <w:r w:rsidRPr="004B724A">
        <w:rPr>
          <w:sz w:val="22"/>
          <w:szCs w:val="22"/>
        </w:rPr>
        <w:t>(state currency)</w:t>
      </w:r>
    </w:p>
    <w:p w14:paraId="603E6A4E" w14:textId="77777777" w:rsidR="00FB1CC4" w:rsidRPr="00AA5F17" w:rsidRDefault="00FB1CC4" w:rsidP="00FB1CC4">
      <w:pPr>
        <w:jc w:val="both"/>
      </w:pPr>
    </w:p>
    <w:p w14:paraId="55812DBE" w14:textId="77777777" w:rsidR="00FB1CC4" w:rsidRPr="00AA5F17" w:rsidRDefault="00FB1CC4" w:rsidP="00FB1CC4">
      <w:pPr>
        <w:jc w:val="center"/>
      </w:pPr>
      <w:r w:rsidRPr="00AA5F17">
        <w:t>PERIOD COVERING FROM____________ TO____________</w:t>
      </w:r>
    </w:p>
    <w:tbl>
      <w:tblPr>
        <w:tblW w:w="0" w:type="auto"/>
        <w:tblInd w:w="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790"/>
        <w:gridCol w:w="1642"/>
        <w:gridCol w:w="1643"/>
        <w:gridCol w:w="1642"/>
        <w:gridCol w:w="1643"/>
      </w:tblGrid>
      <w:tr w:rsidR="00FB1CC4" w:rsidRPr="00793893" w14:paraId="73030DD6" w14:textId="77777777" w:rsidTr="00E3202A">
        <w:trPr>
          <w:trHeight w:val="726"/>
        </w:trPr>
        <w:tc>
          <w:tcPr>
            <w:tcW w:w="2790" w:type="dxa"/>
            <w:tcBorders>
              <w:top w:val="double" w:sz="4" w:space="0" w:color="auto"/>
              <w:bottom w:val="single" w:sz="6" w:space="0" w:color="auto"/>
            </w:tcBorders>
            <w:shd w:val="clear" w:color="000000" w:fill="CCFFFF"/>
            <w:vAlign w:val="center"/>
          </w:tcPr>
          <w:p w14:paraId="57C4B215" w14:textId="77777777" w:rsidR="00FB1CC4" w:rsidRPr="00793893" w:rsidRDefault="00FB1CC4" w:rsidP="002F1E34">
            <w:pPr>
              <w:spacing w:after="0"/>
              <w:jc w:val="center"/>
              <w:rPr>
                <w:rFonts w:cstheme="minorHAnsi"/>
              </w:rPr>
            </w:pPr>
            <w:r w:rsidRPr="00793893">
              <w:rPr>
                <w:rFonts w:cstheme="minorHAnsi"/>
              </w:rPr>
              <w:t>General Category of Expenditures</w:t>
            </w:r>
          </w:p>
        </w:tc>
        <w:tc>
          <w:tcPr>
            <w:tcW w:w="1642" w:type="dxa"/>
            <w:tcBorders>
              <w:top w:val="double" w:sz="4" w:space="0" w:color="auto"/>
              <w:bottom w:val="single" w:sz="6" w:space="0" w:color="auto"/>
            </w:tcBorders>
            <w:shd w:val="clear" w:color="000000" w:fill="CCFFFF"/>
            <w:vAlign w:val="center"/>
          </w:tcPr>
          <w:p w14:paraId="2FF0A439" w14:textId="77777777" w:rsidR="00FB1CC4" w:rsidRPr="00793893" w:rsidRDefault="00FB1CC4" w:rsidP="002F1E34">
            <w:pPr>
              <w:spacing w:after="0"/>
              <w:jc w:val="center"/>
              <w:rPr>
                <w:rFonts w:cstheme="minorHAnsi"/>
              </w:rPr>
            </w:pPr>
            <w:r w:rsidRPr="00793893">
              <w:rPr>
                <w:rFonts w:cstheme="minorHAnsi"/>
              </w:rPr>
              <w:t>Tranche 1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6" w:space="0" w:color="auto"/>
            </w:tcBorders>
            <w:shd w:val="clear" w:color="000000" w:fill="CCFFFF"/>
            <w:vAlign w:val="center"/>
          </w:tcPr>
          <w:p w14:paraId="3DD8FB52" w14:textId="77777777" w:rsidR="00FB1CC4" w:rsidRPr="00793893" w:rsidRDefault="00FB1CC4" w:rsidP="002F1E34">
            <w:pPr>
              <w:spacing w:after="0"/>
              <w:jc w:val="center"/>
              <w:rPr>
                <w:rFonts w:cstheme="minorHAnsi"/>
              </w:rPr>
            </w:pPr>
            <w:r w:rsidRPr="00793893">
              <w:rPr>
                <w:rFonts w:cstheme="minorHAnsi"/>
              </w:rPr>
              <w:t>Tranche 2</w:t>
            </w:r>
          </w:p>
        </w:tc>
        <w:tc>
          <w:tcPr>
            <w:tcW w:w="1642" w:type="dxa"/>
            <w:tcBorders>
              <w:top w:val="double" w:sz="4" w:space="0" w:color="auto"/>
              <w:bottom w:val="single" w:sz="6" w:space="0" w:color="auto"/>
            </w:tcBorders>
            <w:shd w:val="clear" w:color="000000" w:fill="CCFFFF"/>
            <w:vAlign w:val="center"/>
          </w:tcPr>
          <w:p w14:paraId="482E3FBF" w14:textId="77777777" w:rsidR="00FB1CC4" w:rsidRPr="00793893" w:rsidRDefault="00FB1CC4" w:rsidP="002F1E34">
            <w:pPr>
              <w:spacing w:after="0"/>
              <w:jc w:val="center"/>
              <w:rPr>
                <w:rFonts w:cstheme="minorHAnsi"/>
              </w:rPr>
            </w:pPr>
            <w:r w:rsidRPr="00793893">
              <w:rPr>
                <w:rFonts w:cstheme="minorHAnsi"/>
              </w:rPr>
              <w:t>Tranche 3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6" w:space="0" w:color="auto"/>
            </w:tcBorders>
            <w:shd w:val="clear" w:color="000000" w:fill="CCFFFF"/>
            <w:vAlign w:val="center"/>
          </w:tcPr>
          <w:p w14:paraId="31505CC0" w14:textId="77777777" w:rsidR="00FB1CC4" w:rsidRPr="00793893" w:rsidRDefault="00FB1CC4" w:rsidP="002F1E34">
            <w:pPr>
              <w:pStyle w:val="Heading1"/>
              <w:spacing w:before="0" w:after="0"/>
              <w:jc w:val="both"/>
              <w:rPr>
                <w:rFonts w:asciiTheme="minorHAnsi" w:hAnsiTheme="minorHAnsi" w:cstheme="minorHAnsi"/>
                <w:b w:val="0"/>
                <w:caps w:val="0"/>
              </w:rPr>
            </w:pPr>
            <w:r w:rsidRPr="00793893">
              <w:rPr>
                <w:rFonts w:asciiTheme="minorHAnsi" w:hAnsiTheme="minorHAnsi" w:cstheme="minorHAnsi"/>
                <w:b w:val="0"/>
              </w:rPr>
              <w:t>Total</w:t>
            </w:r>
          </w:p>
        </w:tc>
      </w:tr>
      <w:tr w:rsidR="00FB1CC4" w:rsidRPr="00793893" w14:paraId="266E3E93" w14:textId="77777777" w:rsidTr="00E3202A">
        <w:trPr>
          <w:trHeight w:val="402"/>
        </w:trPr>
        <w:tc>
          <w:tcPr>
            <w:tcW w:w="2790" w:type="dxa"/>
            <w:tcBorders>
              <w:top w:val="single" w:sz="6" w:space="0" w:color="auto"/>
            </w:tcBorders>
            <w:vAlign w:val="center"/>
          </w:tcPr>
          <w:p w14:paraId="5736ADA5" w14:textId="77777777" w:rsidR="00FB1CC4" w:rsidRPr="00793893" w:rsidRDefault="00FB1CC4" w:rsidP="002F1E34">
            <w:pPr>
              <w:spacing w:after="0"/>
              <w:rPr>
                <w:rFonts w:cstheme="minorHAnsi"/>
                <w:spacing w:val="-3"/>
              </w:rPr>
            </w:pPr>
            <w:proofErr w:type="spellStart"/>
            <w:r w:rsidRPr="00793893">
              <w:rPr>
                <w:rFonts w:cstheme="minorHAnsi"/>
                <w:spacing w:val="-3"/>
              </w:rPr>
              <w:t>Personnel</w:t>
            </w:r>
            <w:proofErr w:type="spellEnd"/>
          </w:p>
        </w:tc>
        <w:tc>
          <w:tcPr>
            <w:tcW w:w="1642" w:type="dxa"/>
            <w:tcBorders>
              <w:top w:val="single" w:sz="6" w:space="0" w:color="auto"/>
            </w:tcBorders>
          </w:tcPr>
          <w:p w14:paraId="67B08A26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3" w:type="dxa"/>
            <w:tcBorders>
              <w:top w:val="single" w:sz="6" w:space="0" w:color="auto"/>
            </w:tcBorders>
          </w:tcPr>
          <w:p w14:paraId="7AB0D3A1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2" w:type="dxa"/>
            <w:tcBorders>
              <w:top w:val="single" w:sz="6" w:space="0" w:color="auto"/>
            </w:tcBorders>
          </w:tcPr>
          <w:p w14:paraId="6CB3C30B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3" w:type="dxa"/>
            <w:tcBorders>
              <w:top w:val="single" w:sz="6" w:space="0" w:color="auto"/>
            </w:tcBorders>
          </w:tcPr>
          <w:p w14:paraId="474E6B11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</w:tr>
      <w:tr w:rsidR="00FB1CC4" w:rsidRPr="00793893" w14:paraId="28593273" w14:textId="77777777" w:rsidTr="00E3202A">
        <w:trPr>
          <w:trHeight w:val="402"/>
        </w:trPr>
        <w:tc>
          <w:tcPr>
            <w:tcW w:w="2790" w:type="dxa"/>
            <w:vAlign w:val="center"/>
          </w:tcPr>
          <w:p w14:paraId="6E63473F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  <w:proofErr w:type="spellStart"/>
            <w:r w:rsidRPr="00793893">
              <w:rPr>
                <w:rFonts w:cstheme="minorHAnsi"/>
              </w:rPr>
              <w:t>Transportation</w:t>
            </w:r>
            <w:proofErr w:type="spellEnd"/>
          </w:p>
        </w:tc>
        <w:tc>
          <w:tcPr>
            <w:tcW w:w="1642" w:type="dxa"/>
          </w:tcPr>
          <w:p w14:paraId="71B11E6A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3" w:type="dxa"/>
          </w:tcPr>
          <w:p w14:paraId="32E8C351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2" w:type="dxa"/>
          </w:tcPr>
          <w:p w14:paraId="2699C92D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3" w:type="dxa"/>
          </w:tcPr>
          <w:p w14:paraId="74C79983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</w:tr>
      <w:tr w:rsidR="00FB1CC4" w:rsidRPr="00793893" w14:paraId="224D554B" w14:textId="77777777" w:rsidTr="00E3202A">
        <w:trPr>
          <w:trHeight w:val="402"/>
        </w:trPr>
        <w:tc>
          <w:tcPr>
            <w:tcW w:w="2790" w:type="dxa"/>
            <w:vAlign w:val="center"/>
          </w:tcPr>
          <w:p w14:paraId="00F122FF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  <w:r w:rsidRPr="00793893">
              <w:rPr>
                <w:rFonts w:cstheme="minorHAnsi"/>
              </w:rPr>
              <w:t>Premises</w:t>
            </w:r>
          </w:p>
        </w:tc>
        <w:tc>
          <w:tcPr>
            <w:tcW w:w="1642" w:type="dxa"/>
          </w:tcPr>
          <w:p w14:paraId="3DD85379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3" w:type="dxa"/>
          </w:tcPr>
          <w:p w14:paraId="2F0723B3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2" w:type="dxa"/>
          </w:tcPr>
          <w:p w14:paraId="3FF147B2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3" w:type="dxa"/>
          </w:tcPr>
          <w:p w14:paraId="26583DF3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</w:tr>
      <w:tr w:rsidR="00FB1CC4" w:rsidRPr="00793893" w14:paraId="351635BA" w14:textId="77777777" w:rsidTr="00E3202A">
        <w:trPr>
          <w:trHeight w:val="402"/>
        </w:trPr>
        <w:tc>
          <w:tcPr>
            <w:tcW w:w="2790" w:type="dxa"/>
            <w:vAlign w:val="center"/>
          </w:tcPr>
          <w:p w14:paraId="0BCDD2B3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  <w:r w:rsidRPr="00793893">
              <w:rPr>
                <w:rFonts w:cstheme="minorHAnsi"/>
              </w:rPr>
              <w:t>Training/Seminar/</w:t>
            </w:r>
          </w:p>
          <w:p w14:paraId="7218D632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  <w:r w:rsidRPr="00793893">
              <w:rPr>
                <w:rFonts w:cstheme="minorHAnsi"/>
              </w:rPr>
              <w:t>Workshops, etc.</w:t>
            </w:r>
          </w:p>
        </w:tc>
        <w:tc>
          <w:tcPr>
            <w:tcW w:w="1642" w:type="dxa"/>
          </w:tcPr>
          <w:p w14:paraId="3DDE2CB5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3" w:type="dxa"/>
          </w:tcPr>
          <w:p w14:paraId="0F65EF01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2" w:type="dxa"/>
          </w:tcPr>
          <w:p w14:paraId="548EA545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3" w:type="dxa"/>
          </w:tcPr>
          <w:p w14:paraId="7F6732D6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</w:tr>
      <w:tr w:rsidR="00FB1CC4" w:rsidRPr="00793893" w14:paraId="00B33610" w14:textId="77777777" w:rsidTr="00E3202A">
        <w:trPr>
          <w:trHeight w:val="402"/>
        </w:trPr>
        <w:tc>
          <w:tcPr>
            <w:tcW w:w="2790" w:type="dxa"/>
            <w:vAlign w:val="center"/>
          </w:tcPr>
          <w:p w14:paraId="3017EF52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  <w:r w:rsidRPr="00793893">
              <w:rPr>
                <w:rFonts w:cstheme="minorHAnsi"/>
              </w:rPr>
              <w:t>Contracts (e.g., Audit)</w:t>
            </w:r>
          </w:p>
        </w:tc>
        <w:tc>
          <w:tcPr>
            <w:tcW w:w="1642" w:type="dxa"/>
          </w:tcPr>
          <w:p w14:paraId="2144F2F5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3" w:type="dxa"/>
          </w:tcPr>
          <w:p w14:paraId="6D29767F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2" w:type="dxa"/>
          </w:tcPr>
          <w:p w14:paraId="6AB3C9A4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3" w:type="dxa"/>
          </w:tcPr>
          <w:p w14:paraId="0E4B7AD0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</w:tr>
      <w:tr w:rsidR="00FB1CC4" w:rsidRPr="00793893" w14:paraId="75A119E5" w14:textId="77777777" w:rsidTr="00E3202A">
        <w:trPr>
          <w:trHeight w:val="402"/>
        </w:trPr>
        <w:tc>
          <w:tcPr>
            <w:tcW w:w="2790" w:type="dxa"/>
            <w:vAlign w:val="center"/>
          </w:tcPr>
          <w:p w14:paraId="762DB5A3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  <w:r w:rsidRPr="00793893">
              <w:rPr>
                <w:rFonts w:cstheme="minorHAnsi"/>
              </w:rPr>
              <w:t>Equipment/Furniture</w:t>
            </w:r>
          </w:p>
          <w:p w14:paraId="529E2666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  <w:r w:rsidRPr="00793893">
              <w:rPr>
                <w:rFonts w:cstheme="minorHAnsi"/>
              </w:rPr>
              <w:t>(Specify)</w:t>
            </w:r>
          </w:p>
        </w:tc>
        <w:tc>
          <w:tcPr>
            <w:tcW w:w="1642" w:type="dxa"/>
          </w:tcPr>
          <w:p w14:paraId="183409EC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3" w:type="dxa"/>
          </w:tcPr>
          <w:p w14:paraId="1F6D67AC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2" w:type="dxa"/>
          </w:tcPr>
          <w:p w14:paraId="432EE928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3" w:type="dxa"/>
          </w:tcPr>
          <w:p w14:paraId="79B37BCB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</w:tr>
      <w:tr w:rsidR="00FB1CC4" w:rsidRPr="00793893" w14:paraId="4697B217" w14:textId="77777777" w:rsidTr="00E3202A">
        <w:trPr>
          <w:trHeight w:val="402"/>
        </w:trPr>
        <w:tc>
          <w:tcPr>
            <w:tcW w:w="2790" w:type="dxa"/>
            <w:vAlign w:val="center"/>
          </w:tcPr>
          <w:p w14:paraId="406B6FD6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  <w:r w:rsidRPr="00793893">
              <w:rPr>
                <w:rFonts w:cstheme="minorHAnsi"/>
              </w:rPr>
              <w:t>Other [Specify]</w:t>
            </w:r>
          </w:p>
        </w:tc>
        <w:tc>
          <w:tcPr>
            <w:tcW w:w="1642" w:type="dxa"/>
          </w:tcPr>
          <w:p w14:paraId="74AE3224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3" w:type="dxa"/>
          </w:tcPr>
          <w:p w14:paraId="59C68145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2" w:type="dxa"/>
          </w:tcPr>
          <w:p w14:paraId="2F5A0703" w14:textId="77777777" w:rsidR="00FB1CC4" w:rsidRPr="00793893" w:rsidRDefault="00FB1CC4" w:rsidP="002F1E34">
            <w:pPr>
              <w:spacing w:after="0"/>
              <w:rPr>
                <w:rFonts w:cstheme="minorHAnsi"/>
              </w:rPr>
            </w:pPr>
          </w:p>
        </w:tc>
        <w:tc>
          <w:tcPr>
            <w:tcW w:w="1643" w:type="dxa"/>
          </w:tcPr>
          <w:p w14:paraId="2BCBDADA" w14:textId="77777777" w:rsidR="00FB1CC4" w:rsidRPr="00793893" w:rsidRDefault="00FB1CC4" w:rsidP="002F1E34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  <w:tr w:rsidR="00FB1CC4" w:rsidRPr="00793893" w14:paraId="5DAEADEE" w14:textId="77777777" w:rsidTr="00E3202A">
        <w:trPr>
          <w:trHeight w:val="402"/>
        </w:trPr>
        <w:tc>
          <w:tcPr>
            <w:tcW w:w="2790" w:type="dxa"/>
            <w:vAlign w:val="center"/>
          </w:tcPr>
          <w:p w14:paraId="4497EE7A" w14:textId="77777777" w:rsidR="00FB1CC4" w:rsidRPr="00793893" w:rsidRDefault="00FB1CC4" w:rsidP="00E3202A">
            <w:pPr>
              <w:rPr>
                <w:rFonts w:cstheme="minorHAnsi"/>
              </w:rPr>
            </w:pPr>
            <w:r w:rsidRPr="00793893">
              <w:rPr>
                <w:rFonts w:cstheme="minorHAnsi"/>
              </w:rPr>
              <w:t>Miscellaneous</w:t>
            </w:r>
          </w:p>
        </w:tc>
        <w:tc>
          <w:tcPr>
            <w:tcW w:w="1642" w:type="dxa"/>
          </w:tcPr>
          <w:p w14:paraId="13A49B29" w14:textId="77777777" w:rsidR="00FB1CC4" w:rsidRPr="00793893" w:rsidRDefault="00FB1CC4" w:rsidP="00E3202A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14:paraId="2CE12965" w14:textId="77777777" w:rsidR="00FB1CC4" w:rsidRPr="00793893" w:rsidRDefault="00FB1CC4" w:rsidP="00E3202A">
            <w:pPr>
              <w:rPr>
                <w:rFonts w:cstheme="minorHAnsi"/>
              </w:rPr>
            </w:pPr>
          </w:p>
        </w:tc>
        <w:tc>
          <w:tcPr>
            <w:tcW w:w="1642" w:type="dxa"/>
          </w:tcPr>
          <w:p w14:paraId="54FDD5B1" w14:textId="77777777" w:rsidR="00FB1CC4" w:rsidRPr="00793893" w:rsidRDefault="00FB1CC4" w:rsidP="00E3202A">
            <w:pPr>
              <w:rPr>
                <w:rFonts w:cstheme="minorHAnsi"/>
              </w:rPr>
            </w:pPr>
          </w:p>
        </w:tc>
        <w:tc>
          <w:tcPr>
            <w:tcW w:w="1643" w:type="dxa"/>
          </w:tcPr>
          <w:p w14:paraId="28FBC483" w14:textId="77777777" w:rsidR="00FB1CC4" w:rsidRPr="00793893" w:rsidRDefault="00FB1CC4" w:rsidP="00E3202A">
            <w:pPr>
              <w:rPr>
                <w:rFonts w:cstheme="minorHAnsi"/>
              </w:rPr>
            </w:pPr>
          </w:p>
        </w:tc>
      </w:tr>
      <w:tr w:rsidR="00FB1CC4" w:rsidRPr="00793893" w14:paraId="6EF286E5" w14:textId="77777777" w:rsidTr="00E3202A">
        <w:trPr>
          <w:trHeight w:val="402"/>
        </w:trPr>
        <w:tc>
          <w:tcPr>
            <w:tcW w:w="2790" w:type="dxa"/>
            <w:shd w:val="pct10" w:color="000000" w:fill="FFFFFF"/>
            <w:vAlign w:val="center"/>
          </w:tcPr>
          <w:p w14:paraId="11536339" w14:textId="77777777" w:rsidR="00FB1CC4" w:rsidRPr="00793893" w:rsidRDefault="00FB1CC4" w:rsidP="002F1E34">
            <w:pPr>
              <w:pStyle w:val="Heading4"/>
              <w:spacing w:before="0"/>
              <w:rPr>
                <w:rFonts w:asciiTheme="minorHAnsi" w:hAnsiTheme="minorHAnsi" w:cstheme="minorHAnsi"/>
                <w:caps/>
                <w:u w:val="single"/>
              </w:rPr>
            </w:pPr>
            <w:r w:rsidRPr="00793893">
              <w:rPr>
                <w:rFonts w:asciiTheme="minorHAnsi" w:hAnsiTheme="minorHAnsi" w:cstheme="minorHAnsi"/>
                <w:caps/>
              </w:rPr>
              <w:t>Total</w:t>
            </w:r>
          </w:p>
        </w:tc>
        <w:tc>
          <w:tcPr>
            <w:tcW w:w="1642" w:type="dxa"/>
            <w:shd w:val="pct10" w:color="000000" w:fill="FFFFFF"/>
            <w:vAlign w:val="center"/>
          </w:tcPr>
          <w:p w14:paraId="47123A6D" w14:textId="77777777" w:rsidR="00FB1CC4" w:rsidRPr="00793893" w:rsidRDefault="00FB1CC4" w:rsidP="002F1E34">
            <w:pPr>
              <w:spacing w:after="0"/>
              <w:rPr>
                <w:rFonts w:cstheme="minorHAnsi"/>
                <w:u w:val="single"/>
              </w:rPr>
            </w:pPr>
          </w:p>
        </w:tc>
        <w:tc>
          <w:tcPr>
            <w:tcW w:w="1643" w:type="dxa"/>
            <w:shd w:val="pct10" w:color="000000" w:fill="FFFFFF"/>
            <w:vAlign w:val="center"/>
          </w:tcPr>
          <w:p w14:paraId="215854B2" w14:textId="77777777" w:rsidR="00FB1CC4" w:rsidRPr="00793893" w:rsidRDefault="00FB1CC4" w:rsidP="002F1E34">
            <w:pPr>
              <w:spacing w:after="0"/>
              <w:rPr>
                <w:rFonts w:cstheme="minorHAnsi"/>
                <w:u w:val="single"/>
              </w:rPr>
            </w:pPr>
          </w:p>
        </w:tc>
        <w:tc>
          <w:tcPr>
            <w:tcW w:w="1642" w:type="dxa"/>
            <w:shd w:val="pct10" w:color="000000" w:fill="FFFFFF"/>
            <w:vAlign w:val="center"/>
          </w:tcPr>
          <w:p w14:paraId="54B5F61F" w14:textId="77777777" w:rsidR="00FB1CC4" w:rsidRPr="00793893" w:rsidRDefault="00FB1CC4" w:rsidP="002F1E34">
            <w:pPr>
              <w:spacing w:after="0"/>
              <w:rPr>
                <w:rFonts w:cstheme="minorHAnsi"/>
                <w:u w:val="single"/>
              </w:rPr>
            </w:pPr>
          </w:p>
        </w:tc>
        <w:tc>
          <w:tcPr>
            <w:tcW w:w="1643" w:type="dxa"/>
            <w:shd w:val="pct10" w:color="000000" w:fill="FFFFFF"/>
            <w:vAlign w:val="center"/>
          </w:tcPr>
          <w:p w14:paraId="63AFEBB6" w14:textId="77777777" w:rsidR="00FB1CC4" w:rsidRPr="00793893" w:rsidRDefault="00FB1CC4" w:rsidP="002F1E34">
            <w:pPr>
              <w:spacing w:after="0"/>
              <w:rPr>
                <w:rFonts w:cstheme="minorHAnsi"/>
                <w:u w:val="single"/>
              </w:rPr>
            </w:pPr>
          </w:p>
        </w:tc>
      </w:tr>
    </w:tbl>
    <w:p w14:paraId="692E00F7" w14:textId="2681E449" w:rsidR="00FB1CC4" w:rsidRPr="00AA5F17" w:rsidRDefault="00FB1CC4" w:rsidP="002F1E34">
      <w:pPr>
        <w:spacing w:after="0"/>
        <w:ind w:left="720" w:hanging="720"/>
        <w:rPr>
          <w:b/>
          <w:i/>
        </w:rPr>
      </w:pPr>
      <w:r w:rsidRPr="00AA5F17">
        <w:rPr>
          <w:b/>
          <w:i/>
        </w:rPr>
        <w:t>*</w:t>
      </w:r>
      <w:r w:rsidRPr="00AA5F17">
        <w:rPr>
          <w:b/>
          <w:i/>
        </w:rPr>
        <w:tab/>
      </w:r>
      <w:r w:rsidRPr="00AA5F17">
        <w:rPr>
          <w:i/>
        </w:rPr>
        <w:t xml:space="preserve">Please note that all budget Lines are for costs </w:t>
      </w:r>
      <w:proofErr w:type="spellStart"/>
      <w:r w:rsidRPr="00AA5F17">
        <w:rPr>
          <w:i/>
        </w:rPr>
        <w:t>related</w:t>
      </w:r>
      <w:proofErr w:type="spellEnd"/>
      <w:r w:rsidRPr="00AA5F17">
        <w:rPr>
          <w:i/>
        </w:rPr>
        <w:t xml:space="preserve"> </w:t>
      </w:r>
      <w:proofErr w:type="spellStart"/>
      <w:r w:rsidRPr="00AA5F17">
        <w:rPr>
          <w:i/>
        </w:rPr>
        <w:t>only</w:t>
      </w:r>
      <w:proofErr w:type="spellEnd"/>
      <w:r w:rsidRPr="00AA5F17">
        <w:rPr>
          <w:i/>
        </w:rPr>
        <w:t xml:space="preserve"> to </w:t>
      </w:r>
      <w:proofErr w:type="spellStart"/>
      <w:r w:rsidR="009A4001">
        <w:rPr>
          <w:i/>
        </w:rPr>
        <w:t>the</w:t>
      </w:r>
      <w:proofErr w:type="spellEnd"/>
      <w:r w:rsidRPr="00AA5F17">
        <w:rPr>
          <w:i/>
        </w:rPr>
        <w:t xml:space="preserve"> </w:t>
      </w:r>
      <w:proofErr w:type="spellStart"/>
      <w:r w:rsidRPr="00AA5F17">
        <w:rPr>
          <w:i/>
        </w:rPr>
        <w:t>Activities</w:t>
      </w:r>
      <w:proofErr w:type="spellEnd"/>
      <w:r w:rsidRPr="00AA5F17">
        <w:rPr>
          <w:i/>
        </w:rPr>
        <w:t>.</w:t>
      </w:r>
    </w:p>
    <w:p w14:paraId="24E7F4A6" w14:textId="77777777" w:rsidR="00FB1CC4" w:rsidRDefault="00FB1CC4" w:rsidP="002F1E34">
      <w:pPr>
        <w:spacing w:after="0"/>
        <w:ind w:left="720" w:hanging="720"/>
        <w:rPr>
          <w:i/>
        </w:rPr>
      </w:pPr>
      <w:r w:rsidRPr="00AA5F17">
        <w:rPr>
          <w:b/>
          <w:i/>
        </w:rPr>
        <w:t xml:space="preserve">** </w:t>
      </w:r>
      <w:r w:rsidRPr="00AA5F17">
        <w:rPr>
          <w:b/>
          <w:i/>
        </w:rPr>
        <w:tab/>
      </w:r>
      <w:r w:rsidRPr="00AA5F17">
        <w:rPr>
          <w:i/>
        </w:rPr>
        <w:t>These budget categories and number of tranches are suggested guidelines. The Recipient may choose alternates which more accurately reflect their expense items and needs.</w:t>
      </w:r>
    </w:p>
    <w:p w14:paraId="71A153E0" w14:textId="77777777" w:rsidR="00FB1CC4" w:rsidRDefault="00FB1CC4" w:rsidP="002F1E34">
      <w:pPr>
        <w:spacing w:after="0"/>
        <w:rPr>
          <w:i/>
        </w:rPr>
      </w:pPr>
      <w:r>
        <w:rPr>
          <w:b/>
          <w:i/>
        </w:rPr>
        <w:t>***</w:t>
      </w:r>
      <w:r>
        <w:rPr>
          <w:b/>
          <w:i/>
        </w:rPr>
        <w:tab/>
      </w:r>
      <w:r w:rsidRPr="00814A9F">
        <w:rPr>
          <w:i/>
        </w:rPr>
        <w:t xml:space="preserve">Add as many tranches </w:t>
      </w:r>
      <w:r>
        <w:rPr>
          <w:i/>
        </w:rPr>
        <w:t xml:space="preserve">columns </w:t>
      </w:r>
      <w:r w:rsidRPr="00814A9F">
        <w:rPr>
          <w:i/>
        </w:rPr>
        <w:t>a</w:t>
      </w:r>
      <w:r w:rsidRPr="00953A99">
        <w:rPr>
          <w:i/>
        </w:rPr>
        <w:t>s necessary</w:t>
      </w:r>
    </w:p>
    <w:p w14:paraId="551BB4D4" w14:textId="77777777" w:rsidR="00EA7734" w:rsidRDefault="00F56EE8" w:rsidP="00F56EE8">
      <w:pPr>
        <w:spacing w:after="0"/>
        <w:ind w:left="720" w:hanging="720"/>
        <w:rPr>
          <w:i/>
        </w:rPr>
      </w:pPr>
      <w:r w:rsidRPr="00F56EE8">
        <w:rPr>
          <w:i/>
        </w:rPr>
        <w:t>****</w:t>
      </w:r>
      <w:r w:rsidRPr="00F56EE8">
        <w:rPr>
          <w:i/>
        </w:rPr>
        <w:tab/>
        <w:t>The prevailing UN Guideline for Harmonized Cost Rates with Implementing Partners shall be used to implement this agreement.</w:t>
      </w:r>
    </w:p>
    <w:p w14:paraId="22F51DFB" w14:textId="77777777" w:rsidR="00FB1CC4" w:rsidRDefault="00FB1CC4" w:rsidP="00FB1CC4">
      <w:pPr>
        <w:spacing w:before="120"/>
      </w:pPr>
      <w:r>
        <w:br w:type="page"/>
      </w:r>
    </w:p>
    <w:p w14:paraId="308BEE6A" w14:textId="77777777" w:rsidR="009E75C3" w:rsidRDefault="009E75C3" w:rsidP="009E75C3">
      <w:pPr>
        <w:spacing w:before="120"/>
        <w:rPr>
          <w:caps/>
        </w:rPr>
      </w:pPr>
    </w:p>
    <w:p w14:paraId="379BCB48" w14:textId="77777777" w:rsidR="009E75C3" w:rsidRDefault="009E75C3" w:rsidP="009E75C3">
      <w:pPr>
        <w:pStyle w:val="Default"/>
        <w:jc w:val="center"/>
        <w:rPr>
          <w:rFonts w:eastAsiaTheme="minorHAnsi" w:cstheme="minorBidi"/>
          <w:b/>
        </w:rPr>
      </w:pPr>
    </w:p>
    <w:p w14:paraId="6ED24C11" w14:textId="77777777" w:rsidR="009E75C3" w:rsidRPr="0042417D" w:rsidRDefault="009E75C3" w:rsidP="009E75C3">
      <w:pPr>
        <w:pStyle w:val="Default"/>
        <w:jc w:val="center"/>
        <w:rPr>
          <w:rFonts w:eastAsiaTheme="minorHAnsi" w:cstheme="minorBidi"/>
          <w:b/>
        </w:rPr>
      </w:pPr>
      <w:r w:rsidRPr="0042417D">
        <w:rPr>
          <w:rFonts w:eastAsiaTheme="minorHAnsi" w:cstheme="minorBidi"/>
          <w:b/>
        </w:rPr>
        <w:t>REQUEST FOR INFORMATION (RFI) FROM CSO/NGO</w:t>
      </w:r>
    </w:p>
    <w:p w14:paraId="14BD20E3" w14:textId="77777777" w:rsidR="009E75C3" w:rsidRDefault="009E75C3" w:rsidP="009E75C3">
      <w:pPr>
        <w:pStyle w:val="Default"/>
        <w:jc w:val="both"/>
        <w:rPr>
          <w:rFonts w:eastAsiaTheme="minorHAnsi" w:cstheme="minorBidi"/>
          <w:b/>
          <w:sz w:val="22"/>
          <w:szCs w:val="22"/>
        </w:rPr>
      </w:pPr>
    </w:p>
    <w:p w14:paraId="36A36FEB" w14:textId="77777777" w:rsidR="009E75C3" w:rsidRPr="009A73A3" w:rsidRDefault="009E75C3" w:rsidP="009E75C3">
      <w:pPr>
        <w:pStyle w:val="Default"/>
        <w:jc w:val="both"/>
        <w:rPr>
          <w:rFonts w:eastAsiaTheme="minorHAnsi" w:cstheme="minorBidi"/>
          <w:b/>
          <w:sz w:val="22"/>
          <w:szCs w:val="22"/>
        </w:rPr>
      </w:pPr>
    </w:p>
    <w:p w14:paraId="370960D7" w14:textId="77777777" w:rsidR="009E75C3" w:rsidRPr="0042417D" w:rsidRDefault="009E75C3" w:rsidP="00A93D74">
      <w:pPr>
        <w:pStyle w:val="Default"/>
        <w:widowControl w:val="0"/>
        <w:numPr>
          <w:ilvl w:val="0"/>
          <w:numId w:val="9"/>
        </w:numPr>
        <w:jc w:val="both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</w:rPr>
      </w:pPr>
      <w:r w:rsidRPr="0042417D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</w:rPr>
        <w:t>OBJECTIVE</w:t>
      </w:r>
    </w:p>
    <w:p w14:paraId="7DD4E31B" w14:textId="77777777" w:rsidR="009E75C3" w:rsidRPr="0042417D" w:rsidRDefault="009E75C3" w:rsidP="009E75C3">
      <w:pPr>
        <w:pStyle w:val="Default"/>
        <w:ind w:left="360"/>
        <w:jc w:val="both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</w:rPr>
      </w:pPr>
    </w:p>
    <w:p w14:paraId="6B197C31" w14:textId="77777777" w:rsidR="009E75C3" w:rsidRPr="0042417D" w:rsidRDefault="009E75C3" w:rsidP="009E75C3">
      <w:pPr>
        <w:pStyle w:val="Default"/>
        <w:tabs>
          <w:tab w:val="left" w:pos="360"/>
        </w:tabs>
        <w:ind w:left="360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</w:pPr>
      <w:r w:rsidRPr="0042417D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This is a Request for Information (RFI) from national and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/or</w:t>
      </w:r>
      <w:r w:rsidRPr="0042417D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international CSOs/NGOs for potential partnership with UNDP in delivering 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outputs for </w:t>
      </w:r>
      <w:r w:rsidRPr="0042417D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development projects requiring exper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tise and working experience Indonesia in the following thematic/subject areas</w:t>
      </w:r>
      <w:r w:rsidRPr="0042417D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:</w:t>
      </w:r>
      <w:r w:rsidR="00C90F6F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C450EC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Immediate livelihood recovery, focusing on a) Community engagement and mobilization, b) life-skills and Income Generating Activities Training, c) Provision of productive inputs livelihood recovery activities.   </w:t>
      </w:r>
    </w:p>
    <w:p w14:paraId="4BBE4788" w14:textId="77777777" w:rsidR="009E75C3" w:rsidRPr="0042417D" w:rsidRDefault="009E75C3" w:rsidP="009E75C3">
      <w:pPr>
        <w:pStyle w:val="Default"/>
        <w:ind w:left="720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</w:pPr>
    </w:p>
    <w:p w14:paraId="5DCAFD41" w14:textId="77777777" w:rsidR="009E75C3" w:rsidRPr="0042417D" w:rsidRDefault="009E75C3" w:rsidP="009E75C3">
      <w:pPr>
        <w:pStyle w:val="Default"/>
        <w:ind w:left="720"/>
        <w:jc w:val="both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</w:rPr>
      </w:pPr>
    </w:p>
    <w:p w14:paraId="4F628014" w14:textId="77777777" w:rsidR="009E75C3" w:rsidRPr="0042417D" w:rsidRDefault="009E75C3" w:rsidP="00A93D74">
      <w:pPr>
        <w:pStyle w:val="Default"/>
        <w:widowControl w:val="0"/>
        <w:numPr>
          <w:ilvl w:val="0"/>
          <w:numId w:val="9"/>
        </w:numPr>
        <w:jc w:val="both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</w:rPr>
      </w:pPr>
      <w:r w:rsidRPr="0042417D"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</w:rPr>
        <w:t>INFORMATION REQUESTED</w:t>
      </w:r>
    </w:p>
    <w:p w14:paraId="10D85476" w14:textId="77777777" w:rsidR="009E75C3" w:rsidRPr="0042417D" w:rsidRDefault="009E75C3" w:rsidP="009E75C3">
      <w:pPr>
        <w:pStyle w:val="Default"/>
        <w:ind w:left="360"/>
        <w:jc w:val="both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</w:rPr>
      </w:pPr>
    </w:p>
    <w:p w14:paraId="562CFA7F" w14:textId="77777777" w:rsidR="009E75C3" w:rsidRPr="00EC1BDE" w:rsidRDefault="009E75C3" w:rsidP="009E75C3">
      <w:pPr>
        <w:pStyle w:val="Default"/>
        <w:ind w:left="360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</w:pPr>
      <w:r w:rsidRPr="0042417D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Interested CSOs/NGOs are requested to fill out the below questionnaire, attaching 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all </w:t>
      </w:r>
      <w:r w:rsidRPr="0042417D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supporting documentation where specifically requested. </w:t>
      </w:r>
      <w:r w:rsidRPr="00EC1BDE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If you are an international NGO, please provide information and documentation relating to your permits and licenses for your local presence in this country.</w:t>
      </w:r>
    </w:p>
    <w:p w14:paraId="1692CCDB" w14:textId="77777777" w:rsidR="009E75C3" w:rsidRPr="0042417D" w:rsidRDefault="009E75C3" w:rsidP="009E75C3">
      <w:pPr>
        <w:pStyle w:val="Default"/>
        <w:ind w:left="360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</w:pPr>
    </w:p>
    <w:p w14:paraId="18C9A48F" w14:textId="77777777" w:rsidR="009E75C3" w:rsidRPr="00EC1BDE" w:rsidRDefault="009E75C3" w:rsidP="009E75C3">
      <w:pPr>
        <w:pStyle w:val="Default"/>
        <w:ind w:left="360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</w:pPr>
      <w:r w:rsidRPr="00EC1BDE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Please note that attachments should be provided to support each answer to the questions.  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All questions must be answered directly and clearly.  </w:t>
      </w:r>
      <w:r w:rsidRPr="00EC1BDE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Extraneous information 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that are </w:t>
      </w:r>
      <w:r w:rsidRPr="00EC1BDE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not directly responding to the questions will 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 xml:space="preserve">only </w:t>
      </w:r>
      <w:r w:rsidRPr="00EC1BDE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constrain the ability of UNDP to positively assess the CSO/NGO</w:t>
      </w:r>
      <w: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’</w:t>
      </w:r>
      <w:r w:rsidRPr="00EC1BDE"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t>s alignment with UNDP requirements.</w:t>
      </w:r>
    </w:p>
    <w:p w14:paraId="0ABAC1DE" w14:textId="77777777" w:rsidR="009E75C3" w:rsidRPr="0042417D" w:rsidRDefault="009E75C3" w:rsidP="009E75C3">
      <w:pPr>
        <w:pStyle w:val="Default"/>
        <w:ind w:left="360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</w:pPr>
    </w:p>
    <w:tbl>
      <w:tblPr>
        <w:tblW w:w="4873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4125"/>
        <w:gridCol w:w="3723"/>
      </w:tblGrid>
      <w:tr w:rsidR="009E75C3" w:rsidRPr="00ED4CA7" w14:paraId="6A2CEEF0" w14:textId="77777777" w:rsidTr="004C2F01">
        <w:trPr>
          <w:tblHeader/>
        </w:trPr>
        <w:tc>
          <w:tcPr>
            <w:tcW w:w="1231" w:type="pct"/>
            <w:tcBorders>
              <w:bottom w:val="single" w:sz="4" w:space="0" w:color="auto"/>
            </w:tcBorders>
            <w:shd w:val="clear" w:color="auto" w:fill="808080"/>
          </w:tcPr>
          <w:p w14:paraId="39AC12CD" w14:textId="77777777" w:rsidR="009E75C3" w:rsidRPr="004C2F01" w:rsidRDefault="009E75C3" w:rsidP="004C2F01">
            <w:pPr>
              <w:spacing w:before="120" w:after="12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b/>
                <w:color w:val="000000" w:themeColor="text1"/>
                <w:sz w:val="20"/>
                <w:szCs w:val="20"/>
              </w:rPr>
              <w:t>Topic</w:t>
            </w:r>
          </w:p>
        </w:tc>
        <w:tc>
          <w:tcPr>
            <w:tcW w:w="1981" w:type="pct"/>
            <w:tcBorders>
              <w:bottom w:val="single" w:sz="4" w:space="0" w:color="auto"/>
            </w:tcBorders>
            <w:shd w:val="clear" w:color="auto" w:fill="808080"/>
          </w:tcPr>
          <w:p w14:paraId="195A224F" w14:textId="77777777" w:rsidR="009E75C3" w:rsidRPr="004C2F01" w:rsidRDefault="009E75C3" w:rsidP="004C2F01">
            <w:pPr>
              <w:spacing w:before="120" w:after="12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b/>
                <w:color w:val="000000" w:themeColor="text1"/>
                <w:sz w:val="20"/>
                <w:szCs w:val="20"/>
              </w:rPr>
              <w:t>Areas of Inquiry/ Supporting documentation</w:t>
            </w:r>
          </w:p>
        </w:tc>
        <w:tc>
          <w:tcPr>
            <w:tcW w:w="1788" w:type="pct"/>
            <w:tcBorders>
              <w:bottom w:val="single" w:sz="4" w:space="0" w:color="auto"/>
            </w:tcBorders>
            <w:shd w:val="clear" w:color="auto" w:fill="808080"/>
          </w:tcPr>
          <w:p w14:paraId="31E2F064" w14:textId="77777777" w:rsidR="009E75C3" w:rsidRPr="004C2F01" w:rsidRDefault="009E75C3" w:rsidP="004C2F01">
            <w:pPr>
              <w:spacing w:before="120" w:after="12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b/>
                <w:color w:val="000000" w:themeColor="text1"/>
                <w:sz w:val="20"/>
                <w:szCs w:val="20"/>
              </w:rPr>
              <w:t>Response</w:t>
            </w:r>
          </w:p>
        </w:tc>
      </w:tr>
      <w:tr w:rsidR="00DD030F" w:rsidRPr="00ED4CA7" w14:paraId="29F739D1" w14:textId="77777777" w:rsidTr="00E3202A">
        <w:trPr>
          <w:trHeight w:val="386"/>
        </w:trPr>
        <w:tc>
          <w:tcPr>
            <w:tcW w:w="1231" w:type="pct"/>
            <w:vMerge w:val="restart"/>
          </w:tcPr>
          <w:p w14:paraId="58D75962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27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Prescribed organizations</w:t>
            </w:r>
          </w:p>
          <w:p w14:paraId="588CE987" w14:textId="77777777" w:rsidR="00DD030F" w:rsidRPr="004C2F01" w:rsidRDefault="00DD030F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</w:tcPr>
          <w:p w14:paraId="30E7D395" w14:textId="77777777" w:rsidR="00DD030F" w:rsidRPr="004C2F01" w:rsidRDefault="00DD030F" w:rsidP="00DD030F">
            <w:pPr>
              <w:spacing w:before="120" w:after="120" w:line="240" w:lineRule="auto"/>
              <w:ind w:left="252" w:hanging="252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1.  Is the CSO/NGO listed in the UN’s list of proscribed organizations, UNDP Vendor Sanctions List, or indicted by the International or National Criminal Court?</w:t>
            </w:r>
          </w:p>
        </w:tc>
        <w:tc>
          <w:tcPr>
            <w:tcW w:w="1788" w:type="pct"/>
          </w:tcPr>
          <w:p w14:paraId="48ACD86A" w14:textId="77777777" w:rsidR="00DD030F" w:rsidRPr="004C2F01" w:rsidRDefault="00F91D70" w:rsidP="00DD030F">
            <w:pPr>
              <w:spacing w:before="120" w:after="12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4CB3444B" w14:textId="77777777" w:rsidTr="00E3202A">
        <w:trPr>
          <w:trHeight w:val="386"/>
        </w:trPr>
        <w:tc>
          <w:tcPr>
            <w:tcW w:w="1231" w:type="pct"/>
            <w:vMerge/>
          </w:tcPr>
          <w:p w14:paraId="0C71E291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27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</w:tcPr>
          <w:p w14:paraId="080D8DC6" w14:textId="77777777" w:rsidR="00DD030F" w:rsidRPr="004C2F01" w:rsidRDefault="00DD030F" w:rsidP="00DD030F">
            <w:pPr>
              <w:spacing w:before="120" w:after="120" w:line="240" w:lineRule="auto"/>
              <w:ind w:left="252" w:hanging="252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2.  Is the CSO/NGO banned by any other institution/governments? If, yes, please provide information regarding the institution/Government and reasons.</w:t>
            </w:r>
          </w:p>
        </w:tc>
        <w:tc>
          <w:tcPr>
            <w:tcW w:w="1788" w:type="pct"/>
          </w:tcPr>
          <w:p w14:paraId="0B04A825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531C4FA3" w14:textId="77777777" w:rsidTr="00E3202A">
        <w:trPr>
          <w:trHeight w:val="386"/>
        </w:trPr>
        <w:tc>
          <w:tcPr>
            <w:tcW w:w="1231" w:type="pct"/>
            <w:vMerge w:val="restart"/>
          </w:tcPr>
          <w:p w14:paraId="144FDB93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27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Legal status and Bank Account</w:t>
            </w:r>
          </w:p>
        </w:tc>
        <w:tc>
          <w:tcPr>
            <w:tcW w:w="1981" w:type="pct"/>
          </w:tcPr>
          <w:p w14:paraId="56A74036" w14:textId="77777777" w:rsidR="00DD030F" w:rsidRPr="00F442A5" w:rsidRDefault="00DD030F" w:rsidP="00A93D74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41" w:hanging="259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Does the CSO/NGO have a legal capacity to operate in the UNDP programme country, and does it comply with the legal requirements of the country to register and operate an NGO/</w:t>
            </w:r>
            <w:proofErr w:type="spellStart"/>
            <w:proofErr w:type="gramStart"/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CSO?</w:t>
            </w: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</w:rPr>
              <w:t>Please</w:t>
            </w:r>
            <w:proofErr w:type="spellEnd"/>
            <w:proofErr w:type="gramEnd"/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</w:rPr>
              <w:t xml:space="preserve"> provide copies of all relevant documents evidencing legality of operations.</w:t>
            </w:r>
          </w:p>
        </w:tc>
        <w:tc>
          <w:tcPr>
            <w:tcW w:w="1788" w:type="pct"/>
          </w:tcPr>
          <w:p w14:paraId="69573F17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36A049AE" w14:textId="77777777" w:rsidTr="00E3202A">
        <w:trPr>
          <w:trHeight w:val="386"/>
        </w:trPr>
        <w:tc>
          <w:tcPr>
            <w:tcW w:w="1231" w:type="pct"/>
            <w:vMerge/>
          </w:tcPr>
          <w:p w14:paraId="00280AD8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27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</w:tcPr>
          <w:p w14:paraId="1B349FCB" w14:textId="77777777" w:rsidR="00DD030F" w:rsidRPr="00F442A5" w:rsidRDefault="00DD030F" w:rsidP="00DD030F">
            <w:pPr>
              <w:spacing w:before="120" w:after="12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2.  Does the CSO/NGO have a bank account? (Please Submit proof indicating latest date)</w:t>
            </w:r>
          </w:p>
        </w:tc>
        <w:tc>
          <w:tcPr>
            <w:tcW w:w="1788" w:type="pct"/>
          </w:tcPr>
          <w:p w14:paraId="4CE2DF60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309FA56C" w14:textId="77777777" w:rsidTr="00E3202A">
        <w:trPr>
          <w:trHeight w:val="386"/>
        </w:trPr>
        <w:tc>
          <w:tcPr>
            <w:tcW w:w="1231" w:type="pct"/>
            <w:tcBorders>
              <w:bottom w:val="single" w:sz="4" w:space="0" w:color="auto"/>
            </w:tcBorders>
          </w:tcPr>
          <w:p w14:paraId="3E376FF4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270" w:hanging="27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Certification/ Accreditation</w:t>
            </w: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6FCEB203" w14:textId="77777777" w:rsidR="00DD030F" w:rsidRPr="004C2F01" w:rsidRDefault="00DD030F" w:rsidP="00DD030F">
            <w:pPr>
              <w:spacing w:before="120"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Is the CSO/NGO certified in accordance with any international or local standards (e.g., ISO), such as in:</w:t>
            </w:r>
          </w:p>
          <w:p w14:paraId="67901D24" w14:textId="77777777" w:rsidR="00DD030F" w:rsidRPr="004C2F01" w:rsidRDefault="00DD030F" w:rsidP="00A93D74">
            <w:pPr>
              <w:pStyle w:val="ListParagraph"/>
              <w:numPr>
                <w:ilvl w:val="0"/>
                <w:numId w:val="6"/>
              </w:numPr>
              <w:spacing w:before="60" w:after="60"/>
              <w:ind w:left="35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Leadership and Managerial Skills</w:t>
            </w:r>
          </w:p>
          <w:p w14:paraId="1EBAD841" w14:textId="77777777" w:rsidR="00DD030F" w:rsidRPr="004C2F01" w:rsidRDefault="00DD030F" w:rsidP="00A93D74">
            <w:pPr>
              <w:pStyle w:val="ListParagraph"/>
              <w:numPr>
                <w:ilvl w:val="0"/>
                <w:numId w:val="6"/>
              </w:numPr>
              <w:spacing w:before="60" w:after="60"/>
              <w:ind w:left="35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Project Management</w:t>
            </w:r>
          </w:p>
          <w:p w14:paraId="0106F7DB" w14:textId="77777777" w:rsidR="00DD030F" w:rsidRPr="004C2F01" w:rsidRDefault="00DD030F" w:rsidP="00A93D74">
            <w:pPr>
              <w:pStyle w:val="ListParagraph"/>
              <w:numPr>
                <w:ilvl w:val="0"/>
                <w:numId w:val="6"/>
              </w:numPr>
              <w:spacing w:before="60" w:after="60"/>
              <w:ind w:left="35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Financial Management</w:t>
            </w:r>
          </w:p>
          <w:p w14:paraId="035F2F8E" w14:textId="77777777" w:rsidR="00DD030F" w:rsidRPr="004C2F01" w:rsidRDefault="00DD030F" w:rsidP="00A93D74">
            <w:pPr>
              <w:pStyle w:val="ListParagraph"/>
              <w:numPr>
                <w:ilvl w:val="0"/>
                <w:numId w:val="6"/>
              </w:numPr>
              <w:spacing w:before="60" w:after="60"/>
              <w:ind w:left="35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Organizational standards and procedures</w:t>
            </w:r>
          </w:p>
          <w:p w14:paraId="75B00764" w14:textId="77777777" w:rsidR="00DD030F" w:rsidRPr="004C2F01" w:rsidRDefault="00DD030F" w:rsidP="00A93D74">
            <w:pPr>
              <w:pStyle w:val="ListParagraph"/>
              <w:numPr>
                <w:ilvl w:val="0"/>
                <w:numId w:val="6"/>
              </w:numPr>
              <w:spacing w:after="120"/>
              <w:ind w:left="35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7D18847D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0A5A7EA3" w14:textId="77777777" w:rsidTr="00E3202A">
        <w:trPr>
          <w:trHeight w:val="386"/>
        </w:trPr>
        <w:tc>
          <w:tcPr>
            <w:tcW w:w="1231" w:type="pct"/>
            <w:vMerge w:val="restart"/>
          </w:tcPr>
          <w:p w14:paraId="7799FD5E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Date of Establishment and Organizational Background</w:t>
            </w: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6999F6E2" w14:textId="77777777" w:rsidR="00DD030F" w:rsidRPr="00F442A5" w:rsidRDefault="00DD030F" w:rsidP="00A93D7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331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When was the CSO/NGO established?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52A12021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39BBCC78" w14:textId="77777777" w:rsidTr="00E3202A">
        <w:trPr>
          <w:trHeight w:val="386"/>
        </w:trPr>
        <w:tc>
          <w:tcPr>
            <w:tcW w:w="1231" w:type="pct"/>
            <w:vMerge/>
          </w:tcPr>
          <w:p w14:paraId="4CB8F53A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6EA48CE2" w14:textId="77777777" w:rsidR="00DD030F" w:rsidRPr="00F442A5" w:rsidRDefault="00DD030F" w:rsidP="00A93D7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331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How has the CSO/NGO evolved since its establishment? (no more than 2 paragraphs)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39BD99A3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4E507B3F" w14:textId="77777777" w:rsidTr="00E3202A">
        <w:trPr>
          <w:trHeight w:val="386"/>
        </w:trPr>
        <w:tc>
          <w:tcPr>
            <w:tcW w:w="1231" w:type="pct"/>
            <w:vMerge/>
          </w:tcPr>
          <w:p w14:paraId="749FF1A8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3706A09C" w14:textId="77777777" w:rsidR="00DD030F" w:rsidRPr="00F442A5" w:rsidRDefault="00DD030F" w:rsidP="00A93D7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331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Who are your main donors/ partners?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144C4DC7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6EA591CC" w14:textId="77777777" w:rsidTr="00E3202A">
        <w:trPr>
          <w:trHeight w:val="386"/>
        </w:trPr>
        <w:tc>
          <w:tcPr>
            <w:tcW w:w="1231" w:type="pct"/>
            <w:vMerge/>
          </w:tcPr>
          <w:p w14:paraId="00950352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6FAD15B0" w14:textId="77777777" w:rsidR="00DD030F" w:rsidRPr="00F442A5" w:rsidRDefault="00DD030F" w:rsidP="00A93D7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331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Please provide a list of all entities that the CSO/NGO may have an affiliation with.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5E25E3EB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6DFEBFCB" w14:textId="77777777" w:rsidTr="00E3202A">
        <w:trPr>
          <w:trHeight w:val="386"/>
        </w:trPr>
        <w:tc>
          <w:tcPr>
            <w:tcW w:w="1231" w:type="pct"/>
            <w:vMerge/>
            <w:tcBorders>
              <w:bottom w:val="single" w:sz="4" w:space="0" w:color="auto"/>
            </w:tcBorders>
          </w:tcPr>
          <w:p w14:paraId="60D740BC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3CDB4F6D" w14:textId="77777777" w:rsidR="00DD030F" w:rsidRPr="004C2F01" w:rsidRDefault="00DD030F" w:rsidP="00A93D7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331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In how many cities/provinces/regions/ countries do you have capacity to operate in?  Please provide a complete list and indicate the size of the offices in each location.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4482EE5A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387564D1" w14:textId="77777777" w:rsidTr="00E3202A">
        <w:trPr>
          <w:trHeight w:val="386"/>
        </w:trPr>
        <w:tc>
          <w:tcPr>
            <w:tcW w:w="1231" w:type="pct"/>
            <w:vMerge w:val="restart"/>
          </w:tcPr>
          <w:p w14:paraId="6110CB6D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Mandate and constituency</w:t>
            </w: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5C58F807" w14:textId="77777777" w:rsidR="00DD030F" w:rsidRPr="00F442A5" w:rsidRDefault="00DD030F" w:rsidP="00A93D74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31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What is the CSO/NGO’s primary advocacy / purpose for existence?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5C2FFFCE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1CCD64F5" w14:textId="77777777" w:rsidTr="00E3202A">
        <w:trPr>
          <w:trHeight w:val="386"/>
        </w:trPr>
        <w:tc>
          <w:tcPr>
            <w:tcW w:w="1231" w:type="pct"/>
            <w:vMerge/>
          </w:tcPr>
          <w:p w14:paraId="0AA97DBF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2349B75E" w14:textId="77777777" w:rsidR="00DD030F" w:rsidRPr="00F442A5" w:rsidRDefault="00DD030F" w:rsidP="00A93D74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31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What is the CSO/NGO’s mandate, vision, and purpose? (no more than 2 paragraphs)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5E0C66B7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639DE78F" w14:textId="77777777" w:rsidTr="00E3202A">
        <w:trPr>
          <w:trHeight w:val="386"/>
        </w:trPr>
        <w:tc>
          <w:tcPr>
            <w:tcW w:w="1231" w:type="pct"/>
            <w:vMerge/>
            <w:tcBorders>
              <w:bottom w:val="single" w:sz="4" w:space="0" w:color="auto"/>
            </w:tcBorders>
          </w:tcPr>
          <w:p w14:paraId="0EA6C2C1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2E8A1EFC" w14:textId="77777777" w:rsidR="00DD030F" w:rsidRPr="004C2F01" w:rsidRDefault="00DD030F" w:rsidP="00A93D74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31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Is the CSO/NGO officially designated to represent any specific constituency?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03D37E38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2963431D" w14:textId="77777777" w:rsidTr="00E3202A">
        <w:trPr>
          <w:trHeight w:val="386"/>
        </w:trPr>
        <w:tc>
          <w:tcPr>
            <w:tcW w:w="1231" w:type="pct"/>
            <w:vMerge w:val="restart"/>
            <w:shd w:val="clear" w:color="auto" w:fill="FFFFFF" w:themeFill="background1"/>
          </w:tcPr>
          <w:p w14:paraId="3BC94226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Areas of Expertise</w:t>
            </w: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32FB868B" w14:textId="77777777" w:rsidR="00DD030F" w:rsidRPr="00F442A5" w:rsidRDefault="00DD030F" w:rsidP="00A93D74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31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Does the CSO/NGO have expertise in any of the key areas identified above in this RFI?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76655B0F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35F7776B" w14:textId="77777777" w:rsidTr="00E3202A">
        <w:trPr>
          <w:trHeight w:val="386"/>
        </w:trPr>
        <w:tc>
          <w:tcPr>
            <w:tcW w:w="123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0128254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411EC5B4" w14:textId="77777777" w:rsidR="00DD030F" w:rsidRPr="004C2F01" w:rsidRDefault="00DD030F" w:rsidP="00A93D74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31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What other areas of expertise does the CSO/NGO have?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54936787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74189382" w14:textId="77777777" w:rsidTr="00E3202A">
        <w:trPr>
          <w:trHeight w:val="386"/>
        </w:trPr>
        <w:tc>
          <w:tcPr>
            <w:tcW w:w="1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D0162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Financial Position and Sustainability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11AD" w14:textId="77777777" w:rsidR="00DD030F" w:rsidRPr="00F442A5" w:rsidRDefault="00DD030F" w:rsidP="00A93D7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31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What was the CSO/NGO’s total financial delivery in the preceding 2 years?  Please provide audited financial statements for the last 2 years. If audited financial statements are not available, please provide an explanation regarding why it is not possible to obtain them.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41A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3372BC2A" w14:textId="77777777" w:rsidTr="00E3202A">
        <w:trPr>
          <w:trHeight w:val="386"/>
        </w:trPr>
        <w:tc>
          <w:tcPr>
            <w:tcW w:w="1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FC8CD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3F0" w14:textId="77777777" w:rsidR="00DD030F" w:rsidRPr="00F442A5" w:rsidRDefault="00DD030F" w:rsidP="00A93D7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31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What is the CSO/NGO’s actual and projected inflow of financial resources for the current and the following year?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F495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45B7B1CA" w14:textId="77777777" w:rsidTr="00E3202A">
        <w:trPr>
          <w:trHeight w:val="386"/>
        </w:trPr>
        <w:tc>
          <w:tcPr>
            <w:tcW w:w="1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96E66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2269" w14:textId="77777777" w:rsidR="00DD030F" w:rsidRPr="004C2F01" w:rsidRDefault="00DD030F" w:rsidP="00A93D74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31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Please provide a list of projects with description, duration, location and budget over the past 2 years (arrange from biggest budget to the lowest).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EA70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0008DA3B" w14:textId="77777777" w:rsidTr="00E3202A">
        <w:trPr>
          <w:trHeight w:val="386"/>
        </w:trPr>
        <w:tc>
          <w:tcPr>
            <w:tcW w:w="1231" w:type="pct"/>
            <w:vMerge w:val="restart"/>
          </w:tcPr>
          <w:p w14:paraId="332C69D3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Funding Sources</w:t>
            </w: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49E49C84" w14:textId="77777777" w:rsidR="00DD030F" w:rsidRPr="004C2F01" w:rsidRDefault="00DD030F" w:rsidP="00DD030F">
            <w:pPr>
              <w:spacing w:before="120" w:after="12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1.  Who are the CSO/NGO’s key donors? 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62555E20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1F95EFC0" w14:textId="77777777" w:rsidTr="00E3202A">
        <w:trPr>
          <w:trHeight w:val="386"/>
        </w:trPr>
        <w:tc>
          <w:tcPr>
            <w:tcW w:w="1231" w:type="pct"/>
            <w:vMerge/>
          </w:tcPr>
          <w:p w14:paraId="6EA8AC6C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57EBA4C5" w14:textId="77777777" w:rsidR="00DD030F" w:rsidRPr="004C2F01" w:rsidRDefault="00DD030F" w:rsidP="00DD030F">
            <w:pPr>
              <w:spacing w:before="120" w:after="12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2.  How much percentage share was contributed by each donor during the last 2 years?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061CF2A9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4D9B0F4C" w14:textId="77777777" w:rsidTr="00E3202A">
        <w:trPr>
          <w:trHeight w:val="386"/>
        </w:trPr>
        <w:tc>
          <w:tcPr>
            <w:tcW w:w="1231" w:type="pct"/>
            <w:vMerge/>
          </w:tcPr>
          <w:p w14:paraId="561B4E9F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70A41A9A" w14:textId="77777777" w:rsidR="00DD030F" w:rsidRPr="004C2F01" w:rsidRDefault="00DD030F" w:rsidP="00DD030F">
            <w:pPr>
              <w:spacing w:before="120" w:after="12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3.  How many projects has each donor funded since the CSO/NGO’s inception?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629D74EA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2649C913" w14:textId="77777777" w:rsidTr="00E3202A">
        <w:trPr>
          <w:trHeight w:val="386"/>
        </w:trPr>
        <w:tc>
          <w:tcPr>
            <w:tcW w:w="1231" w:type="pct"/>
            <w:vMerge/>
          </w:tcPr>
          <w:p w14:paraId="50A6ABBA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2516E599" w14:textId="77777777" w:rsidR="00DD030F" w:rsidRPr="004C2F01" w:rsidRDefault="00DD030F" w:rsidP="00DD030F">
            <w:pPr>
              <w:spacing w:before="120" w:after="12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4.  How much cumulative financial contribution was provided for each project by each donor?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7A72EF0D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1700E5E4" w14:textId="77777777" w:rsidTr="00E3202A">
        <w:trPr>
          <w:trHeight w:val="386"/>
        </w:trPr>
        <w:tc>
          <w:tcPr>
            <w:tcW w:w="1231" w:type="pct"/>
            <w:vMerge/>
            <w:tcBorders>
              <w:bottom w:val="single" w:sz="4" w:space="0" w:color="auto"/>
            </w:tcBorders>
          </w:tcPr>
          <w:p w14:paraId="77B3A169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41442C3C" w14:textId="77777777" w:rsidR="00DD030F" w:rsidRPr="004C2F01" w:rsidRDefault="00DD030F" w:rsidP="00DD030F">
            <w:pPr>
              <w:spacing w:before="120" w:after="12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5.  How is the CSO/NGO’s management cost funded?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6F61D3A2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14BB3751" w14:textId="77777777" w:rsidTr="00E3202A">
        <w:trPr>
          <w:trHeight w:val="386"/>
        </w:trPr>
        <w:tc>
          <w:tcPr>
            <w:tcW w:w="1231" w:type="pct"/>
            <w:vMerge w:val="restart"/>
          </w:tcPr>
          <w:p w14:paraId="18800F02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Audit</w:t>
            </w: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03CC7587" w14:textId="77777777" w:rsidR="00DD030F" w:rsidRPr="00F442A5" w:rsidRDefault="00DD030F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1. </w:t>
            </w: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Did the CSO/NGO have an audit within the last two years?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55C57F8D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59F18CDA" w14:textId="77777777" w:rsidTr="00E3202A">
        <w:trPr>
          <w:trHeight w:val="386"/>
        </w:trPr>
        <w:tc>
          <w:tcPr>
            <w:tcW w:w="1231" w:type="pct"/>
            <w:vMerge/>
            <w:tcBorders>
              <w:bottom w:val="single" w:sz="4" w:space="0" w:color="auto"/>
            </w:tcBorders>
          </w:tcPr>
          <w:p w14:paraId="6D45D1E6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2A925C97" w14:textId="77777777" w:rsidR="00DD030F" w:rsidRPr="004C2F01" w:rsidRDefault="00DD030F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2.  Are the audits conducted by an officially accredited independent entity?  If yes, provide name.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4BF6E665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5FBD342B" w14:textId="77777777" w:rsidTr="00E3202A">
        <w:trPr>
          <w:trHeight w:val="386"/>
        </w:trPr>
        <w:tc>
          <w:tcPr>
            <w:tcW w:w="1231" w:type="pct"/>
            <w:vMerge w:val="restart"/>
          </w:tcPr>
          <w:p w14:paraId="22B57112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Leadership and Governance Capacities</w:t>
            </w: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25BF8C44" w14:textId="77777777" w:rsidR="00DD030F" w:rsidRPr="00F442A5" w:rsidRDefault="00DD030F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1.  What is the structure of the CSO/NGO’s governing body?  Please provide Organigramme.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4074E68B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605D77C3" w14:textId="77777777" w:rsidTr="00E3202A">
        <w:trPr>
          <w:trHeight w:val="386"/>
        </w:trPr>
        <w:tc>
          <w:tcPr>
            <w:tcW w:w="1231" w:type="pct"/>
            <w:vMerge/>
          </w:tcPr>
          <w:p w14:paraId="78872F02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75235450" w14:textId="77777777" w:rsidR="00DD030F" w:rsidRPr="004C2F01" w:rsidRDefault="00DD030F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 xml:space="preserve">2.  Does the CSO/NGO have a formal oversight mechanism in place? 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6766732D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32080A4E" w14:textId="77777777" w:rsidTr="00E3202A">
        <w:trPr>
          <w:trHeight w:val="386"/>
        </w:trPr>
        <w:tc>
          <w:tcPr>
            <w:tcW w:w="1231" w:type="pct"/>
            <w:vMerge/>
          </w:tcPr>
          <w:p w14:paraId="7CC85BB0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2D7265B3" w14:textId="77777777" w:rsidR="00DD030F" w:rsidRPr="004C2F01" w:rsidRDefault="00DD030F" w:rsidP="00DD030F">
            <w:pPr>
              <w:spacing w:before="120"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 xml:space="preserve">3.  Does the CSO/NGO have formally established internal procedures in the area of: </w:t>
            </w:r>
          </w:p>
          <w:p w14:paraId="18B45A1F" w14:textId="77777777" w:rsidR="00DD030F" w:rsidRPr="004C2F01" w:rsidRDefault="00DD030F" w:rsidP="00A93D74">
            <w:pPr>
              <w:pStyle w:val="ListParagraph"/>
              <w:numPr>
                <w:ilvl w:val="0"/>
                <w:numId w:val="8"/>
              </w:numPr>
              <w:spacing w:before="60" w:after="60"/>
              <w:ind w:left="350" w:hanging="28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 xml:space="preserve">Project Planning and Budgeting </w:t>
            </w:r>
          </w:p>
          <w:p w14:paraId="59F225C9" w14:textId="77777777" w:rsidR="00DD030F" w:rsidRPr="004C2F01" w:rsidRDefault="00DD030F" w:rsidP="00A93D74">
            <w:pPr>
              <w:pStyle w:val="ListParagraph"/>
              <w:numPr>
                <w:ilvl w:val="0"/>
                <w:numId w:val="8"/>
              </w:numPr>
              <w:spacing w:before="60" w:after="60"/>
              <w:ind w:left="350" w:hanging="28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Financial Management and Internal Control Framework</w:t>
            </w:r>
          </w:p>
          <w:p w14:paraId="39A077A5" w14:textId="77777777" w:rsidR="00DD030F" w:rsidRPr="004C2F01" w:rsidRDefault="00DD030F" w:rsidP="00A93D74">
            <w:pPr>
              <w:pStyle w:val="ListParagraph"/>
              <w:numPr>
                <w:ilvl w:val="0"/>
                <w:numId w:val="8"/>
              </w:numPr>
              <w:spacing w:before="60" w:after="60"/>
              <w:ind w:left="350" w:hanging="28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Procurement</w:t>
            </w:r>
          </w:p>
          <w:p w14:paraId="5C1AD6CC" w14:textId="77777777" w:rsidR="00DD030F" w:rsidRPr="004C2F01" w:rsidRDefault="00DD030F" w:rsidP="00A93D74">
            <w:pPr>
              <w:pStyle w:val="ListParagraph"/>
              <w:numPr>
                <w:ilvl w:val="0"/>
                <w:numId w:val="8"/>
              </w:numPr>
              <w:spacing w:before="60" w:after="60"/>
              <w:ind w:left="350" w:hanging="28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Human Resources</w:t>
            </w:r>
          </w:p>
          <w:p w14:paraId="0CAF327E" w14:textId="77777777" w:rsidR="00DD030F" w:rsidRPr="004C2F01" w:rsidRDefault="00DD030F" w:rsidP="00A93D74">
            <w:pPr>
              <w:pStyle w:val="ListParagraph"/>
              <w:numPr>
                <w:ilvl w:val="0"/>
                <w:numId w:val="8"/>
              </w:numPr>
              <w:spacing w:before="60" w:after="60"/>
              <w:ind w:left="350" w:hanging="28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Reporting</w:t>
            </w:r>
          </w:p>
          <w:p w14:paraId="3830D235" w14:textId="77777777" w:rsidR="00DD030F" w:rsidRPr="004C2F01" w:rsidRDefault="00DD030F" w:rsidP="00A93D74">
            <w:pPr>
              <w:pStyle w:val="ListParagraph"/>
              <w:numPr>
                <w:ilvl w:val="0"/>
                <w:numId w:val="8"/>
              </w:numPr>
              <w:spacing w:before="60" w:after="60"/>
              <w:ind w:left="350" w:hanging="28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Monitoring and Evaluation</w:t>
            </w:r>
          </w:p>
          <w:p w14:paraId="43FD0B34" w14:textId="77777777" w:rsidR="00DD030F" w:rsidRPr="004C2F01" w:rsidRDefault="00DD030F" w:rsidP="00A93D74">
            <w:pPr>
              <w:pStyle w:val="ListParagraph"/>
              <w:numPr>
                <w:ilvl w:val="0"/>
                <w:numId w:val="8"/>
              </w:numPr>
              <w:spacing w:before="60" w:after="60"/>
              <w:ind w:left="350" w:hanging="28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Asset and Inventory Management</w:t>
            </w:r>
          </w:p>
          <w:p w14:paraId="5DA39C76" w14:textId="77777777" w:rsidR="00DD030F" w:rsidRPr="00F442A5" w:rsidRDefault="00DD030F" w:rsidP="00A93D74">
            <w:pPr>
              <w:pStyle w:val="ListParagraph"/>
              <w:numPr>
                <w:ilvl w:val="0"/>
                <w:numId w:val="8"/>
              </w:numPr>
              <w:spacing w:after="120"/>
              <w:ind w:left="350" w:hanging="28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68B63B26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3725E644" w14:textId="77777777" w:rsidTr="00E3202A">
        <w:trPr>
          <w:trHeight w:val="386"/>
        </w:trPr>
        <w:tc>
          <w:tcPr>
            <w:tcW w:w="1231" w:type="pct"/>
            <w:vMerge/>
          </w:tcPr>
          <w:p w14:paraId="79802295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43BB9C93" w14:textId="77777777" w:rsidR="00DD030F" w:rsidRPr="004C2F01" w:rsidRDefault="00DD030F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4.  What is the CSO/NGO’s mechanism for handling legal affairs?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0F72835B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338BBFC1" w14:textId="77777777" w:rsidTr="00E3202A">
        <w:trPr>
          <w:trHeight w:val="386"/>
        </w:trPr>
        <w:tc>
          <w:tcPr>
            <w:tcW w:w="1231" w:type="pct"/>
            <w:vMerge/>
            <w:tcBorders>
              <w:bottom w:val="single" w:sz="4" w:space="0" w:color="auto"/>
            </w:tcBorders>
          </w:tcPr>
          <w:p w14:paraId="43FF9EFC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4083130C" w14:textId="77777777" w:rsidR="00DD030F" w:rsidRPr="004C2F01" w:rsidRDefault="00DD030F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5. Ability to work (prepare proposals) and report in English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7F7E839B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14574D9B" w14:textId="77777777" w:rsidTr="00E3202A">
        <w:trPr>
          <w:trHeight w:val="386"/>
        </w:trPr>
        <w:tc>
          <w:tcPr>
            <w:tcW w:w="1231" w:type="pct"/>
            <w:vMerge w:val="restart"/>
          </w:tcPr>
          <w:p w14:paraId="13481F11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Personnel Capacities</w:t>
            </w: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50DC7B62" w14:textId="77777777" w:rsidR="00DD030F" w:rsidRPr="00F442A5" w:rsidRDefault="00DD030F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1.  What are the positions in the CSO/NGO that are empowered to make key corporate decisions?  Please provide CVs of these staff.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35763EE3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0D6F6B51" w14:textId="77777777" w:rsidTr="00E3202A">
        <w:trPr>
          <w:trHeight w:val="386"/>
        </w:trPr>
        <w:tc>
          <w:tcPr>
            <w:tcW w:w="1231" w:type="pct"/>
            <w:vMerge/>
            <w:tcBorders>
              <w:bottom w:val="single" w:sz="4" w:space="0" w:color="auto"/>
            </w:tcBorders>
          </w:tcPr>
          <w:p w14:paraId="7448DD31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2A5A8F3F" w14:textId="77777777" w:rsidR="00DD030F" w:rsidRPr="004C2F01" w:rsidRDefault="00DD030F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442A5">
              <w:rPr>
                <w:rFonts w:cstheme="minorHAnsi"/>
                <w:color w:val="000000" w:themeColor="text1"/>
                <w:sz w:val="20"/>
                <w:szCs w:val="20"/>
              </w:rPr>
              <w:t>2.  Which positions in the CSO/NGO lead the areas of project management, finance, procurement, and human resources?  Please provide CVs of these staff.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6F3633D5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0831D2F6" w14:textId="77777777" w:rsidTr="00E3202A">
        <w:trPr>
          <w:trHeight w:val="386"/>
        </w:trPr>
        <w:tc>
          <w:tcPr>
            <w:tcW w:w="1231" w:type="pct"/>
            <w:vMerge w:val="restart"/>
          </w:tcPr>
          <w:p w14:paraId="0674BC80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Infrastructure and Equipment Capacities</w:t>
            </w: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47702536" w14:textId="77777777" w:rsidR="00DD030F" w:rsidRPr="004C2F01" w:rsidRDefault="00DD030F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1.  Where does the CSO/NGO have an official presence?  Please provide details on duration and type of presence (e.g. field offices, laboratories, equipment, software, technical data bases, etc.)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345050A0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258E9355" w14:textId="77777777" w:rsidTr="00E3202A">
        <w:trPr>
          <w:trHeight w:val="386"/>
        </w:trPr>
        <w:tc>
          <w:tcPr>
            <w:tcW w:w="1231" w:type="pct"/>
            <w:vMerge/>
            <w:tcBorders>
              <w:bottom w:val="single" w:sz="4" w:space="0" w:color="auto"/>
            </w:tcBorders>
          </w:tcPr>
          <w:p w14:paraId="7A76C9C2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3A26FFA1" w14:textId="77777777" w:rsidR="00DD030F" w:rsidRPr="004C2F01" w:rsidRDefault="00DD030F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2.  What resources and mechanisms are available by the CSO/NGO for transporting people and materials?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0529898D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11397369" w14:textId="77777777" w:rsidTr="00E3202A">
        <w:trPr>
          <w:trHeight w:val="386"/>
        </w:trPr>
        <w:tc>
          <w:tcPr>
            <w:tcW w:w="1231" w:type="pct"/>
            <w:tcBorders>
              <w:bottom w:val="single" w:sz="4" w:space="0" w:color="auto"/>
            </w:tcBorders>
          </w:tcPr>
          <w:p w14:paraId="69B6E4B1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Quality Assurance</w:t>
            </w: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287038B6" w14:textId="77777777" w:rsidR="00DD030F" w:rsidRPr="004C2F01" w:rsidRDefault="00DD030F" w:rsidP="00DD030F">
            <w:pPr>
              <w:spacing w:before="120"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 xml:space="preserve">Please provide references who may be contacted for feedback on the CSO/NGO’s performance regarding: </w:t>
            </w:r>
          </w:p>
          <w:p w14:paraId="743C72DC" w14:textId="77777777" w:rsidR="00DD030F" w:rsidRPr="004C2F01" w:rsidRDefault="00DD030F" w:rsidP="00A93D74">
            <w:pPr>
              <w:pStyle w:val="ListParagraph"/>
              <w:numPr>
                <w:ilvl w:val="0"/>
                <w:numId w:val="7"/>
              </w:numPr>
              <w:spacing w:before="60" w:after="60"/>
              <w:ind w:left="350" w:hanging="27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Delivery compared to original planning</w:t>
            </w:r>
          </w:p>
          <w:p w14:paraId="4E0F4C78" w14:textId="77777777" w:rsidR="00DD030F" w:rsidRPr="004C2F01" w:rsidRDefault="00DD030F" w:rsidP="00A93D74">
            <w:pPr>
              <w:pStyle w:val="ListParagraph"/>
              <w:numPr>
                <w:ilvl w:val="0"/>
                <w:numId w:val="7"/>
              </w:numPr>
              <w:spacing w:before="60" w:after="60"/>
              <w:ind w:left="350" w:hanging="27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Expenditure compared to budget</w:t>
            </w:r>
          </w:p>
          <w:p w14:paraId="3BF57CD3" w14:textId="77777777" w:rsidR="00DD030F" w:rsidRPr="004C2F01" w:rsidRDefault="00DD030F" w:rsidP="00A93D74">
            <w:pPr>
              <w:pStyle w:val="ListParagraph"/>
              <w:numPr>
                <w:ilvl w:val="0"/>
                <w:numId w:val="7"/>
              </w:numPr>
              <w:spacing w:before="60" w:after="60"/>
              <w:ind w:left="350" w:hanging="27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Timeliness of implementation</w:t>
            </w:r>
          </w:p>
          <w:p w14:paraId="53C26D56" w14:textId="77777777" w:rsidR="00DD030F" w:rsidRDefault="00DD030F" w:rsidP="00A93D74">
            <w:pPr>
              <w:pStyle w:val="ListParagraph"/>
              <w:numPr>
                <w:ilvl w:val="0"/>
                <w:numId w:val="7"/>
              </w:numPr>
              <w:spacing w:before="60" w:after="60"/>
              <w:ind w:left="350" w:hanging="27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Timeliness and quality of reports</w:t>
            </w:r>
          </w:p>
          <w:p w14:paraId="64E96F68" w14:textId="77777777" w:rsidR="00DD030F" w:rsidRPr="00DD030F" w:rsidRDefault="00DD030F" w:rsidP="00A93D74">
            <w:pPr>
              <w:pStyle w:val="ListParagraph"/>
              <w:numPr>
                <w:ilvl w:val="0"/>
                <w:numId w:val="7"/>
              </w:numPr>
              <w:spacing w:after="120"/>
              <w:ind w:left="350" w:hanging="270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D030F">
              <w:rPr>
                <w:rFonts w:cstheme="minorHAnsi"/>
                <w:color w:val="000000" w:themeColor="text1"/>
                <w:sz w:val="20"/>
                <w:szCs w:val="20"/>
              </w:rPr>
              <w:t>Quality of Results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6A63C996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12DC3482" w14:textId="77777777" w:rsidTr="00E3202A">
        <w:trPr>
          <w:trHeight w:val="386"/>
        </w:trPr>
        <w:tc>
          <w:tcPr>
            <w:tcW w:w="1231" w:type="pct"/>
            <w:vMerge w:val="restart"/>
          </w:tcPr>
          <w:p w14:paraId="640D368B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Public Transparency</w:t>
            </w: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69F26390" w14:textId="77777777" w:rsidR="00DD030F" w:rsidRPr="00DD030F" w:rsidRDefault="00DD030F" w:rsidP="00A93D74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50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What documents are publicly available?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12E268D3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1E510C87" w14:textId="77777777" w:rsidTr="00E3202A">
        <w:trPr>
          <w:trHeight w:val="386"/>
        </w:trPr>
        <w:tc>
          <w:tcPr>
            <w:tcW w:w="1231" w:type="pct"/>
            <w:vMerge/>
            <w:tcBorders>
              <w:bottom w:val="single" w:sz="4" w:space="0" w:color="auto"/>
            </w:tcBorders>
          </w:tcPr>
          <w:p w14:paraId="24D70824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6860074C" w14:textId="77777777" w:rsidR="00DD030F" w:rsidRPr="004C2F01" w:rsidRDefault="00DD030F" w:rsidP="00A93D74">
            <w:pPr>
              <w:pStyle w:val="ListParagraph"/>
              <w:numPr>
                <w:ilvl w:val="0"/>
                <w:numId w:val="23"/>
              </w:numPr>
              <w:spacing w:before="120" w:after="120"/>
              <w:ind w:left="350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How can these documents be accessed?  (P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lease</w:t>
            </w: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provide links if web-based)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4704CD9E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14B80404" w14:textId="77777777" w:rsidTr="00E3202A">
        <w:trPr>
          <w:trHeight w:val="386"/>
        </w:trPr>
        <w:tc>
          <w:tcPr>
            <w:tcW w:w="1231" w:type="pct"/>
            <w:vMerge w:val="restart"/>
          </w:tcPr>
          <w:p w14:paraId="265A60A0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Consortium</w:t>
            </w: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74399BD6" w14:textId="77777777" w:rsidR="00DD030F" w:rsidRPr="00DD030F" w:rsidRDefault="00DD030F" w:rsidP="00A93D74">
            <w:pPr>
              <w:pStyle w:val="ListParagraph"/>
              <w:numPr>
                <w:ilvl w:val="0"/>
                <w:numId w:val="15"/>
              </w:numPr>
              <w:spacing w:before="120" w:after="120"/>
              <w:ind w:left="331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Do you have the capacity to manage a consortium?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611C460B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6AEA7980" w14:textId="77777777" w:rsidTr="00E3202A">
        <w:trPr>
          <w:trHeight w:val="386"/>
        </w:trPr>
        <w:tc>
          <w:tcPr>
            <w:tcW w:w="1231" w:type="pct"/>
            <w:vMerge/>
          </w:tcPr>
          <w:p w14:paraId="727ED621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06E9B78A" w14:textId="77777777" w:rsidR="00DD030F" w:rsidRPr="00DD030F" w:rsidRDefault="00DD030F" w:rsidP="00A93D74">
            <w:pPr>
              <w:pStyle w:val="ListParagraph"/>
              <w:numPr>
                <w:ilvl w:val="0"/>
                <w:numId w:val="15"/>
              </w:numPr>
              <w:spacing w:before="120" w:after="120"/>
              <w:ind w:left="331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Do you currently, or have you in the past, managed or been involved with a consortium? If yes, provide a list of all consortia, the list of partners in the consortia, the role in the consortia, and the total financial budgets involved.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4F32CCDF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21E048F7" w14:textId="77777777" w:rsidTr="00E3202A">
        <w:trPr>
          <w:trHeight w:val="386"/>
        </w:trPr>
        <w:tc>
          <w:tcPr>
            <w:tcW w:w="1231" w:type="pct"/>
            <w:vMerge/>
            <w:tcBorders>
              <w:bottom w:val="single" w:sz="4" w:space="0" w:color="auto"/>
            </w:tcBorders>
          </w:tcPr>
          <w:p w14:paraId="40441252" w14:textId="77777777" w:rsidR="00DD030F" w:rsidRPr="004C2F01" w:rsidRDefault="00DD030F" w:rsidP="00A93D74">
            <w:pPr>
              <w:pStyle w:val="ListParagraph"/>
              <w:numPr>
                <w:ilvl w:val="0"/>
                <w:numId w:val="10"/>
              </w:numPr>
              <w:spacing w:before="120" w:after="120"/>
              <w:ind w:left="432"/>
              <w:contextualSpacing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0E7FA025" w14:textId="77777777" w:rsidR="00DD030F" w:rsidRPr="004C2F01" w:rsidRDefault="00DD030F" w:rsidP="00A93D74">
            <w:pPr>
              <w:pStyle w:val="ListParagraph"/>
              <w:numPr>
                <w:ilvl w:val="0"/>
                <w:numId w:val="15"/>
              </w:numPr>
              <w:spacing w:before="120" w:after="120"/>
              <w:ind w:left="331"/>
              <w:contextualSpacing w:val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Do you have a formal alliance with other CSOs/NGOs? If yes, pls. identify and provide details.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512F6270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48F567B8" w14:textId="77777777" w:rsidTr="00E3202A">
        <w:trPr>
          <w:trHeight w:val="386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5C033F" w14:textId="77777777" w:rsidR="00DD030F" w:rsidRPr="004C2F01" w:rsidRDefault="00DD030F" w:rsidP="00DD030F">
            <w:pPr>
              <w:spacing w:before="60" w:after="6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4C2F01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Specific inquiry</w:t>
            </w:r>
          </w:p>
        </w:tc>
      </w:tr>
      <w:tr w:rsidR="00DD030F" w:rsidRPr="00ED4CA7" w14:paraId="62ACEEB7" w14:textId="77777777" w:rsidTr="00DD030F">
        <w:trPr>
          <w:trHeight w:val="386"/>
        </w:trPr>
        <w:tc>
          <w:tcPr>
            <w:tcW w:w="1231" w:type="pct"/>
            <w:vMerge w:val="restart"/>
          </w:tcPr>
          <w:p w14:paraId="0998E3E6" w14:textId="77777777" w:rsidR="00DD030F" w:rsidRPr="004C2F01" w:rsidRDefault="00DD030F" w:rsidP="00A93D74">
            <w:pPr>
              <w:numPr>
                <w:ilvl w:val="0"/>
                <w:numId w:val="10"/>
              </w:numPr>
              <w:spacing w:before="120" w:after="120" w:line="240" w:lineRule="auto"/>
              <w:ind w:left="405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color w:val="000000" w:themeColor="text1"/>
                <w:sz w:val="20"/>
                <w:szCs w:val="20"/>
              </w:rPr>
              <w:t>Working Experience in target geographical areas</w:t>
            </w:r>
          </w:p>
          <w:p w14:paraId="496BB12A" w14:textId="77777777" w:rsidR="00DD030F" w:rsidRPr="004C2F01" w:rsidRDefault="00DD030F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</w:tcPr>
          <w:p w14:paraId="43788474" w14:textId="77777777" w:rsidR="00DD030F" w:rsidRPr="00DD030F" w:rsidRDefault="00DD030F" w:rsidP="00A93D74">
            <w:pPr>
              <w:numPr>
                <w:ilvl w:val="0"/>
                <w:numId w:val="13"/>
              </w:numPr>
              <w:spacing w:before="120" w:after="120" w:line="240" w:lineRule="auto"/>
              <w:ind w:left="286" w:hanging="286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Does the NGO have experience working in these geographical areas? </w:t>
            </w:r>
          </w:p>
        </w:tc>
        <w:tc>
          <w:tcPr>
            <w:tcW w:w="1788" w:type="pct"/>
          </w:tcPr>
          <w:p w14:paraId="017E3B13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0538ABCE" w14:textId="77777777" w:rsidTr="00DD030F">
        <w:trPr>
          <w:trHeight w:val="386"/>
        </w:trPr>
        <w:tc>
          <w:tcPr>
            <w:tcW w:w="1231" w:type="pct"/>
            <w:vMerge/>
          </w:tcPr>
          <w:p w14:paraId="1F4EBFC5" w14:textId="77777777" w:rsidR="00DD030F" w:rsidRPr="004C2F01" w:rsidRDefault="00DD030F" w:rsidP="00A93D74">
            <w:pPr>
              <w:numPr>
                <w:ilvl w:val="0"/>
                <w:numId w:val="10"/>
              </w:numPr>
              <w:spacing w:before="120" w:after="120" w:line="240" w:lineRule="auto"/>
              <w:ind w:left="405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</w:tcPr>
          <w:p w14:paraId="2B1FACFA" w14:textId="77777777" w:rsidR="00DD030F" w:rsidRPr="00DD030F" w:rsidRDefault="00DD030F" w:rsidP="00A93D74">
            <w:pPr>
              <w:numPr>
                <w:ilvl w:val="0"/>
                <w:numId w:val="13"/>
              </w:numPr>
              <w:spacing w:before="120" w:after="120" w:line="240" w:lineRule="auto"/>
              <w:ind w:left="286" w:hanging="286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Is there any limitation to the NGO for accessing and working in those planned locations?</w:t>
            </w:r>
          </w:p>
        </w:tc>
        <w:tc>
          <w:tcPr>
            <w:tcW w:w="1788" w:type="pct"/>
          </w:tcPr>
          <w:p w14:paraId="793BC670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  <w:tr w:rsidR="00DD030F" w:rsidRPr="00ED4CA7" w14:paraId="12072882" w14:textId="77777777" w:rsidTr="00E3202A">
        <w:trPr>
          <w:trHeight w:val="386"/>
        </w:trPr>
        <w:tc>
          <w:tcPr>
            <w:tcW w:w="1231" w:type="pct"/>
            <w:vMerge/>
            <w:tcBorders>
              <w:bottom w:val="single" w:sz="4" w:space="0" w:color="auto"/>
            </w:tcBorders>
          </w:tcPr>
          <w:p w14:paraId="6A23ADB6" w14:textId="77777777" w:rsidR="00DD030F" w:rsidRPr="004C2F01" w:rsidRDefault="00DD030F" w:rsidP="00A93D74">
            <w:pPr>
              <w:numPr>
                <w:ilvl w:val="0"/>
                <w:numId w:val="10"/>
              </w:numPr>
              <w:spacing w:before="120" w:after="120" w:line="240" w:lineRule="auto"/>
              <w:ind w:left="405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pct"/>
            <w:tcBorders>
              <w:bottom w:val="single" w:sz="4" w:space="0" w:color="auto"/>
            </w:tcBorders>
          </w:tcPr>
          <w:p w14:paraId="75CC21F0" w14:textId="77777777" w:rsidR="00DD030F" w:rsidRPr="004C2F01" w:rsidRDefault="00DD030F" w:rsidP="00A93D74">
            <w:pPr>
              <w:numPr>
                <w:ilvl w:val="0"/>
                <w:numId w:val="13"/>
              </w:numPr>
              <w:spacing w:before="120" w:after="120" w:line="240" w:lineRule="auto"/>
              <w:ind w:left="286" w:hanging="286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C2F01">
              <w:rPr>
                <w:rFonts w:cstheme="minorHAnsi"/>
                <w:i/>
                <w:color w:val="000000" w:themeColor="text1"/>
                <w:sz w:val="20"/>
                <w:szCs w:val="20"/>
              </w:rPr>
              <w:t>Please provide any brief program implementation updates or activity report being implemented in […]</w:t>
            </w:r>
          </w:p>
        </w:tc>
        <w:tc>
          <w:tcPr>
            <w:tcW w:w="1788" w:type="pct"/>
            <w:tcBorders>
              <w:bottom w:val="single" w:sz="4" w:space="0" w:color="auto"/>
            </w:tcBorders>
          </w:tcPr>
          <w:p w14:paraId="333EF9F0" w14:textId="77777777" w:rsidR="00DD030F" w:rsidRPr="004C2F01" w:rsidRDefault="00F91D70" w:rsidP="00DD030F">
            <w:pPr>
              <w:spacing w:before="120"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14A86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D030F" w:rsidRPr="00214A86">
              <w:rPr>
                <w:rFonts w:cstheme="minorHAnsi"/>
              </w:rPr>
              <w:instrText xml:space="preserve"> FORMTEXT </w:instrText>
            </w:r>
            <w:r w:rsidRPr="00214A86">
              <w:rPr>
                <w:rFonts w:cstheme="minorHAnsi"/>
              </w:rPr>
            </w:r>
            <w:r w:rsidRPr="00214A86">
              <w:rPr>
                <w:rFonts w:cstheme="minorHAnsi"/>
              </w:rPr>
              <w:fldChar w:fldCharType="separate"/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="00DD030F" w:rsidRPr="00214A86">
              <w:rPr>
                <w:rFonts w:cstheme="minorHAnsi"/>
                <w:noProof/>
              </w:rPr>
              <w:t> </w:t>
            </w:r>
            <w:r w:rsidRPr="00214A86">
              <w:rPr>
                <w:rFonts w:cstheme="minorHAnsi"/>
              </w:rPr>
              <w:fldChar w:fldCharType="end"/>
            </w:r>
          </w:p>
        </w:tc>
      </w:tr>
    </w:tbl>
    <w:p w14:paraId="37A9BF2C" w14:textId="77777777" w:rsidR="009E75C3" w:rsidRDefault="009E75C3" w:rsidP="00767C4A">
      <w:pPr>
        <w:spacing w:after="0" w:line="240" w:lineRule="auto"/>
        <w:rPr>
          <w:b/>
          <w:color w:val="000000" w:themeColor="text1"/>
        </w:rPr>
      </w:pPr>
    </w:p>
    <w:sectPr w:rsidR="009E75C3" w:rsidSect="007F5D5C">
      <w:pgSz w:w="11906" w:h="16838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E392" w14:textId="77777777" w:rsidR="00686D24" w:rsidRDefault="00686D24" w:rsidP="00A643C3">
      <w:pPr>
        <w:spacing w:after="0" w:line="240" w:lineRule="auto"/>
      </w:pPr>
      <w:r>
        <w:separator/>
      </w:r>
    </w:p>
  </w:endnote>
  <w:endnote w:type="continuationSeparator" w:id="0">
    <w:p w14:paraId="1327D408" w14:textId="77777777" w:rsidR="00686D24" w:rsidRDefault="00686D24" w:rsidP="00A643C3">
      <w:pPr>
        <w:spacing w:after="0" w:line="240" w:lineRule="auto"/>
      </w:pPr>
      <w:r>
        <w:continuationSeparator/>
      </w:r>
    </w:p>
  </w:endnote>
  <w:endnote w:type="continuationNotice" w:id="1">
    <w:p w14:paraId="20EF76EB" w14:textId="77777777" w:rsidR="00686D24" w:rsidRDefault="00686D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BA51" w14:textId="77777777" w:rsidR="00686D24" w:rsidRDefault="00686D24" w:rsidP="00A643C3">
      <w:pPr>
        <w:spacing w:after="0" w:line="240" w:lineRule="auto"/>
      </w:pPr>
      <w:r>
        <w:separator/>
      </w:r>
    </w:p>
  </w:footnote>
  <w:footnote w:type="continuationSeparator" w:id="0">
    <w:p w14:paraId="10C5DA7A" w14:textId="77777777" w:rsidR="00686D24" w:rsidRDefault="00686D24" w:rsidP="00A643C3">
      <w:pPr>
        <w:spacing w:after="0" w:line="240" w:lineRule="auto"/>
      </w:pPr>
      <w:r>
        <w:continuationSeparator/>
      </w:r>
    </w:p>
  </w:footnote>
  <w:footnote w:type="continuationNotice" w:id="1">
    <w:p w14:paraId="75AD521A" w14:textId="77777777" w:rsidR="00686D24" w:rsidRDefault="00686D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7F8"/>
    <w:multiLevelType w:val="hybridMultilevel"/>
    <w:tmpl w:val="CC12523A"/>
    <w:lvl w:ilvl="0" w:tplc="15A4A880">
      <w:start w:val="1"/>
      <w:numFmt w:val="bullet"/>
      <w:lvlText w:val="•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F226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6AFD2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CECD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1E42B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D47EE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7636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2C22E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84C3B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A24C3"/>
    <w:multiLevelType w:val="hybridMultilevel"/>
    <w:tmpl w:val="E7ECDB8C"/>
    <w:lvl w:ilvl="0" w:tplc="2F32E21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54A97"/>
    <w:multiLevelType w:val="multilevel"/>
    <w:tmpl w:val="CB949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D17CED"/>
    <w:multiLevelType w:val="hybridMultilevel"/>
    <w:tmpl w:val="D9B0C412"/>
    <w:lvl w:ilvl="0" w:tplc="8B98D66C">
      <w:start w:val="1"/>
      <w:numFmt w:val="bullet"/>
      <w:lvlText w:val="•"/>
      <w:lvlJc w:val="left"/>
      <w:pPr>
        <w:ind w:left="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1660AE">
      <w:start w:val="1"/>
      <w:numFmt w:val="bullet"/>
      <w:lvlText w:val="o"/>
      <w:lvlJc w:val="left"/>
      <w:pPr>
        <w:ind w:left="1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8CED96">
      <w:start w:val="1"/>
      <w:numFmt w:val="bullet"/>
      <w:lvlText w:val="▪"/>
      <w:lvlJc w:val="left"/>
      <w:pPr>
        <w:ind w:left="2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68A06">
      <w:start w:val="1"/>
      <w:numFmt w:val="bullet"/>
      <w:lvlText w:val="•"/>
      <w:lvlJc w:val="left"/>
      <w:pPr>
        <w:ind w:left="3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A3194">
      <w:start w:val="1"/>
      <w:numFmt w:val="bullet"/>
      <w:lvlText w:val="o"/>
      <w:lvlJc w:val="left"/>
      <w:pPr>
        <w:ind w:left="3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CE4D0E">
      <w:start w:val="1"/>
      <w:numFmt w:val="bullet"/>
      <w:lvlText w:val="▪"/>
      <w:lvlJc w:val="left"/>
      <w:pPr>
        <w:ind w:left="4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4C15A8">
      <w:start w:val="1"/>
      <w:numFmt w:val="bullet"/>
      <w:lvlText w:val="•"/>
      <w:lvlJc w:val="left"/>
      <w:pPr>
        <w:ind w:left="5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C3EB6">
      <w:start w:val="1"/>
      <w:numFmt w:val="bullet"/>
      <w:lvlText w:val="o"/>
      <w:lvlJc w:val="left"/>
      <w:pPr>
        <w:ind w:left="59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9091C2">
      <w:start w:val="1"/>
      <w:numFmt w:val="bullet"/>
      <w:lvlText w:val="▪"/>
      <w:lvlJc w:val="left"/>
      <w:pPr>
        <w:ind w:left="6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B0477"/>
    <w:multiLevelType w:val="hybridMultilevel"/>
    <w:tmpl w:val="02C0E1FA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02F25"/>
    <w:multiLevelType w:val="hybridMultilevel"/>
    <w:tmpl w:val="9B52FE38"/>
    <w:lvl w:ilvl="0" w:tplc="C80E4770">
      <w:numFmt w:val="bullet"/>
      <w:lvlText w:val="-"/>
      <w:lvlJc w:val="left"/>
      <w:pPr>
        <w:ind w:left="721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10973010"/>
    <w:multiLevelType w:val="multilevel"/>
    <w:tmpl w:val="0E2AD4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1325132"/>
    <w:multiLevelType w:val="hybridMultilevel"/>
    <w:tmpl w:val="75D61CC2"/>
    <w:lvl w:ilvl="0" w:tplc="3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13A71550"/>
    <w:multiLevelType w:val="hybridMultilevel"/>
    <w:tmpl w:val="BB624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401138"/>
    <w:multiLevelType w:val="hybridMultilevel"/>
    <w:tmpl w:val="991C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A7129"/>
    <w:multiLevelType w:val="hybridMultilevel"/>
    <w:tmpl w:val="0B144140"/>
    <w:lvl w:ilvl="0" w:tplc="8F02CBE4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C40DCC">
      <w:start w:val="1"/>
      <w:numFmt w:val="bullet"/>
      <w:lvlText w:val="o"/>
      <w:lvlJc w:val="left"/>
      <w:pPr>
        <w:ind w:left="1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90EDFC">
      <w:start w:val="1"/>
      <w:numFmt w:val="bullet"/>
      <w:lvlText w:val="▪"/>
      <w:lvlJc w:val="left"/>
      <w:pPr>
        <w:ind w:left="2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3A97D8">
      <w:start w:val="1"/>
      <w:numFmt w:val="bullet"/>
      <w:lvlText w:val="•"/>
      <w:lvlJc w:val="left"/>
      <w:pPr>
        <w:ind w:left="3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C223A6">
      <w:start w:val="1"/>
      <w:numFmt w:val="bullet"/>
      <w:lvlText w:val="o"/>
      <w:lvlJc w:val="left"/>
      <w:pPr>
        <w:ind w:left="3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C86844">
      <w:start w:val="1"/>
      <w:numFmt w:val="bullet"/>
      <w:lvlText w:val="▪"/>
      <w:lvlJc w:val="left"/>
      <w:pPr>
        <w:ind w:left="4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2E760A">
      <w:start w:val="1"/>
      <w:numFmt w:val="bullet"/>
      <w:lvlText w:val="•"/>
      <w:lvlJc w:val="left"/>
      <w:pPr>
        <w:ind w:left="5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48BDEA">
      <w:start w:val="1"/>
      <w:numFmt w:val="bullet"/>
      <w:lvlText w:val="o"/>
      <w:lvlJc w:val="left"/>
      <w:pPr>
        <w:ind w:left="59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8EF950">
      <w:start w:val="1"/>
      <w:numFmt w:val="bullet"/>
      <w:lvlText w:val="▪"/>
      <w:lvlJc w:val="left"/>
      <w:pPr>
        <w:ind w:left="6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611F56"/>
    <w:multiLevelType w:val="hybridMultilevel"/>
    <w:tmpl w:val="D8C0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F21A2"/>
    <w:multiLevelType w:val="hybridMultilevel"/>
    <w:tmpl w:val="EB0824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00397"/>
    <w:multiLevelType w:val="hybridMultilevel"/>
    <w:tmpl w:val="DB7CB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D344D"/>
    <w:multiLevelType w:val="hybridMultilevel"/>
    <w:tmpl w:val="47641DB4"/>
    <w:lvl w:ilvl="0" w:tplc="08562FC2">
      <w:start w:val="1"/>
      <w:numFmt w:val="bullet"/>
      <w:lvlText w:val="•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5A49E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F29E1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4D5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248D4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C88E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7458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8C6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235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D26008"/>
    <w:multiLevelType w:val="hybridMultilevel"/>
    <w:tmpl w:val="D41A8E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D1154"/>
    <w:multiLevelType w:val="hybridMultilevel"/>
    <w:tmpl w:val="9DCC27B6"/>
    <w:lvl w:ilvl="0" w:tplc="8716D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883DFD"/>
    <w:multiLevelType w:val="hybridMultilevel"/>
    <w:tmpl w:val="8A94BF60"/>
    <w:lvl w:ilvl="0" w:tplc="141E386A">
      <w:start w:val="1"/>
      <w:numFmt w:val="decimal"/>
      <w:lvlText w:val="%1."/>
      <w:lvlJc w:val="left"/>
      <w:pPr>
        <w:ind w:left="431" w:hanging="360"/>
      </w:pPr>
      <w:rPr>
        <w:rFonts w:cstheme="minorBidi" w:hint="default"/>
        <w:color w:val="auto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151" w:hanging="360"/>
      </w:pPr>
    </w:lvl>
    <w:lvl w:ilvl="2" w:tplc="3809001B" w:tentative="1">
      <w:start w:val="1"/>
      <w:numFmt w:val="lowerRoman"/>
      <w:lvlText w:val="%3."/>
      <w:lvlJc w:val="right"/>
      <w:pPr>
        <w:ind w:left="1871" w:hanging="180"/>
      </w:pPr>
    </w:lvl>
    <w:lvl w:ilvl="3" w:tplc="3809000F" w:tentative="1">
      <w:start w:val="1"/>
      <w:numFmt w:val="decimal"/>
      <w:lvlText w:val="%4."/>
      <w:lvlJc w:val="left"/>
      <w:pPr>
        <w:ind w:left="2591" w:hanging="360"/>
      </w:pPr>
    </w:lvl>
    <w:lvl w:ilvl="4" w:tplc="38090019" w:tentative="1">
      <w:start w:val="1"/>
      <w:numFmt w:val="lowerLetter"/>
      <w:lvlText w:val="%5."/>
      <w:lvlJc w:val="left"/>
      <w:pPr>
        <w:ind w:left="3311" w:hanging="360"/>
      </w:pPr>
    </w:lvl>
    <w:lvl w:ilvl="5" w:tplc="3809001B" w:tentative="1">
      <w:start w:val="1"/>
      <w:numFmt w:val="lowerRoman"/>
      <w:lvlText w:val="%6."/>
      <w:lvlJc w:val="right"/>
      <w:pPr>
        <w:ind w:left="4031" w:hanging="180"/>
      </w:pPr>
    </w:lvl>
    <w:lvl w:ilvl="6" w:tplc="3809000F" w:tentative="1">
      <w:start w:val="1"/>
      <w:numFmt w:val="decimal"/>
      <w:lvlText w:val="%7."/>
      <w:lvlJc w:val="left"/>
      <w:pPr>
        <w:ind w:left="4751" w:hanging="360"/>
      </w:pPr>
    </w:lvl>
    <w:lvl w:ilvl="7" w:tplc="38090019" w:tentative="1">
      <w:start w:val="1"/>
      <w:numFmt w:val="lowerLetter"/>
      <w:lvlText w:val="%8."/>
      <w:lvlJc w:val="left"/>
      <w:pPr>
        <w:ind w:left="5471" w:hanging="360"/>
      </w:pPr>
    </w:lvl>
    <w:lvl w:ilvl="8" w:tplc="38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8" w15:restartNumberingAfterBreak="0">
    <w:nsid w:val="33796A90"/>
    <w:multiLevelType w:val="hybridMultilevel"/>
    <w:tmpl w:val="E4E82394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0548B"/>
    <w:multiLevelType w:val="hybridMultilevel"/>
    <w:tmpl w:val="3C60854C"/>
    <w:lvl w:ilvl="0" w:tplc="9AE83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1626B"/>
    <w:multiLevelType w:val="hybridMultilevel"/>
    <w:tmpl w:val="F90A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370DD"/>
    <w:multiLevelType w:val="hybridMultilevel"/>
    <w:tmpl w:val="4080F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45B0F"/>
    <w:multiLevelType w:val="hybridMultilevel"/>
    <w:tmpl w:val="5B94A12E"/>
    <w:lvl w:ilvl="0" w:tplc="15D6F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F4574"/>
    <w:multiLevelType w:val="hybridMultilevel"/>
    <w:tmpl w:val="7E2A9384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24A37"/>
    <w:multiLevelType w:val="hybridMultilevel"/>
    <w:tmpl w:val="DC6A5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80B34"/>
    <w:multiLevelType w:val="hybridMultilevel"/>
    <w:tmpl w:val="D4CE71BC"/>
    <w:lvl w:ilvl="0" w:tplc="C80E477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1E502B"/>
    <w:multiLevelType w:val="multilevel"/>
    <w:tmpl w:val="ADE006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986548E"/>
    <w:multiLevelType w:val="hybridMultilevel"/>
    <w:tmpl w:val="3EA6F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53491"/>
    <w:multiLevelType w:val="hybridMultilevel"/>
    <w:tmpl w:val="C94019CC"/>
    <w:lvl w:ilvl="0" w:tplc="3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9" w15:restartNumberingAfterBreak="0">
    <w:nsid w:val="4B802B2E"/>
    <w:multiLevelType w:val="hybridMultilevel"/>
    <w:tmpl w:val="EF787DD2"/>
    <w:lvl w:ilvl="0" w:tplc="B75025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913565"/>
    <w:multiLevelType w:val="hybridMultilevel"/>
    <w:tmpl w:val="1E0AA54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A319E"/>
    <w:multiLevelType w:val="hybridMultilevel"/>
    <w:tmpl w:val="7A1A935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5B79E5"/>
    <w:multiLevelType w:val="hybridMultilevel"/>
    <w:tmpl w:val="4F165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83F16"/>
    <w:multiLevelType w:val="hybridMultilevel"/>
    <w:tmpl w:val="F3F4907A"/>
    <w:lvl w:ilvl="0" w:tplc="06AEBDA0">
      <w:start w:val="1"/>
      <w:numFmt w:val="bullet"/>
      <w:lvlText w:val="•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F2010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5CED5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D6CCE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96F5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FA22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F260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72429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CA239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7F51A43"/>
    <w:multiLevelType w:val="hybridMultilevel"/>
    <w:tmpl w:val="6108D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14F33"/>
    <w:multiLevelType w:val="hybridMultilevel"/>
    <w:tmpl w:val="3A007CF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03F79"/>
    <w:multiLevelType w:val="hybridMultilevel"/>
    <w:tmpl w:val="8C2621F6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7">
      <w:start w:val="1"/>
      <w:numFmt w:val="lowerLetter"/>
      <w:lvlText w:val="%2)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6821CB"/>
    <w:multiLevelType w:val="hybridMultilevel"/>
    <w:tmpl w:val="E6FE4458"/>
    <w:lvl w:ilvl="0" w:tplc="9AE831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828EC"/>
    <w:multiLevelType w:val="hybridMultilevel"/>
    <w:tmpl w:val="0D18B3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3E4288"/>
    <w:multiLevelType w:val="hybridMultilevel"/>
    <w:tmpl w:val="2C6C7FE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F86DF2"/>
    <w:multiLevelType w:val="hybridMultilevel"/>
    <w:tmpl w:val="60287472"/>
    <w:lvl w:ilvl="0" w:tplc="988E2F22">
      <w:start w:val="1"/>
      <w:numFmt w:val="bullet"/>
      <w:lvlText w:val="•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7E564E">
      <w:start w:val="1"/>
      <w:numFmt w:val="bullet"/>
      <w:lvlText w:val="o"/>
      <w:lvlJc w:val="left"/>
      <w:pPr>
        <w:ind w:left="1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E0166E">
      <w:start w:val="1"/>
      <w:numFmt w:val="bullet"/>
      <w:lvlText w:val="▪"/>
      <w:lvlJc w:val="left"/>
      <w:pPr>
        <w:ind w:left="2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684D8">
      <w:start w:val="1"/>
      <w:numFmt w:val="bullet"/>
      <w:lvlText w:val="•"/>
      <w:lvlJc w:val="left"/>
      <w:pPr>
        <w:ind w:left="3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62D254">
      <w:start w:val="1"/>
      <w:numFmt w:val="bullet"/>
      <w:lvlText w:val="o"/>
      <w:lvlJc w:val="left"/>
      <w:pPr>
        <w:ind w:left="3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E0C8E">
      <w:start w:val="1"/>
      <w:numFmt w:val="bullet"/>
      <w:lvlText w:val="▪"/>
      <w:lvlJc w:val="left"/>
      <w:pPr>
        <w:ind w:left="4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28132">
      <w:start w:val="1"/>
      <w:numFmt w:val="bullet"/>
      <w:lvlText w:val="•"/>
      <w:lvlJc w:val="left"/>
      <w:pPr>
        <w:ind w:left="5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CD978">
      <w:start w:val="1"/>
      <w:numFmt w:val="bullet"/>
      <w:lvlText w:val="o"/>
      <w:lvlJc w:val="left"/>
      <w:pPr>
        <w:ind w:left="59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A2AE2A">
      <w:start w:val="1"/>
      <w:numFmt w:val="bullet"/>
      <w:lvlText w:val="▪"/>
      <w:lvlJc w:val="left"/>
      <w:pPr>
        <w:ind w:left="6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433B17"/>
    <w:multiLevelType w:val="hybridMultilevel"/>
    <w:tmpl w:val="4FDC1BAA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C14D87"/>
    <w:multiLevelType w:val="hybridMultilevel"/>
    <w:tmpl w:val="0DB407A4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190B45"/>
    <w:multiLevelType w:val="hybridMultilevel"/>
    <w:tmpl w:val="26D87E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835338"/>
    <w:multiLevelType w:val="hybridMultilevel"/>
    <w:tmpl w:val="E5B287CE"/>
    <w:lvl w:ilvl="0" w:tplc="547A26B2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 w15:restartNumberingAfterBreak="0">
    <w:nsid w:val="6C4E49D6"/>
    <w:multiLevelType w:val="hybridMultilevel"/>
    <w:tmpl w:val="B3CC279E"/>
    <w:lvl w:ilvl="0" w:tplc="C80E4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363B27"/>
    <w:multiLevelType w:val="hybridMultilevel"/>
    <w:tmpl w:val="F3B650EA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5F0782"/>
    <w:multiLevelType w:val="hybridMultilevel"/>
    <w:tmpl w:val="7CAAF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2EA5B15"/>
    <w:multiLevelType w:val="hybridMultilevel"/>
    <w:tmpl w:val="E112093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155D03"/>
    <w:multiLevelType w:val="hybridMultilevel"/>
    <w:tmpl w:val="2D0C72C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B55DBB"/>
    <w:multiLevelType w:val="hybridMultilevel"/>
    <w:tmpl w:val="252EC35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A24B56"/>
    <w:multiLevelType w:val="hybridMultilevel"/>
    <w:tmpl w:val="EDBABCB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A354DE"/>
    <w:multiLevelType w:val="hybridMultilevel"/>
    <w:tmpl w:val="06589B8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63116">
    <w:abstractNumId w:val="29"/>
  </w:num>
  <w:num w:numId="2" w16cid:durableId="1176648488">
    <w:abstractNumId w:val="44"/>
  </w:num>
  <w:num w:numId="3" w16cid:durableId="1399672366">
    <w:abstractNumId w:val="9"/>
  </w:num>
  <w:num w:numId="4" w16cid:durableId="1872835417">
    <w:abstractNumId w:val="26"/>
  </w:num>
  <w:num w:numId="5" w16cid:durableId="1830100581">
    <w:abstractNumId w:val="22"/>
  </w:num>
  <w:num w:numId="6" w16cid:durableId="298919626">
    <w:abstractNumId w:val="20"/>
  </w:num>
  <w:num w:numId="7" w16cid:durableId="1543907690">
    <w:abstractNumId w:val="47"/>
  </w:num>
  <w:num w:numId="8" w16cid:durableId="1846700118">
    <w:abstractNumId w:val="8"/>
  </w:num>
  <w:num w:numId="9" w16cid:durableId="614601551">
    <w:abstractNumId w:val="38"/>
  </w:num>
  <w:num w:numId="10" w16cid:durableId="1087580827">
    <w:abstractNumId w:val="11"/>
  </w:num>
  <w:num w:numId="11" w16cid:durableId="1254630173">
    <w:abstractNumId w:val="19"/>
  </w:num>
  <w:num w:numId="12" w16cid:durableId="757605422">
    <w:abstractNumId w:val="37"/>
  </w:num>
  <w:num w:numId="13" w16cid:durableId="577515528">
    <w:abstractNumId w:val="32"/>
  </w:num>
  <w:num w:numId="14" w16cid:durableId="1345935234">
    <w:abstractNumId w:val="21"/>
  </w:num>
  <w:num w:numId="15" w16cid:durableId="1981879508">
    <w:abstractNumId w:val="34"/>
  </w:num>
  <w:num w:numId="16" w16cid:durableId="571475350">
    <w:abstractNumId w:val="13"/>
  </w:num>
  <w:num w:numId="17" w16cid:durableId="867374028">
    <w:abstractNumId w:val="1"/>
  </w:num>
  <w:num w:numId="18" w16cid:durableId="1569220663">
    <w:abstractNumId w:val="36"/>
  </w:num>
  <w:num w:numId="19" w16cid:durableId="2146314851">
    <w:abstractNumId w:val="42"/>
  </w:num>
  <w:num w:numId="20" w16cid:durableId="261107007">
    <w:abstractNumId w:val="17"/>
  </w:num>
  <w:num w:numId="21" w16cid:durableId="1257978404">
    <w:abstractNumId w:val="16"/>
  </w:num>
  <w:num w:numId="22" w16cid:durableId="1351882445">
    <w:abstractNumId w:val="2"/>
  </w:num>
  <w:num w:numId="23" w16cid:durableId="1182234840">
    <w:abstractNumId w:val="27"/>
  </w:num>
  <w:num w:numId="24" w16cid:durableId="713235276">
    <w:abstractNumId w:val="41"/>
  </w:num>
  <w:num w:numId="25" w16cid:durableId="2136478849">
    <w:abstractNumId w:val="46"/>
  </w:num>
  <w:num w:numId="26" w16cid:durableId="12806046">
    <w:abstractNumId w:val="52"/>
  </w:num>
  <w:num w:numId="27" w16cid:durableId="1681590445">
    <w:abstractNumId w:val="4"/>
  </w:num>
  <w:num w:numId="28" w16cid:durableId="1622225383">
    <w:abstractNumId w:val="12"/>
  </w:num>
  <w:num w:numId="29" w16cid:durableId="460729933">
    <w:abstractNumId w:val="39"/>
  </w:num>
  <w:num w:numId="30" w16cid:durableId="363287794">
    <w:abstractNumId w:val="48"/>
  </w:num>
  <w:num w:numId="31" w16cid:durableId="200410148">
    <w:abstractNumId w:val="15"/>
  </w:num>
  <w:num w:numId="32" w16cid:durableId="707687299">
    <w:abstractNumId w:val="43"/>
  </w:num>
  <w:num w:numId="33" w16cid:durableId="486556990">
    <w:abstractNumId w:val="30"/>
  </w:num>
  <w:num w:numId="34" w16cid:durableId="751466604">
    <w:abstractNumId w:val="50"/>
  </w:num>
  <w:num w:numId="35" w16cid:durableId="1917081941">
    <w:abstractNumId w:val="49"/>
  </w:num>
  <w:num w:numId="36" w16cid:durableId="1146439156">
    <w:abstractNumId w:val="23"/>
  </w:num>
  <w:num w:numId="37" w16cid:durableId="1966083556">
    <w:abstractNumId w:val="18"/>
  </w:num>
  <w:num w:numId="38" w16cid:durableId="1246915100">
    <w:abstractNumId w:val="25"/>
  </w:num>
  <w:num w:numId="39" w16cid:durableId="1592356298">
    <w:abstractNumId w:val="24"/>
  </w:num>
  <w:num w:numId="40" w16cid:durableId="1553813249">
    <w:abstractNumId w:val="0"/>
  </w:num>
  <w:num w:numId="41" w16cid:durableId="715544050">
    <w:abstractNumId w:val="33"/>
  </w:num>
  <w:num w:numId="42" w16cid:durableId="1759666852">
    <w:abstractNumId w:val="14"/>
  </w:num>
  <w:num w:numId="43" w16cid:durableId="1916163495">
    <w:abstractNumId w:val="6"/>
  </w:num>
  <w:num w:numId="44" w16cid:durableId="1738087416">
    <w:abstractNumId w:val="28"/>
  </w:num>
  <w:num w:numId="45" w16cid:durableId="1489520115">
    <w:abstractNumId w:val="35"/>
  </w:num>
  <w:num w:numId="46" w16cid:durableId="1867324633">
    <w:abstractNumId w:val="5"/>
  </w:num>
  <w:num w:numId="47" w16cid:durableId="1777023148">
    <w:abstractNumId w:val="45"/>
  </w:num>
  <w:num w:numId="48" w16cid:durableId="1337539439">
    <w:abstractNumId w:val="31"/>
  </w:num>
  <w:num w:numId="49" w16cid:durableId="1679960300">
    <w:abstractNumId w:val="51"/>
  </w:num>
  <w:num w:numId="50" w16cid:durableId="1316303486">
    <w:abstractNumId w:val="7"/>
  </w:num>
  <w:num w:numId="51" w16cid:durableId="1553811702">
    <w:abstractNumId w:val="40"/>
  </w:num>
  <w:num w:numId="52" w16cid:durableId="93213378">
    <w:abstractNumId w:val="10"/>
  </w:num>
  <w:num w:numId="53" w16cid:durableId="1803577679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3C3"/>
    <w:rsid w:val="00007160"/>
    <w:rsid w:val="00011862"/>
    <w:rsid w:val="00012197"/>
    <w:rsid w:val="0001432F"/>
    <w:rsid w:val="00020187"/>
    <w:rsid w:val="00023991"/>
    <w:rsid w:val="00024A01"/>
    <w:rsid w:val="0003615B"/>
    <w:rsid w:val="00041D51"/>
    <w:rsid w:val="00042391"/>
    <w:rsid w:val="00043758"/>
    <w:rsid w:val="0004685D"/>
    <w:rsid w:val="00056D51"/>
    <w:rsid w:val="00061FCC"/>
    <w:rsid w:val="00073008"/>
    <w:rsid w:val="000738B8"/>
    <w:rsid w:val="00085B23"/>
    <w:rsid w:val="00086B5F"/>
    <w:rsid w:val="0009172F"/>
    <w:rsid w:val="00093560"/>
    <w:rsid w:val="00095561"/>
    <w:rsid w:val="000A3AA6"/>
    <w:rsid w:val="000A4BC9"/>
    <w:rsid w:val="000A5589"/>
    <w:rsid w:val="000A5D48"/>
    <w:rsid w:val="000B1E52"/>
    <w:rsid w:val="000B2829"/>
    <w:rsid w:val="000C1B6B"/>
    <w:rsid w:val="000C3B4C"/>
    <w:rsid w:val="000C3F67"/>
    <w:rsid w:val="000C6E36"/>
    <w:rsid w:val="000C7C7E"/>
    <w:rsid w:val="000D3A6D"/>
    <w:rsid w:val="000D6E8C"/>
    <w:rsid w:val="000E22B7"/>
    <w:rsid w:val="000E37A8"/>
    <w:rsid w:val="000E7C49"/>
    <w:rsid w:val="000F12A5"/>
    <w:rsid w:val="000F1E2E"/>
    <w:rsid w:val="00131D91"/>
    <w:rsid w:val="00133D43"/>
    <w:rsid w:val="00133D5C"/>
    <w:rsid w:val="00136B1B"/>
    <w:rsid w:val="00141CA3"/>
    <w:rsid w:val="00155496"/>
    <w:rsid w:val="00161142"/>
    <w:rsid w:val="00166024"/>
    <w:rsid w:val="001727F7"/>
    <w:rsid w:val="00182E65"/>
    <w:rsid w:val="00184C03"/>
    <w:rsid w:val="00190311"/>
    <w:rsid w:val="001927A0"/>
    <w:rsid w:val="00195C6F"/>
    <w:rsid w:val="001A09C8"/>
    <w:rsid w:val="001A1CBC"/>
    <w:rsid w:val="001A26DC"/>
    <w:rsid w:val="001A3161"/>
    <w:rsid w:val="001D1B6D"/>
    <w:rsid w:val="001D38DB"/>
    <w:rsid w:val="001E0D49"/>
    <w:rsid w:val="001F700E"/>
    <w:rsid w:val="002008C3"/>
    <w:rsid w:val="00204D9C"/>
    <w:rsid w:val="00214A86"/>
    <w:rsid w:val="00217D3A"/>
    <w:rsid w:val="002201BE"/>
    <w:rsid w:val="002335A1"/>
    <w:rsid w:val="00240C5E"/>
    <w:rsid w:val="00242C4D"/>
    <w:rsid w:val="0024499F"/>
    <w:rsid w:val="002456A1"/>
    <w:rsid w:val="00247022"/>
    <w:rsid w:val="002506CF"/>
    <w:rsid w:val="0025215C"/>
    <w:rsid w:val="002626B9"/>
    <w:rsid w:val="00282CD1"/>
    <w:rsid w:val="00283388"/>
    <w:rsid w:val="002855CF"/>
    <w:rsid w:val="0028683A"/>
    <w:rsid w:val="002908CC"/>
    <w:rsid w:val="002A7D84"/>
    <w:rsid w:val="002B4B74"/>
    <w:rsid w:val="002C12EB"/>
    <w:rsid w:val="002C3409"/>
    <w:rsid w:val="002F0D9B"/>
    <w:rsid w:val="002F1E34"/>
    <w:rsid w:val="002F6674"/>
    <w:rsid w:val="00311F62"/>
    <w:rsid w:val="00325C98"/>
    <w:rsid w:val="00336D46"/>
    <w:rsid w:val="003412FF"/>
    <w:rsid w:val="0034240A"/>
    <w:rsid w:val="00342BED"/>
    <w:rsid w:val="00344143"/>
    <w:rsid w:val="00350179"/>
    <w:rsid w:val="003526DC"/>
    <w:rsid w:val="00354F96"/>
    <w:rsid w:val="00356451"/>
    <w:rsid w:val="0036323B"/>
    <w:rsid w:val="00365849"/>
    <w:rsid w:val="00377EB4"/>
    <w:rsid w:val="00380663"/>
    <w:rsid w:val="00385308"/>
    <w:rsid w:val="00386220"/>
    <w:rsid w:val="003916FB"/>
    <w:rsid w:val="00393B5B"/>
    <w:rsid w:val="003A0122"/>
    <w:rsid w:val="003B149F"/>
    <w:rsid w:val="003C7691"/>
    <w:rsid w:val="003C7E6A"/>
    <w:rsid w:val="003D27D3"/>
    <w:rsid w:val="003E30D8"/>
    <w:rsid w:val="003F61DC"/>
    <w:rsid w:val="003F721F"/>
    <w:rsid w:val="00401B20"/>
    <w:rsid w:val="004020CA"/>
    <w:rsid w:val="00403FEE"/>
    <w:rsid w:val="00405601"/>
    <w:rsid w:val="00417C74"/>
    <w:rsid w:val="00420CEB"/>
    <w:rsid w:val="004255D0"/>
    <w:rsid w:val="00432276"/>
    <w:rsid w:val="0043351A"/>
    <w:rsid w:val="00434FC9"/>
    <w:rsid w:val="0044683A"/>
    <w:rsid w:val="004471CE"/>
    <w:rsid w:val="00450C4C"/>
    <w:rsid w:val="00451B8A"/>
    <w:rsid w:val="00453D80"/>
    <w:rsid w:val="00461589"/>
    <w:rsid w:val="00475309"/>
    <w:rsid w:val="004769BF"/>
    <w:rsid w:val="004851F8"/>
    <w:rsid w:val="004945BD"/>
    <w:rsid w:val="004A4F50"/>
    <w:rsid w:val="004B53A2"/>
    <w:rsid w:val="004B5825"/>
    <w:rsid w:val="004B724A"/>
    <w:rsid w:val="004B77A2"/>
    <w:rsid w:val="004C1701"/>
    <w:rsid w:val="004C2F01"/>
    <w:rsid w:val="004D038B"/>
    <w:rsid w:val="004E0192"/>
    <w:rsid w:val="004E049E"/>
    <w:rsid w:val="004E4965"/>
    <w:rsid w:val="00505E81"/>
    <w:rsid w:val="00506BBE"/>
    <w:rsid w:val="0051038D"/>
    <w:rsid w:val="00515135"/>
    <w:rsid w:val="00515BC2"/>
    <w:rsid w:val="00527C5F"/>
    <w:rsid w:val="00537B48"/>
    <w:rsid w:val="005424FE"/>
    <w:rsid w:val="00551521"/>
    <w:rsid w:val="00553D23"/>
    <w:rsid w:val="00556AE1"/>
    <w:rsid w:val="00557DBA"/>
    <w:rsid w:val="00565C39"/>
    <w:rsid w:val="005678BC"/>
    <w:rsid w:val="0057306A"/>
    <w:rsid w:val="00580BD3"/>
    <w:rsid w:val="00583A20"/>
    <w:rsid w:val="0059036D"/>
    <w:rsid w:val="00592634"/>
    <w:rsid w:val="005A0926"/>
    <w:rsid w:val="005A1881"/>
    <w:rsid w:val="005A2F59"/>
    <w:rsid w:val="005A4A97"/>
    <w:rsid w:val="005B2FBD"/>
    <w:rsid w:val="005B47EE"/>
    <w:rsid w:val="005B6198"/>
    <w:rsid w:val="005C031A"/>
    <w:rsid w:val="005C35D6"/>
    <w:rsid w:val="005C3DCD"/>
    <w:rsid w:val="005C75A6"/>
    <w:rsid w:val="005D3FEB"/>
    <w:rsid w:val="005D4A6F"/>
    <w:rsid w:val="005F2023"/>
    <w:rsid w:val="005F6407"/>
    <w:rsid w:val="00616A88"/>
    <w:rsid w:val="00626FA4"/>
    <w:rsid w:val="00631865"/>
    <w:rsid w:val="00632CCB"/>
    <w:rsid w:val="00634661"/>
    <w:rsid w:val="00650B5B"/>
    <w:rsid w:val="00650B97"/>
    <w:rsid w:val="00686D24"/>
    <w:rsid w:val="00693A7E"/>
    <w:rsid w:val="00694098"/>
    <w:rsid w:val="006A63FF"/>
    <w:rsid w:val="006B2889"/>
    <w:rsid w:val="006C103C"/>
    <w:rsid w:val="006D3B0B"/>
    <w:rsid w:val="006D419E"/>
    <w:rsid w:val="006E3019"/>
    <w:rsid w:val="006F31FC"/>
    <w:rsid w:val="00701DFF"/>
    <w:rsid w:val="0070363E"/>
    <w:rsid w:val="00703679"/>
    <w:rsid w:val="00704CE6"/>
    <w:rsid w:val="007131DF"/>
    <w:rsid w:val="007169A8"/>
    <w:rsid w:val="00722395"/>
    <w:rsid w:val="0073134A"/>
    <w:rsid w:val="00735323"/>
    <w:rsid w:val="00742A2B"/>
    <w:rsid w:val="007522AD"/>
    <w:rsid w:val="00756A3E"/>
    <w:rsid w:val="00756F0F"/>
    <w:rsid w:val="00767C4A"/>
    <w:rsid w:val="007733E5"/>
    <w:rsid w:val="00775BA1"/>
    <w:rsid w:val="007800CD"/>
    <w:rsid w:val="0078700C"/>
    <w:rsid w:val="00787797"/>
    <w:rsid w:val="00790F4F"/>
    <w:rsid w:val="00793893"/>
    <w:rsid w:val="007A615E"/>
    <w:rsid w:val="007B28DA"/>
    <w:rsid w:val="007C046D"/>
    <w:rsid w:val="007D008F"/>
    <w:rsid w:val="007D3833"/>
    <w:rsid w:val="007D4CE5"/>
    <w:rsid w:val="007E7613"/>
    <w:rsid w:val="007F107C"/>
    <w:rsid w:val="007F5D5C"/>
    <w:rsid w:val="00800203"/>
    <w:rsid w:val="00800FF2"/>
    <w:rsid w:val="0080104A"/>
    <w:rsid w:val="0080131B"/>
    <w:rsid w:val="008061A0"/>
    <w:rsid w:val="008124A5"/>
    <w:rsid w:val="00813DF8"/>
    <w:rsid w:val="00813F6E"/>
    <w:rsid w:val="00830E7A"/>
    <w:rsid w:val="0084634C"/>
    <w:rsid w:val="008508BE"/>
    <w:rsid w:val="00855391"/>
    <w:rsid w:val="0085664B"/>
    <w:rsid w:val="008575C6"/>
    <w:rsid w:val="00861806"/>
    <w:rsid w:val="00862EE8"/>
    <w:rsid w:val="00867BD6"/>
    <w:rsid w:val="00893EC7"/>
    <w:rsid w:val="00896214"/>
    <w:rsid w:val="008A391E"/>
    <w:rsid w:val="008B2691"/>
    <w:rsid w:val="008C46C7"/>
    <w:rsid w:val="008D679B"/>
    <w:rsid w:val="008E14FB"/>
    <w:rsid w:val="008E78E1"/>
    <w:rsid w:val="008F1807"/>
    <w:rsid w:val="009028BE"/>
    <w:rsid w:val="00903BE9"/>
    <w:rsid w:val="00906792"/>
    <w:rsid w:val="00907476"/>
    <w:rsid w:val="009107F9"/>
    <w:rsid w:val="00913ECD"/>
    <w:rsid w:val="00914741"/>
    <w:rsid w:val="00916BFC"/>
    <w:rsid w:val="00926E4E"/>
    <w:rsid w:val="0092775F"/>
    <w:rsid w:val="0094322F"/>
    <w:rsid w:val="00943CB1"/>
    <w:rsid w:val="00960140"/>
    <w:rsid w:val="009703AC"/>
    <w:rsid w:val="0098052D"/>
    <w:rsid w:val="0098711F"/>
    <w:rsid w:val="009A4001"/>
    <w:rsid w:val="009A602A"/>
    <w:rsid w:val="009A7F4C"/>
    <w:rsid w:val="009C0739"/>
    <w:rsid w:val="009C07E2"/>
    <w:rsid w:val="009D17A3"/>
    <w:rsid w:val="009D755B"/>
    <w:rsid w:val="009E2067"/>
    <w:rsid w:val="009E75C3"/>
    <w:rsid w:val="00A030E0"/>
    <w:rsid w:val="00A04909"/>
    <w:rsid w:val="00A102C5"/>
    <w:rsid w:val="00A14BF3"/>
    <w:rsid w:val="00A14EFE"/>
    <w:rsid w:val="00A17784"/>
    <w:rsid w:val="00A17CC8"/>
    <w:rsid w:val="00A22005"/>
    <w:rsid w:val="00A231AF"/>
    <w:rsid w:val="00A250DC"/>
    <w:rsid w:val="00A2565B"/>
    <w:rsid w:val="00A27F53"/>
    <w:rsid w:val="00A346EA"/>
    <w:rsid w:val="00A36934"/>
    <w:rsid w:val="00A43EC0"/>
    <w:rsid w:val="00A5254B"/>
    <w:rsid w:val="00A548AE"/>
    <w:rsid w:val="00A60E12"/>
    <w:rsid w:val="00A643C3"/>
    <w:rsid w:val="00A70C30"/>
    <w:rsid w:val="00A713B8"/>
    <w:rsid w:val="00A74316"/>
    <w:rsid w:val="00A878C9"/>
    <w:rsid w:val="00A92F46"/>
    <w:rsid w:val="00A93D74"/>
    <w:rsid w:val="00A95981"/>
    <w:rsid w:val="00AA2285"/>
    <w:rsid w:val="00AD12EF"/>
    <w:rsid w:val="00AD3EF5"/>
    <w:rsid w:val="00AD5FBD"/>
    <w:rsid w:val="00AE0E20"/>
    <w:rsid w:val="00AE4E16"/>
    <w:rsid w:val="00AE7218"/>
    <w:rsid w:val="00AE7E32"/>
    <w:rsid w:val="00AF46A8"/>
    <w:rsid w:val="00AF4A14"/>
    <w:rsid w:val="00B000BF"/>
    <w:rsid w:val="00B129BB"/>
    <w:rsid w:val="00B13302"/>
    <w:rsid w:val="00B17ADC"/>
    <w:rsid w:val="00B2046C"/>
    <w:rsid w:val="00B260AD"/>
    <w:rsid w:val="00B35E97"/>
    <w:rsid w:val="00B35F04"/>
    <w:rsid w:val="00B432EE"/>
    <w:rsid w:val="00B55774"/>
    <w:rsid w:val="00B72CB5"/>
    <w:rsid w:val="00B7670A"/>
    <w:rsid w:val="00B871F5"/>
    <w:rsid w:val="00B87964"/>
    <w:rsid w:val="00B90EF2"/>
    <w:rsid w:val="00BA1117"/>
    <w:rsid w:val="00BB2CF2"/>
    <w:rsid w:val="00BB3020"/>
    <w:rsid w:val="00BB41F1"/>
    <w:rsid w:val="00BC394A"/>
    <w:rsid w:val="00BD0759"/>
    <w:rsid w:val="00BE476E"/>
    <w:rsid w:val="00BE4A93"/>
    <w:rsid w:val="00BF24C7"/>
    <w:rsid w:val="00BF444F"/>
    <w:rsid w:val="00BF5968"/>
    <w:rsid w:val="00BF784F"/>
    <w:rsid w:val="00C110D2"/>
    <w:rsid w:val="00C160CF"/>
    <w:rsid w:val="00C45FCC"/>
    <w:rsid w:val="00C63F6B"/>
    <w:rsid w:val="00C643FA"/>
    <w:rsid w:val="00C65EAF"/>
    <w:rsid w:val="00C71E82"/>
    <w:rsid w:val="00C743D6"/>
    <w:rsid w:val="00C903CD"/>
    <w:rsid w:val="00C90F6F"/>
    <w:rsid w:val="00CA61BE"/>
    <w:rsid w:val="00CB2A6D"/>
    <w:rsid w:val="00CC2B6E"/>
    <w:rsid w:val="00CC6A12"/>
    <w:rsid w:val="00CD1C4D"/>
    <w:rsid w:val="00CE4EA8"/>
    <w:rsid w:val="00CF13BD"/>
    <w:rsid w:val="00CF20C9"/>
    <w:rsid w:val="00D03B52"/>
    <w:rsid w:val="00D03D70"/>
    <w:rsid w:val="00D10B42"/>
    <w:rsid w:val="00D11667"/>
    <w:rsid w:val="00D16ED6"/>
    <w:rsid w:val="00D21353"/>
    <w:rsid w:val="00D358E6"/>
    <w:rsid w:val="00D37B9B"/>
    <w:rsid w:val="00D37BFC"/>
    <w:rsid w:val="00D51C44"/>
    <w:rsid w:val="00D60DE1"/>
    <w:rsid w:val="00D64F33"/>
    <w:rsid w:val="00D83080"/>
    <w:rsid w:val="00D91142"/>
    <w:rsid w:val="00D91E19"/>
    <w:rsid w:val="00DA1C6F"/>
    <w:rsid w:val="00DA3363"/>
    <w:rsid w:val="00DA3806"/>
    <w:rsid w:val="00DA6E4C"/>
    <w:rsid w:val="00DB02C1"/>
    <w:rsid w:val="00DB788E"/>
    <w:rsid w:val="00DD030F"/>
    <w:rsid w:val="00DD5FBB"/>
    <w:rsid w:val="00DF2214"/>
    <w:rsid w:val="00DF6086"/>
    <w:rsid w:val="00DF685A"/>
    <w:rsid w:val="00DF7CF0"/>
    <w:rsid w:val="00E1327D"/>
    <w:rsid w:val="00E210F2"/>
    <w:rsid w:val="00E2745F"/>
    <w:rsid w:val="00E3202A"/>
    <w:rsid w:val="00E32F59"/>
    <w:rsid w:val="00E33CC8"/>
    <w:rsid w:val="00E354F2"/>
    <w:rsid w:val="00E41923"/>
    <w:rsid w:val="00E41DE8"/>
    <w:rsid w:val="00E5117D"/>
    <w:rsid w:val="00E52F60"/>
    <w:rsid w:val="00E92184"/>
    <w:rsid w:val="00EA7734"/>
    <w:rsid w:val="00ED56F8"/>
    <w:rsid w:val="00EE6A76"/>
    <w:rsid w:val="00EF158D"/>
    <w:rsid w:val="00EF20CF"/>
    <w:rsid w:val="00EF7B4F"/>
    <w:rsid w:val="00F016C4"/>
    <w:rsid w:val="00F021C7"/>
    <w:rsid w:val="00F107F3"/>
    <w:rsid w:val="00F124CA"/>
    <w:rsid w:val="00F12A2B"/>
    <w:rsid w:val="00F13C92"/>
    <w:rsid w:val="00F17687"/>
    <w:rsid w:val="00F37D7F"/>
    <w:rsid w:val="00F433F4"/>
    <w:rsid w:val="00F44178"/>
    <w:rsid w:val="00F442A5"/>
    <w:rsid w:val="00F55655"/>
    <w:rsid w:val="00F56ECC"/>
    <w:rsid w:val="00F56EE8"/>
    <w:rsid w:val="00F62B62"/>
    <w:rsid w:val="00F63AEC"/>
    <w:rsid w:val="00F76794"/>
    <w:rsid w:val="00F84894"/>
    <w:rsid w:val="00F91D70"/>
    <w:rsid w:val="00F94BFB"/>
    <w:rsid w:val="00FB1CC4"/>
    <w:rsid w:val="00FB2B04"/>
    <w:rsid w:val="00FC202B"/>
    <w:rsid w:val="00FC6A0C"/>
    <w:rsid w:val="00FE7C66"/>
    <w:rsid w:val="00FE7D0A"/>
    <w:rsid w:val="00FF074F"/>
    <w:rsid w:val="00FF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BB4E"/>
  <w15:docId w15:val="{2EB8192E-5494-4F79-AAEF-E5ACAFF1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C9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B1CC4"/>
    <w:pPr>
      <w:keepNext/>
      <w:keepLines/>
      <w:numPr>
        <w:numId w:val="2"/>
      </w:numPr>
      <w:spacing w:before="240" w:after="240" w:line="276" w:lineRule="auto"/>
      <w:outlineLvl w:val="0"/>
    </w:pPr>
    <w:rPr>
      <w:rFonts w:asciiTheme="majorHAnsi" w:eastAsiaTheme="majorEastAsia" w:hAnsiTheme="majorHAnsi" w:cstheme="majorHAnsi"/>
      <w:b/>
      <w:caps/>
      <w:color w:val="000000" w:themeColor="text1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CC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CC4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643C3"/>
    <w:pPr>
      <w:spacing w:after="0" w:line="240" w:lineRule="auto"/>
    </w:pPr>
    <w:rPr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43C3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A643C3"/>
    <w:rPr>
      <w:vertAlign w:val="superscript"/>
    </w:rPr>
  </w:style>
  <w:style w:type="paragraph" w:styleId="ListParagraph">
    <w:name w:val="List Paragraph"/>
    <w:aliases w:val="List Paragraph (numbered (a)),Bullets,List Paragraph1,Lapis Bulleted List,Dot pt,F5 List Paragraph,No Spacing1,List Paragraph Char Char Char,Indicator Text,Numbered Para 1,Bullet 1,List Paragraph12,Bullet Points,MAIN CONTENT,List 100s,L"/>
    <w:basedOn w:val="Normal"/>
    <w:link w:val="ListParagraphChar"/>
    <w:uiPriority w:val="34"/>
    <w:qFormat/>
    <w:rsid w:val="000D3A6D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customStyle="1" w:styleId="ListParagraphChar">
    <w:name w:val="List Paragraph Char"/>
    <w:aliases w:val="List Paragraph (numbered (a)) Char,Bullets Char,List Paragraph1 Char,Lapis Bulleted List Char,Dot pt Char,F5 List Paragraph Char,No Spacing1 Char,List Paragraph Char Char Char Char,Indicator Text Char,Numbered Para 1 Char,L Char"/>
    <w:link w:val="ListParagraph"/>
    <w:uiPriority w:val="34"/>
    <w:qFormat/>
    <w:locked/>
    <w:rsid w:val="000D3A6D"/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4685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B1CC4"/>
    <w:rPr>
      <w:rFonts w:asciiTheme="majorHAnsi" w:eastAsiaTheme="majorEastAsia" w:hAnsiTheme="majorHAnsi" w:cstheme="majorHAnsi"/>
      <w:b/>
      <w:caps/>
      <w:color w:val="000000" w:themeColor="tex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B1CC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CC4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Header">
    <w:name w:val="header"/>
    <w:aliases w:val="UNOPS Header"/>
    <w:basedOn w:val="Normal"/>
    <w:link w:val="HeaderChar"/>
    <w:uiPriority w:val="99"/>
    <w:unhideWhenUsed/>
    <w:qFormat/>
    <w:rsid w:val="00FB1CC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aliases w:val="UNOPS Header Char"/>
    <w:basedOn w:val="DefaultParagraphFont"/>
    <w:link w:val="Header"/>
    <w:uiPriority w:val="99"/>
    <w:rsid w:val="00FB1CC4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9E75C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0D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30D8"/>
    <w:rPr>
      <w:color w:val="0563C1" w:themeColor="hyperlink"/>
      <w:u w:val="single"/>
    </w:rPr>
  </w:style>
  <w:style w:type="character" w:customStyle="1" w:styleId="ms-rtethemeforecolor-2-0">
    <w:name w:val="ms-rtethemeforecolor-2-0"/>
    <w:basedOn w:val="DefaultParagraphFont"/>
    <w:rsid w:val="003E30D8"/>
  </w:style>
  <w:style w:type="paragraph" w:styleId="NormalWeb">
    <w:name w:val="Normal (Web)"/>
    <w:basedOn w:val="Normal"/>
    <w:uiPriority w:val="99"/>
    <w:unhideWhenUsed/>
    <w:rsid w:val="003E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Footer">
    <w:name w:val="footer"/>
    <w:basedOn w:val="Normal"/>
    <w:link w:val="FooterChar"/>
    <w:uiPriority w:val="99"/>
    <w:unhideWhenUsed/>
    <w:rsid w:val="00A10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2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5BC2"/>
    <w:rPr>
      <w:color w:val="605E5C"/>
      <w:shd w:val="clear" w:color="auto" w:fill="E1DFDD"/>
    </w:rPr>
  </w:style>
  <w:style w:type="table" w:customStyle="1" w:styleId="TableGrid0">
    <w:name w:val="TableGrid"/>
    <w:rsid w:val="007F5D5C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1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37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1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A4F1373FCB426FA7040162C8396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F840B-65BA-416D-BFB4-EC3AB8CAF60E}"/>
      </w:docPartPr>
      <w:docPartBody>
        <w:p w:rsidR="002D4E1E" w:rsidRDefault="00482972" w:rsidP="00482972">
          <w:pPr>
            <w:pStyle w:val="DCA4F1373FCB426FA7040162C8396566"/>
          </w:pPr>
          <w:r w:rsidRPr="00F43A4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A11"/>
    <w:rsid w:val="00007160"/>
    <w:rsid w:val="00134A25"/>
    <w:rsid w:val="0019444D"/>
    <w:rsid w:val="00195C3F"/>
    <w:rsid w:val="001F606E"/>
    <w:rsid w:val="002D4E1E"/>
    <w:rsid w:val="00391A11"/>
    <w:rsid w:val="00482972"/>
    <w:rsid w:val="005175B5"/>
    <w:rsid w:val="005D5F84"/>
    <w:rsid w:val="00626FA4"/>
    <w:rsid w:val="00663319"/>
    <w:rsid w:val="006D4005"/>
    <w:rsid w:val="00783066"/>
    <w:rsid w:val="007A2E0C"/>
    <w:rsid w:val="007B79BD"/>
    <w:rsid w:val="007C0D5D"/>
    <w:rsid w:val="007E4F85"/>
    <w:rsid w:val="00807EB4"/>
    <w:rsid w:val="009548D4"/>
    <w:rsid w:val="00A81314"/>
    <w:rsid w:val="00AF5AE5"/>
    <w:rsid w:val="00C72A32"/>
    <w:rsid w:val="00CB61F9"/>
    <w:rsid w:val="00CC1ECF"/>
    <w:rsid w:val="00D479A2"/>
    <w:rsid w:val="00D725EC"/>
    <w:rsid w:val="00E625D9"/>
    <w:rsid w:val="00F06F3F"/>
    <w:rsid w:val="00FD0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79A2"/>
    <w:rPr>
      <w:color w:val="808080"/>
    </w:rPr>
  </w:style>
  <w:style w:type="paragraph" w:customStyle="1" w:styleId="DCA4F1373FCB426FA7040162C8396566">
    <w:name w:val="DCA4F1373FCB426FA7040162C8396566"/>
    <w:rsid w:val="0048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EBBF5B4C8424FA0995708BF6E1979" ma:contentTypeVersion="4" ma:contentTypeDescription="Create a new document." ma:contentTypeScope="" ma:versionID="50df34fde6c4ceca072fb854ff68cd23">
  <xsd:schema xmlns:xsd="http://www.w3.org/2001/XMLSchema" xmlns:xs="http://www.w3.org/2001/XMLSchema" xmlns:p="http://schemas.microsoft.com/office/2006/metadata/properties" xmlns:ns2="6b97e430-714f-4410-8013-1d381606d0df" targetNamespace="http://schemas.microsoft.com/office/2006/metadata/properties" ma:root="true" ma:fieldsID="1cee4602ccb6108923bc792a6d915219" ns2:_="">
    <xsd:import namespace="6b97e430-714f-4410-8013-1d381606d0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e430-714f-4410-8013-1d381606d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7BAF9-7D7F-4FC8-9957-32F231BA42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C16C5D-8904-44BC-B39A-879D28AF4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7e430-714f-4410-8013-1d381606d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9B287-F6DB-4E71-87DE-A95AC6A09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40FDBD-AB16-400D-9629-901BF7E1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Hartono</dc:creator>
  <cp:lastModifiedBy>Fandi Nasution</cp:lastModifiedBy>
  <cp:revision>9</cp:revision>
  <dcterms:created xsi:type="dcterms:W3CDTF">2021-12-06T13:10:00Z</dcterms:created>
  <dcterms:modified xsi:type="dcterms:W3CDTF">2025-12-08T07:52:00Z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0x0101002BBEBBF5B4C8424FA0995708BF6E1979</vt:lpwstr>
  </property>
</Properties>
</file>