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SAINTEK</w:t>
      </w:r>
    </w:p>
    <w:tbl>
      <w:tblPr>
        <w:tblStyle w:val="Table1"/>
        <w:tblW w:w="7821.99999999999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0"/>
        <w:gridCol w:w="2394"/>
        <w:gridCol w:w="2394"/>
        <w:gridCol w:w="2394"/>
        <w:tblGridChange w:id="0">
          <w:tblGrid>
            <w:gridCol w:w="640"/>
            <w:gridCol w:w="2394"/>
            <w:gridCol w:w="2394"/>
            <w:gridCol w:w="2394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Bidang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Nama Jurnal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Status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Teknik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TRIAC – Jurnal Teknik Elektro &amp; Komputer (UTM)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DOAJ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PETRO – Jurnal Ilmiah Teknik Perminyakan (Trisakti)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S5</w:t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JETri – Jurnal Ilmiah Teknik Elektro (Trisakti)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S4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" w:cs="Times" w:eastAsia="Times" w:hAnsi="Times"/>
                <w:smallCap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International Journal on Livable Space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S4</w:t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Jurnal Teknik (Univ Lancang Kuning)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DOAJ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mallCaps w:val="1"/>
                <w:color w:val="111111"/>
                <w:sz w:val="24"/>
                <w:szCs w:val="24"/>
                <w:rtl w:val="0"/>
              </w:rPr>
              <w:t xml:space="preserve">INDONESIAN JOURNAL OF URBAN AND ENVIRONMENTAL TECHNOLOGY (TRISAKTI)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Researchhub.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120" w:lineRule="auto"/>
              <w:ind w:right="240"/>
              <w:rPr>
                <w:rFonts w:ascii="Times New Roman" w:cs="Times New Roman" w:eastAsia="Times New Roman" w:hAnsi="Times New Roman"/>
                <w:smallCap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1"/>
                <w:color w:val="111111"/>
                <w:sz w:val="24"/>
                <w:szCs w:val="24"/>
                <w:rtl w:val="0"/>
              </w:rPr>
              <w:t xml:space="preserve">JOURNAL OF MECHANICAL ENGINEERING AND MECHATRONICS (UNIV PRESIDEN)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e-ISSN</w:t>
            </w:r>
          </w:p>
        </w:tc>
      </w:tr>
      <w:t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" w:cs="Times" w:eastAsia="Times" w:hAnsi="Times"/>
                <w:smallCaps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Fonts w:ascii="Times" w:cs="Times" w:eastAsia="Times" w:hAnsi="Times"/>
                <w:smallCaps w:val="1"/>
                <w:color w:val="111111"/>
                <w:sz w:val="24"/>
                <w:szCs w:val="24"/>
                <w:rtl w:val="0"/>
              </w:rPr>
              <w:t xml:space="preserve">AXIAL (UWKS)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e-ISSN</w:t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Kedokteran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JIKW (UWKS)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S4</w:t>
            </w:r>
          </w:p>
        </w:tc>
      </w:tr>
      <w:t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Scientific Dental Journal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S2</w:t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Universa Medicina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DOAJ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Kedokteran Hewan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Bantara Journal of Animal Science (BJAS) - Univetbantara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e-ISSN</w:t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Vitek (UWKS)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p-ISSN</w:t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Pertanian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Sosioagribisnis (UWKS)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Journal Agrisaintifika (Univetbantara)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e-ISSN</w:t>
            </w:r>
          </w:p>
        </w:tc>
      </w:tr>
      <w:t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Agrintek (UTM)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S3</w:t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Arsitektur &amp; Desain</w:t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Jurnal Seni &amp; Reka Rancang (Trisakti)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DOAJ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Biologi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JOURNAL OF Biology Learning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e-ISSN</w:t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Kesehatan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Jurnal Manajemen Informasi dan Administrasi Kesehatan (JMIAK) - (Univetbantara)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e-ISSN</w:t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SOSPOL</w:t>
      </w:r>
    </w:p>
    <w:tbl>
      <w:tblPr>
        <w:tblStyle w:val="Table2"/>
        <w:tblW w:w="7821.999999999999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0"/>
        <w:gridCol w:w="2394"/>
        <w:gridCol w:w="2394"/>
        <w:gridCol w:w="2394"/>
        <w:tblGridChange w:id="0">
          <w:tblGrid>
            <w:gridCol w:w="640"/>
            <w:gridCol w:w="2394"/>
            <w:gridCol w:w="2394"/>
            <w:gridCol w:w="2394"/>
          </w:tblGrid>
        </w:tblGridChange>
      </w:tblGrid>
      <w:t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Bidang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Sospol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TIBANNDARU (UWKS)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Garuda, Schoolar</w:t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Journal Urban Social (UWKS)</w:t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e-ISSN</w:t>
            </w:r>
          </w:p>
        </w:tc>
      </w:tr>
      <w:t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Dimensi - Journal of Sociology (UTM)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ISSN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Simulacra – Sosiologi (UTM)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DOAJ</w:t>
            </w:r>
          </w:p>
        </w:tc>
      </w:tr>
      <w:t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Dimensi - Journal of Sociology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DOAJ</w:t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Keguruan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Muallimuna – Jurnal Madrasah Ibtidaiyah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S4</w:t>
            </w:r>
          </w:p>
        </w:tc>
      </w:tr>
      <w:t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Hukum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Perspektif (UWKS)</w:t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</w:tr>
      <w:tr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Jurnal Hukum PRIORIS (Trisakti)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S3</w:t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Penmas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REKAYASA – Penmas (Trisakti)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Univ Ekasakti Padang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Mercu Buana</w:t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Ekonomi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Media Riset Akuntansi, Auditing, &amp; Informasi (Trisakti)</w:t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S2</w:t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Jurnal  Manajemen &amp; Pemasaran (Trisakti)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S2</w:t>
            </w:r>
          </w:p>
        </w:tc>
      </w:tr>
      <w:tr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Equilibrium (UWKS)</w:t>
            </w:r>
          </w:p>
        </w:tc>
        <w:tc>
          <w:tcPr/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Garuda, ISJD, One Search</w:t>
            </w:r>
          </w:p>
        </w:tc>
      </w:tr>
      <w:t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IMAR (Indonesian Mangement &amp; Accounting Research) (UTM)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Garuda</w:t>
            </w:r>
          </w:p>
        </w:tc>
      </w:tr>
      <w:t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Media Ekonomi (UTM)</w:t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DOAJ</w:t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DINAR – Jurnal Ekonomi &amp; Keuangan Isalm (UTM)</w:t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DOAJ</w:t>
            </w:r>
          </w:p>
        </w:tc>
      </w:tr>
      <w:t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InFestasi – Jurnal Bisnis &amp; Akuntansi (UTM)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DOAJ</w:t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Media Trend – EP (UTM)</w:t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S3</w:t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