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ANNEX 1</w:t>
      </w:r>
    </w:p>
    <w:p w:rsidR="00000000" w:rsidDel="00000000" w:rsidP="00000000" w:rsidRDefault="00000000" w:rsidRPr="00000000" w14:paraId="00000002">
      <w:pPr>
        <w:pStyle w:val="Heading1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Project Description Template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985.0" w:type="dxa"/>
        <w:jc w:val="left"/>
        <w:tblLayout w:type="fixed"/>
        <w:tblLook w:val="0400"/>
      </w:tblPr>
      <w:tblGrid>
        <w:gridCol w:w="2461"/>
        <w:gridCol w:w="1650"/>
        <w:gridCol w:w="555"/>
        <w:gridCol w:w="1170"/>
        <w:gridCol w:w="954"/>
        <w:gridCol w:w="650"/>
        <w:gridCol w:w="1545"/>
        <w:tblGridChange w:id="0">
          <w:tblGrid>
            <w:gridCol w:w="2461"/>
            <w:gridCol w:w="1650"/>
            <w:gridCol w:w="555"/>
            <w:gridCol w:w="1170"/>
            <w:gridCol w:w="954"/>
            <w:gridCol w:w="650"/>
            <w:gridCol w:w="154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5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 Organisation   </w:t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Focus area (choose only one)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Green Transition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Digital Transformation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Sustainability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Entity Name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[Provide the legal/registered name of the applicant. The applicant can be one single entity or a consortium of several entities e.g., TVET institutions, chamber of commerce, civil society organisations.]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Entity Type (choose one)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ind w:right="60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TVET Institution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ind w:right="-90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Government/Public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right="-70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Industry/</w:t>
              <w:br w:type="textWrapping"/>
              <w:t xml:space="preserve">Private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right="-90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Civil society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Others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[please specify, e.g., legally registered community group, consulting firm, non-government organisation]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Entity Registration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[Please provide registration number and year of registration. When selected, a copy of the registration document must be submitted.]</w:t>
            </w:r>
          </w:p>
          <w:p w:rsidR="00000000" w:rsidDel="00000000" w:rsidP="00000000" w:rsidRDefault="00000000" w:rsidRPr="00000000" w14:paraId="0000002A">
            <w:pP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4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Address and Country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[Registered address, country]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Primary Contact Details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[Responsible person, position, email, phone number]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Past Collaboration Experiences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[Briefly describe past experiences in multi-stakeholder collaboration, or demonstrate the ability to collaborate with government, industry, TVET institutions, and civil society.]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Has this proposal been submitted to another funding programme or funding organisation/public body for the same purpose?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135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20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No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If yes, please provide details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Layout w:type="fixed"/>
        <w:tblLook w:val="0400"/>
      </w:tblPr>
      <w:tblGrid>
        <w:gridCol w:w="2460"/>
        <w:gridCol w:w="1665"/>
        <w:gridCol w:w="1770"/>
        <w:gridCol w:w="1575"/>
        <w:gridCol w:w="1530"/>
        <w:tblGridChange w:id="0">
          <w:tblGrid>
            <w:gridCol w:w="2460"/>
            <w:gridCol w:w="1665"/>
            <w:gridCol w:w="1770"/>
            <w:gridCol w:w="1575"/>
            <w:gridCol w:w="153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Proposed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P</w:t>
            </w: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artners (optional/if applicable)</w:t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A">
            <w:pP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Partner 1 (Copy if needed)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Entity Name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[Please provide the legal/registered name here.]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Entity Type (choose one)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-10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TVET Institution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-45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Government/Public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Industry/</w:t>
              <w:br w:type="textWrapping"/>
              <w:t xml:space="preserve">Private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Civil Society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Others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[please specify, e.g., legally registered community group, consulting firm, non-government organisation]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Entity Registration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[Please provide registration number and year of registration. When selected, a copy of the registration document must be submitted.]</w:t>
            </w:r>
          </w:p>
          <w:p w:rsidR="00000000" w:rsidDel="00000000" w:rsidP="00000000" w:rsidRDefault="00000000" w:rsidRPr="00000000" w14:paraId="00000070">
            <w:pP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Address and Country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[Registered address, country]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Contact Details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[Name, position, email, phone number] </w:t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Task/Role in This Project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4.0" w:type="dxa"/>
        <w:jc w:val="left"/>
        <w:tblInd w:w="-5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2463"/>
        <w:gridCol w:w="6551"/>
        <w:tblGridChange w:id="0">
          <w:tblGrid>
            <w:gridCol w:w="2463"/>
            <w:gridCol w:w="6551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Project 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This is the most important part for consideration in the selection of this grant. The description should be specific, complete, and presented concisely, with a maximum length of 2,000 words.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Please refer to Annex 5 – Applicant’s Guidebook for more detailed information.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single"/>
            </w:tcBorders>
            <w:shd w:fill="f2f2f2" w:val="clear"/>
          </w:tcPr>
          <w:p w:rsidR="00000000" w:rsidDel="00000000" w:rsidP="00000000" w:rsidRDefault="00000000" w:rsidRPr="00000000" w14:paraId="00000089">
            <w:pPr>
              <w:spacing w:line="259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Project title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25 words)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</w:tcBorders>
          </w:tcPr>
          <w:p w:rsidR="00000000" w:rsidDel="00000000" w:rsidP="00000000" w:rsidRDefault="00000000" w:rsidRPr="00000000" w14:paraId="0000008A">
            <w:pPr>
              <w:spacing w:line="276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single"/>
            </w:tcBorders>
            <w:shd w:fill="f2f2f2" w:val="clear"/>
          </w:tcPr>
          <w:p w:rsidR="00000000" w:rsidDel="00000000" w:rsidP="00000000" w:rsidRDefault="00000000" w:rsidRPr="00000000" w14:paraId="0000008B">
            <w:pPr>
              <w:spacing w:line="259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Funding</w:t>
            </w:r>
          </w:p>
        </w:tc>
        <w:tc>
          <w:tcPr>
            <w:tcBorders>
              <w:top w:color="808080" w:space="0" w:sz="4" w:val="single"/>
            </w:tcBorders>
          </w:tcPr>
          <w:p w:rsidR="00000000" w:rsidDel="00000000" w:rsidP="00000000" w:rsidRDefault="00000000" w:rsidRPr="00000000" w14:paraId="0000008C">
            <w:pPr>
              <w:spacing w:line="276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[Estimated project budget amount in EUR]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single"/>
            </w:tcBorders>
            <w:shd w:fill="f2f2f2" w:val="clear"/>
          </w:tcPr>
          <w:p w:rsidR="00000000" w:rsidDel="00000000" w:rsidP="00000000" w:rsidRDefault="00000000" w:rsidRPr="00000000" w14:paraId="0000008D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Problem Statement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300 words)</w:t>
            </w:r>
          </w:p>
        </w:tc>
        <w:tc>
          <w:tcPr>
            <w:tcBorders>
              <w:top w:color="808080" w:space="0" w:sz="4" w:val="single"/>
            </w:tcBorders>
          </w:tcPr>
          <w:p w:rsidR="00000000" w:rsidDel="00000000" w:rsidP="00000000" w:rsidRDefault="00000000" w:rsidRPr="00000000" w14:paraId="0000008E">
            <w:pPr>
              <w:spacing w:line="276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[Description of issues and/or underlying problems under the selected thematic area aimed to be addressed, including available data or references to support the issues/problems.]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single"/>
            </w:tcBorders>
            <w:shd w:fill="f2f2f2" w:val="clear"/>
          </w:tcPr>
          <w:p w:rsidR="00000000" w:rsidDel="00000000" w:rsidP="00000000" w:rsidRDefault="00000000" w:rsidRPr="00000000" w14:paraId="0000008F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Objectives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100 words)</w:t>
            </w:r>
          </w:p>
        </w:tc>
        <w:tc>
          <w:tcPr>
            <w:tcBorders>
              <w:top w:color="808080" w:space="0" w:sz="4" w:val="single"/>
            </w:tcBorders>
          </w:tcPr>
          <w:p w:rsidR="00000000" w:rsidDel="00000000" w:rsidP="00000000" w:rsidRDefault="00000000" w:rsidRPr="00000000" w14:paraId="00000090">
            <w:pPr>
              <w:spacing w:line="276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[Set specific, measurable, relevant objectives/outcomes to be achieved within the scope of the funding.]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single"/>
            </w:tcBorders>
            <w:shd w:fill="f2f2f2" w:val="clear"/>
          </w:tcPr>
          <w:p w:rsidR="00000000" w:rsidDel="00000000" w:rsidP="00000000" w:rsidRDefault="00000000" w:rsidRPr="00000000" w14:paraId="00000091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Project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</w:tcBorders>
          </w:tcPr>
          <w:p w:rsidR="00000000" w:rsidDel="00000000" w:rsidP="00000000" w:rsidRDefault="00000000" w:rsidRPr="00000000" w14:paraId="00000092">
            <w:pPr>
              <w:spacing w:line="276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[Indicate commencement and completion date. All projects must commence no later than 1 July 2026 and must conclude by 30 June 2027.]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3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Target Population and Beneficiaries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shd w:fill="f2f2f2" w:val="clear"/>
                <w:rtl w:val="0"/>
              </w:rPr>
              <w:t xml:space="preserve">(maximum 100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[Describe target beneficiaries, including geographical locations and proposed number of beneficiaries, or a detailed description of the process by which the target population will be identified.]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5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Stakeholders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[List of the proposed stakeholders (triple/quadruple helix partners) to be engaged in the project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7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Conceptual Approach and Strategy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400 words)</w:t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[Describe the strategies and methodologies to be used to improve capacity and collaboration among the stakeholders in detail.]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9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Expected Outcomes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100 words)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[Describe the expected outcomes to be achieved by the proposed project within the scope of funding.]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B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Monitoring, Evaluation, and Learning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300 words)</w:t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[Describe the relationship of the project to the SCOPE-HE programme objectives and its expected results. Explain how the project's success will be measured and monitored.]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D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Potentials and possible risks and coping mechanisms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200 words)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[Identify any risks that might hinder the implementation or compromise the success of the project and explain how to mitigate or manage those risks.]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F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Conclusion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(maximum 200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[Summarise the proposal and reinforce its significance.]</w:t>
            </w:r>
          </w:p>
        </w:tc>
      </w:tr>
    </w:tbl>
    <w:p w:rsidR="00000000" w:rsidDel="00000000" w:rsidP="00000000" w:rsidRDefault="00000000" w:rsidRPr="00000000" w14:paraId="000000A1">
      <w:pPr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4.0" w:type="dxa"/>
        <w:jc w:val="left"/>
        <w:tblInd w:w="-5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2463"/>
        <w:gridCol w:w="6551"/>
        <w:tblGridChange w:id="0">
          <w:tblGrid>
            <w:gridCol w:w="2463"/>
            <w:gridCol w:w="6551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Description of Planned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The proposed activities must contribute to the project’s objectives and must include a minimum of two capacity-building events engaging triple/quadruple helix stakeholders.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Please refer to Annex 5 – Applicant’s Guidebook for more detailed information.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single"/>
            </w:tcBorders>
            <w:shd w:fill="f2f2f2" w:val="clear"/>
          </w:tcPr>
          <w:p w:rsidR="00000000" w:rsidDel="00000000" w:rsidP="00000000" w:rsidRDefault="00000000" w:rsidRPr="00000000" w14:paraId="000000A7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Activity 1</w:t>
            </w:r>
          </w:p>
        </w:tc>
        <w:tc>
          <w:tcPr>
            <w:tcBorders>
              <w:top w:color="808080" w:space="0" w:sz="4" w:val="single"/>
            </w:tcBorders>
          </w:tcPr>
          <w:p w:rsidR="00000000" w:rsidDel="00000000" w:rsidP="00000000" w:rsidRDefault="00000000" w:rsidRPr="00000000" w14:paraId="000000A8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9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shd w:fill="f2f2f2" w:val="clear"/>
                <w:rtl w:val="0"/>
              </w:rPr>
              <w:t xml:space="preserve">escription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shd w:fill="f2f2f2" w:val="clear"/>
                <w:rtl w:val="0"/>
              </w:rPr>
              <w:t xml:space="preserve">(maximum 200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[Provide a brief description of the planned activity. The activity should align with the three-modular framework outlined in Annex 5.]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B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Success Indicator </w:t>
              <w:br w:type="textWrapping"/>
              <w:t xml:space="preserve">(if available)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[Include relevant indicator(s) if available.]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D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Expected Period (month and year)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F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Activity 2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1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Description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shd w:fill="f2f2f2" w:val="clear"/>
                <w:rtl w:val="0"/>
              </w:rPr>
              <w:t xml:space="preserve">(maximum 200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[Provide a brief description of the planned activity. The activity should align with the three-modular framework outlined in Annex 5.]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3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Success Indicator </w:t>
              <w:br w:type="textWrapping"/>
              <w:t xml:space="preserve">(if available)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[Include relevant indicator(s) if available.]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5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Expected Period (month and year)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7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Activity 3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9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Description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shd w:fill="f2f2f2" w:val="clear"/>
                <w:rtl w:val="0"/>
              </w:rPr>
              <w:t xml:space="preserve">(maximum 200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[Provide a brief description of the planned activity. The activity should align with the three-modular framework outlined in Annex 5.]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B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Success Indicator </w:t>
              <w:br w:type="textWrapping"/>
              <w:t xml:space="preserve">(if available)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[Include relevant indicator(s) if available.]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D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Expected Period (month and year)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F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Activity 4 (copy if needed)</w:t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1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Description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shd w:fill="f2f2f2" w:val="clear"/>
                <w:rtl w:val="0"/>
              </w:rPr>
              <w:t xml:space="preserve">(maximum 200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[Provide a brief description of the planned activity. The activity should align with the three-modular framework outlined in Annex 5.]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3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Success Indicator </w:t>
              <w:br w:type="textWrapping"/>
              <w:t xml:space="preserve">(if available)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[Include relevant indicator(s) if available.]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5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Expected Period (month and year)</w:t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7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Activity 5 (copy if needed)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line="259" w:lineRule="auto"/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9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Description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shd w:fill="f2f2f2" w:val="clear"/>
                <w:rtl w:val="0"/>
              </w:rPr>
              <w:t xml:space="preserve">(maximum 200 words)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line="259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[Provide a brief description of the planned activity. The activity should align with the three-modular framework outlined in Annex 5.]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B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Success Indicator </w:t>
              <w:br w:type="textWrapping"/>
              <w:t xml:space="preserve">(if available)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[Include relevant indicator(s) if available.]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D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Expected Period (month and year)</w:t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pgSz w:h="16836" w:w="11904" w:orient="portrait"/>
      <w:pgMar w:bottom="1440" w:top="2693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Gothic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3">
    <w:pPr>
      <w:tabs>
        <w:tab w:val="center" w:leader="none" w:pos="4550"/>
        <w:tab w:val="left" w:leader="none" w:pos="5818"/>
      </w:tabs>
      <w:ind w:right="260"/>
      <w:jc w:val="right"/>
      <w:rPr/>
    </w:pPr>
    <w:r w:rsidDel="00000000" w:rsidR="00000000" w:rsidRPr="00000000">
      <w:rPr>
        <w:color w:val="2c7fce"/>
        <w:sz w:val="18"/>
        <w:szCs w:val="18"/>
        <w:rtl w:val="0"/>
      </w:rPr>
      <w:t xml:space="preserve">Page </w:t>
    </w:r>
    <w:r w:rsidDel="00000000" w:rsidR="00000000" w:rsidRPr="00000000">
      <w:rPr>
        <w:color w:val="0a1d3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a1d30"/>
        <w:sz w:val="18"/>
        <w:szCs w:val="18"/>
        <w:rtl w:val="0"/>
      </w:rPr>
      <w:t xml:space="preserve"> | </w:t>
    </w:r>
    <w:r w:rsidDel="00000000" w:rsidR="00000000" w:rsidRPr="00000000">
      <w:rPr>
        <w:color w:val="0a1d3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-1184221</wp:posOffset>
          </wp:positionH>
          <wp:positionV relativeFrom="paragraph">
            <wp:posOffset>-1695445</wp:posOffset>
          </wp:positionV>
          <wp:extent cx="7836007" cy="2304707"/>
          <wp:effectExtent b="0" l="0" r="0" t="0"/>
          <wp:wrapNone/>
          <wp:docPr id="19174033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36007" cy="230470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-923924</wp:posOffset>
          </wp:positionH>
          <wp:positionV relativeFrom="paragraph">
            <wp:posOffset>-438783</wp:posOffset>
          </wp:positionV>
          <wp:extent cx="7559998" cy="2121882"/>
          <wp:effectExtent b="0" l="0" r="0" t="0"/>
          <wp:wrapNone/>
          <wp:docPr descr="A close-up of a package&#10;&#10;AI-generated content may be incorrect." id="1917403322" name="image2.png"/>
          <a:graphic>
            <a:graphicData uri="http://schemas.openxmlformats.org/drawingml/2006/picture">
              <pic:pic>
                <pic:nvPicPr>
                  <pic:cNvPr descr="A close-up of a package&#10;&#10;AI-generated content may be incorrect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9998" cy="212188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-914395</wp:posOffset>
          </wp:positionH>
          <wp:positionV relativeFrom="paragraph">
            <wp:posOffset>-470528</wp:posOffset>
          </wp:positionV>
          <wp:extent cx="7559998" cy="2121882"/>
          <wp:effectExtent b="0" l="0" r="0" t="0"/>
          <wp:wrapNone/>
          <wp:docPr id="191740332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9998" cy="212188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color w:val="00125c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0125c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648170A6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648170A6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648170A6"/>
    <w:pPr>
      <w:keepNext w:val="1"/>
      <w:keepLines w:val="1"/>
      <w:outlineLvl w:val="8"/>
    </w:pPr>
    <w:rPr>
      <w:rFonts w:cstheme="majorBidi" w:eastAsiaTheme="majorEastAsia"/>
      <w:color w:val="272727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E48BC"/>
    <w:rPr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C634BC"/>
    <w:rPr>
      <w:color w:val="00125c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C634BC"/>
    <w:rPr>
      <w:color w:val="00125c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BD024A"/>
    <w:rPr>
      <w:i w:val="1"/>
      <w:iCs w:val="1"/>
      <w:color w:val="0f476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D024A"/>
    <w:rPr>
      <w:color w:val="0f476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D024A"/>
    <w:rPr>
      <w:i w:val="1"/>
      <w:iCs w:val="1"/>
      <w:color w:val="595959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D024A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D024A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D024A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E32FC9"/>
    <w:rPr>
      <w:rFonts w:cstheme="majorBidi" w:eastAsiaTheme="majorEastAsia"/>
      <w:spacing w:val="-10"/>
      <w:kern w:val="28"/>
      <w:sz w:val="3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E32FC9"/>
    <w:rPr>
      <w:rFonts w:cstheme="majorBidi" w:eastAsiaTheme="majorEastAsia"/>
      <w:color w:val="595959" w:themeColor="text1" w:themeTint="0000A6"/>
      <w:spacing w:val="15"/>
      <w:sz w:val="24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648170A6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D024A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648170A6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D024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648170A6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D024A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D024A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648170A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D024A"/>
  </w:style>
  <w:style w:type="paragraph" w:styleId="Footer">
    <w:name w:val="footer"/>
    <w:basedOn w:val="Normal"/>
    <w:link w:val="FooterChar"/>
    <w:uiPriority w:val="99"/>
    <w:unhideWhenUsed w:val="1"/>
    <w:rsid w:val="648170A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D024A"/>
  </w:style>
  <w:style w:type="table" w:styleId="TableGrid">
    <w:name w:val="Table Grid"/>
    <w:basedOn w:val="TableNormal"/>
    <w:rsid w:val="00200D72"/>
    <w:rPr>
      <w:rFonts w:asciiTheme="minorHAnsi" w:cstheme="minorBidi" w:hAnsiTheme="minorHAnsi"/>
      <w:sz w:val="24"/>
      <w:szCs w:val="24"/>
    </w:rPr>
    <w:tblPr/>
  </w:style>
  <w:style w:type="paragraph" w:styleId="Default" w:customStyle="1">
    <w:name w:val="Default"/>
    <w:rsid w:val="00200D7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 w:val="1"/>
    <w:rsid w:val="005E48BC"/>
  </w:style>
  <w:style w:type="character" w:styleId="SubtleEmphasis">
    <w:name w:val="Subtle Emphasis"/>
    <w:basedOn w:val="DefaultParagraphFont"/>
    <w:uiPriority w:val="19"/>
    <w:qFormat w:val="1"/>
    <w:rsid w:val="00E32FC9"/>
    <w:rPr>
      <w:i w:val="1"/>
      <w:iCs w:val="1"/>
      <w:color w:val="404040" w:themeColor="text1" w:themeTint="0000BF"/>
    </w:rPr>
  </w:style>
  <w:style w:type="character" w:styleId="Emphasis">
    <w:name w:val="Emphasis"/>
    <w:basedOn w:val="DefaultParagraphFont"/>
    <w:uiPriority w:val="20"/>
    <w:qFormat w:val="1"/>
    <w:rsid w:val="00E32FC9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E32FC9"/>
    <w:rPr>
      <w:b w:val="1"/>
      <w:bCs w:val="1"/>
    </w:rPr>
  </w:style>
  <w:style w:type="character" w:styleId="SubtleReference">
    <w:name w:val="Subtle Reference"/>
    <w:basedOn w:val="DefaultParagraphFont"/>
    <w:uiPriority w:val="31"/>
    <w:qFormat w:val="1"/>
    <w:rsid w:val="00E32FC9"/>
    <w:rPr>
      <w:smallCaps w:val="1"/>
      <w:color w:val="5a5a5a" w:themeColor="text1" w:themeTint="0000A5"/>
    </w:rPr>
  </w:style>
  <w:style w:type="character" w:styleId="BookTitle">
    <w:name w:val="Book Title"/>
    <w:basedOn w:val="DefaultParagraphFont"/>
    <w:uiPriority w:val="33"/>
    <w:qFormat w:val="1"/>
    <w:rsid w:val="00E32FC9"/>
    <w:rPr>
      <w:b w:val="1"/>
      <w:bCs w:val="1"/>
      <w:i w:val="1"/>
      <w:iCs w:val="1"/>
      <w:spacing w:val="5"/>
    </w:rPr>
  </w:style>
  <w:style w:type="paragraph" w:styleId="pf0" w:customStyle="1">
    <w:name w:val="pf0"/>
    <w:basedOn w:val="Normal"/>
    <w:rsid w:val="648170A6"/>
    <w:pPr>
      <w:spacing w:afterAutospacing="1" w:beforeAutospacing="1"/>
    </w:pPr>
    <w:rPr>
      <w:rFonts w:ascii="Times New Roman" w:cs="Times New Roman" w:eastAsia="Times New Roman" w:hAnsi="Times New Roman"/>
      <w:sz w:val="24"/>
      <w:szCs w:val="24"/>
      <w:lang w:eastAsia="de-DE" w:val="de-D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774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648170A6"/>
    <w:rPr>
      <w:rFonts w:ascii="Arial" w:cs="Arial" w:hAnsi="Arial"/>
      <w:lang w:val="de-DE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74CC7"/>
    <w:rPr>
      <w:rFonts w:ascii="Arial" w:cs="Arial" w:hAnsi="Arial"/>
      <w:kern w:val="0"/>
      <w:sz w:val="20"/>
      <w:szCs w:val="20"/>
      <w:lang w:val="de-DE"/>
    </w:rPr>
  </w:style>
  <w:style w:type="character" w:styleId="Formatvorlage9" w:customStyle="1">
    <w:name w:val="Formatvorlage9"/>
    <w:basedOn w:val="DefaultParagraphFont"/>
    <w:uiPriority w:val="1"/>
    <w:rsid w:val="00774CC7"/>
    <w:rPr>
      <w:rFonts w:ascii="Arial" w:hAnsi="Arial"/>
      <w:sz w:val="20"/>
    </w:rPr>
  </w:style>
  <w:style w:type="character" w:styleId="Formatvorlage4" w:customStyle="1">
    <w:name w:val="Formatvorlage4"/>
    <w:basedOn w:val="DefaultParagraphFont"/>
    <w:uiPriority w:val="1"/>
    <w:rsid w:val="00774CC7"/>
    <w:rPr>
      <w:rFonts w:asciiTheme="minorHAnsi" w:hAnsiTheme="minorHAnsi"/>
      <w:color w:val="000000" w:themeColor="text1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774CC7"/>
    <w:rPr>
      <w:rFonts w:ascii="Noto Sans" w:cs="Noto Sans" w:hAnsi="Noto Sans"/>
      <w:b w:val="1"/>
      <w:bCs w:val="1"/>
      <w:lang w:val="en-ID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774CC7"/>
    <w:rPr>
      <w:rFonts w:ascii="Arial" w:cs="Arial" w:hAnsi="Arial"/>
      <w:b w:val="1"/>
      <w:bCs w:val="1"/>
      <w:kern w:val="0"/>
      <w:sz w:val="20"/>
      <w:szCs w:val="20"/>
      <w:lang w:val="de-DE"/>
    </w:rPr>
  </w:style>
  <w:style w:type="paragraph" w:styleId="Revision">
    <w:name w:val="Revision"/>
    <w:hidden w:val="1"/>
    <w:uiPriority w:val="99"/>
    <w:semiHidden w:val="1"/>
    <w:rsid w:val="001F2601"/>
  </w:style>
  <w:style w:type="paragraph" w:styleId="TOC1">
    <w:name w:val="toc 1"/>
    <w:basedOn w:val="Normal"/>
    <w:next w:val="Normal"/>
    <w:uiPriority w:val="39"/>
    <w:unhideWhenUsed w:val="1"/>
    <w:rsid w:val="648170A6"/>
    <w:pPr>
      <w:spacing w:after="100"/>
    </w:pPr>
  </w:style>
  <w:style w:type="paragraph" w:styleId="TOC2">
    <w:name w:val="toc 2"/>
    <w:basedOn w:val="Normal"/>
    <w:next w:val="Normal"/>
    <w:uiPriority w:val="39"/>
    <w:unhideWhenUsed w:val="1"/>
    <w:rsid w:val="648170A6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 w:val="1"/>
    <w:rsid w:val="648170A6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 w:val="1"/>
    <w:rsid w:val="648170A6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 w:val="1"/>
    <w:rsid w:val="648170A6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 w:val="1"/>
    <w:rsid w:val="648170A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 w:val="1"/>
    <w:rsid w:val="648170A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 w:val="1"/>
    <w:rsid w:val="648170A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 w:val="1"/>
    <w:rsid w:val="648170A6"/>
    <w:pPr>
      <w:spacing w:after="100"/>
      <w:ind w:left="1760"/>
    </w:pPr>
  </w:style>
  <w:style w:type="paragraph" w:styleId="EndnoteText">
    <w:name w:val="endnote text"/>
    <w:basedOn w:val="Normal"/>
    <w:uiPriority w:val="99"/>
    <w:semiHidden w:val="1"/>
    <w:unhideWhenUsed w:val="1"/>
    <w:rsid w:val="648170A6"/>
  </w:style>
  <w:style w:type="paragraph" w:styleId="FootnoteText">
    <w:name w:val="footnote text"/>
    <w:basedOn w:val="Normal"/>
    <w:uiPriority w:val="99"/>
    <w:semiHidden w:val="1"/>
    <w:unhideWhenUsed w:val="1"/>
    <w:rsid w:val="648170A6"/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1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2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3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7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8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9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rPr>
      <w:sz w:val="24"/>
      <w:szCs w:val="24"/>
    </w:rPr>
    <w:tblPr>
      <w:tblStyleRowBandSize w:val="1"/>
      <w:tblStyleColBandSize w:val="1"/>
    </w:tblPr>
  </w:style>
  <w:style w:type="table" w:styleId="ad" w:customStyle="1">
    <w:basedOn w:val="TableNormal"/>
    <w:rPr>
      <w:sz w:val="24"/>
      <w:szCs w:val="24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1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5JqHi+dihHMyvr8Bin5InEJGoQ==">CgMxLjA4AHIhMTZHZm1HcXFwaUE2Z0RVeEhMNUZ3U01KQi1BbGRxamxJ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2025-11-24T21:33:00Z</dcterms:created>
  <dc:creator>Olivia Deskarina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0x010100A0CE369C3C20E742A2BD6884F978BF9B</vt:lpwstr>
  </property>
  <property fmtid="{D5CDD505-2E9C-101B-9397-08002B2CF9AE}" pid="3" name="MediaServiceImageTags">
    <vt:lpwstr/>
  </property>
  <property fmtid="{D5CDD505-2E9C-101B-9397-08002B2CF9AE}" pid="4" name="GrammarlyDocumentId">
    <vt:lpwstr>c3ab00e8-dd79-4f63-966a-300c4d84a1b2</vt:lpwstr>
  </property>
</Properties>
</file>